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0B31" w14:textId="5563FB96" w:rsidR="00F15C08" w:rsidRDefault="00F15C08" w:rsidP="006C4CE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RBC BlueBay – </w:t>
      </w:r>
      <w:r w:rsidR="00DE44D5">
        <w:rPr>
          <w:b/>
          <w:bCs/>
        </w:rPr>
        <w:t xml:space="preserve">La Cina riuscirà a evitare la ‘trappola del reddito </w:t>
      </w:r>
      <w:proofErr w:type="spellStart"/>
      <w:r w:rsidR="00DE44D5">
        <w:rPr>
          <w:b/>
          <w:bCs/>
        </w:rPr>
        <w:t>medio’</w:t>
      </w:r>
      <w:proofErr w:type="spellEnd"/>
      <w:r w:rsidR="00DE44D5">
        <w:rPr>
          <w:b/>
          <w:bCs/>
        </w:rPr>
        <w:t>?</w:t>
      </w:r>
    </w:p>
    <w:p w14:paraId="5FC1B9DB" w14:textId="77777777" w:rsidR="006C4CEF" w:rsidRDefault="006C4CEF" w:rsidP="006C4CEF">
      <w:pPr>
        <w:spacing w:after="0" w:line="240" w:lineRule="auto"/>
        <w:contextualSpacing/>
      </w:pPr>
    </w:p>
    <w:p w14:paraId="5761181A" w14:textId="61644BED" w:rsidR="00DE44D5" w:rsidRPr="004170E2" w:rsidRDefault="00DE44D5" w:rsidP="006C4CEF">
      <w:pPr>
        <w:spacing w:after="0" w:line="240" w:lineRule="auto"/>
        <w:contextualSpacing/>
        <w:rPr>
          <w:b/>
          <w:bCs/>
        </w:rPr>
      </w:pPr>
      <w:r w:rsidRPr="004170E2">
        <w:t xml:space="preserve">A cura di </w:t>
      </w:r>
      <w:r w:rsidRPr="004170E2">
        <w:rPr>
          <w:b/>
          <w:bCs/>
        </w:rPr>
        <w:t xml:space="preserve">Laurence </w:t>
      </w:r>
      <w:proofErr w:type="spellStart"/>
      <w:r w:rsidRPr="004170E2">
        <w:rPr>
          <w:b/>
          <w:bCs/>
        </w:rPr>
        <w:t>Bensafi</w:t>
      </w:r>
      <w:proofErr w:type="spellEnd"/>
      <w:r w:rsidRPr="004170E2">
        <w:rPr>
          <w:b/>
          <w:bCs/>
        </w:rPr>
        <w:t xml:space="preserve">, </w:t>
      </w:r>
      <w:proofErr w:type="spellStart"/>
      <w:r w:rsidRPr="004170E2">
        <w:rPr>
          <w:b/>
          <w:bCs/>
        </w:rPr>
        <w:t>Deputy</w:t>
      </w:r>
      <w:proofErr w:type="spellEnd"/>
      <w:r w:rsidRPr="004170E2">
        <w:rPr>
          <w:b/>
          <w:bCs/>
        </w:rPr>
        <w:t xml:space="preserve"> Head of Emerging Market Equities</w:t>
      </w:r>
      <w:r w:rsidR="004170E2" w:rsidRPr="004170E2">
        <w:rPr>
          <w:b/>
          <w:bCs/>
        </w:rPr>
        <w:t xml:space="preserve">, </w:t>
      </w:r>
      <w:r w:rsidR="004170E2" w:rsidRPr="004170E2">
        <w:t xml:space="preserve">e </w:t>
      </w:r>
      <w:r w:rsidR="004170E2" w:rsidRPr="004170E2">
        <w:rPr>
          <w:b/>
          <w:bCs/>
        </w:rPr>
        <w:t>Angel Su, Associate Portfolio Manager, RBC Bl</w:t>
      </w:r>
      <w:r w:rsidR="004170E2">
        <w:rPr>
          <w:b/>
          <w:bCs/>
        </w:rPr>
        <w:t>ueBay Asset Management</w:t>
      </w:r>
    </w:p>
    <w:p w14:paraId="3B7519A1" w14:textId="77777777" w:rsidR="004170E2" w:rsidRDefault="004170E2" w:rsidP="006C4CEF">
      <w:pPr>
        <w:spacing w:after="0" w:line="240" w:lineRule="auto"/>
        <w:contextualSpacing/>
      </w:pPr>
    </w:p>
    <w:p w14:paraId="536116D4" w14:textId="4CB26E64" w:rsidR="002C4D21" w:rsidRDefault="00F15C08" w:rsidP="006C4CEF">
      <w:pPr>
        <w:spacing w:after="0" w:line="240" w:lineRule="auto"/>
        <w:contextualSpacing/>
      </w:pPr>
      <w:r>
        <w:t>Nel 2008 Pechino era in costruzione,</w:t>
      </w:r>
      <w:r w:rsidR="00DE44D5">
        <w:t xml:space="preserve"> ma oggi,</w:t>
      </w:r>
      <w:r>
        <w:t xml:space="preserve"> q</w:t>
      </w:r>
      <w:r w:rsidR="00E7195A" w:rsidRPr="00E7195A">
        <w:t xml:space="preserve">uindici anni dopo, gli imponenti edifici della città </w:t>
      </w:r>
      <w:r w:rsidR="006C4CEF">
        <w:t>raccontano</w:t>
      </w:r>
      <w:r w:rsidR="006C4CEF" w:rsidRPr="00E7195A">
        <w:t xml:space="preserve"> </w:t>
      </w:r>
      <w:r w:rsidR="006C4CEF">
        <w:t>de</w:t>
      </w:r>
      <w:r w:rsidR="00E7195A" w:rsidRPr="00E7195A">
        <w:t xml:space="preserve">l suo status di metropoli </w:t>
      </w:r>
      <w:r w:rsidR="00147D90">
        <w:t>del tutto</w:t>
      </w:r>
      <w:r w:rsidR="00E7195A" w:rsidRPr="00E7195A">
        <w:t xml:space="preserve"> sviluppat</w:t>
      </w:r>
      <w:r>
        <w:t>a, a testimonianza de</w:t>
      </w:r>
      <w:r w:rsidR="00F11779" w:rsidRPr="00F11779">
        <w:t xml:space="preserve">gli incredibili sviluppi che il Paese ha </w:t>
      </w:r>
      <w:r w:rsidR="00F11779">
        <w:t>registrato</w:t>
      </w:r>
      <w:r w:rsidR="00F11779" w:rsidRPr="00F11779">
        <w:t xml:space="preserve"> negli ultimi </w:t>
      </w:r>
      <w:r>
        <w:t>vent’</w:t>
      </w:r>
      <w:r w:rsidR="00F11779" w:rsidRPr="00F11779">
        <w:t xml:space="preserve">anni. </w:t>
      </w:r>
    </w:p>
    <w:p w14:paraId="02F19F1D" w14:textId="77777777" w:rsidR="006C4CEF" w:rsidRPr="00E251B9" w:rsidRDefault="006C4CEF" w:rsidP="006C4CEF">
      <w:pPr>
        <w:spacing w:after="0" w:line="240" w:lineRule="auto"/>
        <w:contextualSpacing/>
      </w:pPr>
    </w:p>
    <w:p w14:paraId="1676C139" w14:textId="067D03C3" w:rsidR="006C4CEF" w:rsidRDefault="00272D29" w:rsidP="006C4CEF">
      <w:pPr>
        <w:spacing w:after="0" w:line="240" w:lineRule="auto"/>
        <w:contextualSpacing/>
      </w:pPr>
      <w:r>
        <w:t>A fronte del</w:t>
      </w:r>
      <w:r w:rsidRPr="00272D29">
        <w:t>l'estremo pessimismo</w:t>
      </w:r>
      <w:r w:rsidR="00F15C08">
        <w:t xml:space="preserve"> odierno nei confronti de</w:t>
      </w:r>
      <w:r>
        <w:t>lla</w:t>
      </w:r>
      <w:r w:rsidRPr="00272D29">
        <w:t xml:space="preserve"> Cina, è facile dimenticare che </w:t>
      </w:r>
      <w:r w:rsidR="00C236AF">
        <w:t xml:space="preserve">il Paese </w:t>
      </w:r>
      <w:r w:rsidRPr="00272D29">
        <w:t xml:space="preserve">ha raggiunto un livello di crescita economica molto elevato ed è ora </w:t>
      </w:r>
      <w:r w:rsidR="00C236AF">
        <w:t xml:space="preserve">una </w:t>
      </w:r>
      <w:proofErr w:type="gramStart"/>
      <w:r w:rsidR="00F15C08">
        <w:t>n</w:t>
      </w:r>
      <w:r w:rsidR="00C236AF">
        <w:t>azione</w:t>
      </w:r>
      <w:proofErr w:type="gramEnd"/>
      <w:r w:rsidRPr="00272D29">
        <w:t xml:space="preserve"> a medio reddito, con un </w:t>
      </w:r>
      <w:r w:rsidR="00F15C08">
        <w:t>Pil</w:t>
      </w:r>
      <w:r w:rsidRPr="00272D29">
        <w:t xml:space="preserve"> pro capite di 13</w:t>
      </w:r>
      <w:r w:rsidR="00F15C08">
        <w:t>mila</w:t>
      </w:r>
      <w:r w:rsidRPr="00272D29">
        <w:t xml:space="preserve"> </w:t>
      </w:r>
      <w:r w:rsidR="00F15C08">
        <w:t>dollari</w:t>
      </w:r>
      <w:r w:rsidR="00C236AF">
        <w:t>,</w:t>
      </w:r>
      <w:r w:rsidRPr="00272D29">
        <w:t xml:space="preserve"> rispetto a quello di 9</w:t>
      </w:r>
      <w:r>
        <w:t>.</w:t>
      </w:r>
      <w:r w:rsidRPr="00272D29">
        <w:t>400</w:t>
      </w:r>
      <w:r w:rsidR="00F15C08">
        <w:t xml:space="preserve"> </w:t>
      </w:r>
      <w:r w:rsidR="006C4CEF">
        <w:t xml:space="preserve">dollari </w:t>
      </w:r>
      <w:r w:rsidR="00F15C08">
        <w:t xml:space="preserve">del Brasile </w:t>
      </w:r>
      <w:r w:rsidRPr="00272D29">
        <w:t xml:space="preserve">o di 2.400 </w:t>
      </w:r>
      <w:r w:rsidR="006C4CEF">
        <w:t xml:space="preserve">dollari </w:t>
      </w:r>
      <w:r w:rsidR="00F15C08">
        <w:t>dell’India</w:t>
      </w:r>
      <w:r w:rsidRPr="00272D29">
        <w:t xml:space="preserve">. </w:t>
      </w:r>
    </w:p>
    <w:p w14:paraId="7AB526A1" w14:textId="77777777" w:rsidR="006C4CEF" w:rsidRDefault="006C4CEF" w:rsidP="006C4CEF">
      <w:pPr>
        <w:spacing w:after="0" w:line="240" w:lineRule="auto"/>
        <w:contextualSpacing/>
      </w:pPr>
    </w:p>
    <w:p w14:paraId="169514AA" w14:textId="219F6367" w:rsidR="00272D29" w:rsidRDefault="00272D29" w:rsidP="006C4CEF">
      <w:pPr>
        <w:spacing w:after="0" w:line="240" w:lineRule="auto"/>
        <w:contextualSpacing/>
      </w:pPr>
      <w:r w:rsidRPr="00272D29">
        <w:t xml:space="preserve">Storicamente, </w:t>
      </w:r>
      <w:r w:rsidR="00F15C08">
        <w:t>questo</w:t>
      </w:r>
      <w:r w:rsidRPr="00272D29">
        <w:t xml:space="preserve"> livello è stato difficile da superare e molti Paesi emergenti sono caduti in quella che è stata definita la </w:t>
      </w:r>
      <w:r w:rsidRPr="00DE44D5">
        <w:rPr>
          <w:b/>
          <w:bCs/>
        </w:rPr>
        <w:t>"trappola del reddito medio"</w:t>
      </w:r>
      <w:r w:rsidRPr="00272D29">
        <w:t xml:space="preserve">, </w:t>
      </w:r>
      <w:r w:rsidR="00C236AF">
        <w:t>per cui</w:t>
      </w:r>
      <w:r w:rsidRPr="00272D29">
        <w:t xml:space="preserve"> non riescono a raggiungere lo status di mercati sviluppati. Corea del Sud e Singapore sono due eccezioni degne di nota. Tuttavia, la maggior parte dei Paesi non dispone di istituzioni, risorse e stabilità adeguate, nonché di un contesto politico </w:t>
      </w:r>
      <w:r w:rsidR="00F15C08">
        <w:t xml:space="preserve">adatto, </w:t>
      </w:r>
      <w:r w:rsidRPr="00272D29">
        <w:t>per attuare con successo le riforme necessarie per un</w:t>
      </w:r>
      <w:r w:rsidR="00C236AF">
        <w:t xml:space="preserve"> continuo</w:t>
      </w:r>
      <w:r w:rsidRPr="00272D29">
        <w:t xml:space="preserve"> sviluppo. </w:t>
      </w:r>
      <w:r w:rsidR="00F15C08" w:rsidRPr="00DE44D5">
        <w:rPr>
          <w:b/>
          <w:bCs/>
        </w:rPr>
        <w:t>L</w:t>
      </w:r>
      <w:r w:rsidRPr="00DE44D5">
        <w:rPr>
          <w:b/>
          <w:bCs/>
        </w:rPr>
        <w:t>a Cina</w:t>
      </w:r>
      <w:r w:rsidR="00F15C08" w:rsidRPr="00DE44D5">
        <w:rPr>
          <w:b/>
          <w:bCs/>
        </w:rPr>
        <w:t xml:space="preserve"> sembra</w:t>
      </w:r>
      <w:r w:rsidRPr="00DE44D5">
        <w:rPr>
          <w:b/>
          <w:bCs/>
        </w:rPr>
        <w:t xml:space="preserve"> </w:t>
      </w:r>
      <w:r w:rsidR="00F15C08" w:rsidRPr="00DE44D5">
        <w:rPr>
          <w:b/>
          <w:bCs/>
        </w:rPr>
        <w:t>trovarsi</w:t>
      </w:r>
      <w:r w:rsidRPr="00DE44D5">
        <w:rPr>
          <w:b/>
          <w:bCs/>
        </w:rPr>
        <w:t xml:space="preserve"> esattamente a questo bivio e</w:t>
      </w:r>
      <w:r w:rsidR="00F15C08" w:rsidRPr="00DE44D5">
        <w:rPr>
          <w:b/>
          <w:bCs/>
        </w:rPr>
        <w:t xml:space="preserve"> il</w:t>
      </w:r>
      <w:r w:rsidRPr="00DE44D5">
        <w:rPr>
          <w:b/>
          <w:bCs/>
        </w:rPr>
        <w:t xml:space="preserve"> proseguimento della </w:t>
      </w:r>
      <w:r w:rsidR="00F15C08" w:rsidRPr="00DE44D5">
        <w:rPr>
          <w:b/>
          <w:bCs/>
        </w:rPr>
        <w:t xml:space="preserve">sua </w:t>
      </w:r>
      <w:r w:rsidRPr="00DE44D5">
        <w:rPr>
          <w:b/>
          <w:bCs/>
        </w:rPr>
        <w:t xml:space="preserve">crescita economica dipenderà dal percorso scelto dalla </w:t>
      </w:r>
      <w:r w:rsidR="00C236AF" w:rsidRPr="00DE44D5">
        <w:rPr>
          <w:b/>
          <w:bCs/>
        </w:rPr>
        <w:t xml:space="preserve">sua </w:t>
      </w:r>
      <w:r w:rsidRPr="00DE44D5">
        <w:rPr>
          <w:b/>
          <w:bCs/>
        </w:rPr>
        <w:t>leadership</w:t>
      </w:r>
      <w:r w:rsidRPr="00F6324B">
        <w:t>.</w:t>
      </w:r>
    </w:p>
    <w:p w14:paraId="480EBB12" w14:textId="77777777" w:rsidR="006C4CEF" w:rsidRDefault="006C4CEF" w:rsidP="006C4CEF">
      <w:pPr>
        <w:spacing w:after="0" w:line="240" w:lineRule="auto"/>
        <w:contextualSpacing/>
      </w:pPr>
    </w:p>
    <w:p w14:paraId="35DFD523" w14:textId="050601F9" w:rsidR="00F6324B" w:rsidRDefault="00F6324B" w:rsidP="006C4CEF">
      <w:pPr>
        <w:spacing w:after="0" w:line="240" w:lineRule="auto"/>
        <w:contextualSpacing/>
      </w:pPr>
      <w:r w:rsidRPr="00F6324B">
        <w:t xml:space="preserve">Le sfide sono sia interne </w:t>
      </w:r>
      <w:r w:rsidR="006C4CEF">
        <w:t>sia</w:t>
      </w:r>
      <w:r w:rsidR="006C4CEF" w:rsidRPr="00F6324B">
        <w:t xml:space="preserve"> </w:t>
      </w:r>
      <w:r w:rsidRPr="00F6324B">
        <w:t xml:space="preserve">esterne, </w:t>
      </w:r>
      <w:r w:rsidR="0017581F">
        <w:t xml:space="preserve">dato che </w:t>
      </w:r>
      <w:r>
        <w:t>il contesto</w:t>
      </w:r>
      <w:r w:rsidRPr="00F6324B">
        <w:t xml:space="preserve"> geopolitico è drasticamente </w:t>
      </w:r>
      <w:r w:rsidR="008C1EAD">
        <w:t>mutato</w:t>
      </w:r>
      <w:r w:rsidRPr="00F6324B">
        <w:t xml:space="preserve"> negli ultimi anni e la Cina è emersa come superpotenza</w:t>
      </w:r>
      <w:r w:rsidR="008C1EAD">
        <w:t>,</w:t>
      </w:r>
      <w:r w:rsidRPr="00F6324B">
        <w:t xml:space="preserve"> insieme a Russia e India, creando tensioni con l'Occidente. </w:t>
      </w:r>
      <w:r w:rsidR="005C56AE">
        <w:t>Sul piano</w:t>
      </w:r>
      <w:r w:rsidRPr="00F6324B">
        <w:t xml:space="preserve"> interno, </w:t>
      </w:r>
      <w:r w:rsidR="0017581F">
        <w:t>considerando</w:t>
      </w:r>
      <w:r w:rsidRPr="00F6324B">
        <w:t xml:space="preserve"> l'</w:t>
      </w:r>
      <w:r>
        <w:t>elevato</w:t>
      </w:r>
      <w:r w:rsidRPr="00F6324B">
        <w:t xml:space="preserve"> livello di debito che limita gli investimenti e l'immensa urbanizzazione che riduce la necessità di spes</w:t>
      </w:r>
      <w:r>
        <w:t>e infrastrutturali</w:t>
      </w:r>
      <w:r w:rsidRPr="00F6324B">
        <w:t xml:space="preserve">, </w:t>
      </w:r>
      <w:r w:rsidRPr="00DE44D5">
        <w:rPr>
          <w:b/>
          <w:bCs/>
        </w:rPr>
        <w:t>il Paese ha bisogno di aumentare i consumi per la sua prossima fase di crescita</w:t>
      </w:r>
      <w:r w:rsidRPr="00F6324B">
        <w:t xml:space="preserve">. È chiaro che la Cina sta entrando in </w:t>
      </w:r>
      <w:r w:rsidR="00072DAE">
        <w:t>una nuova fase</w:t>
      </w:r>
      <w:r w:rsidRPr="00F6324B">
        <w:t xml:space="preserve"> di </w:t>
      </w:r>
      <w:r w:rsidR="00072DAE">
        <w:t xml:space="preserve">minore </w:t>
      </w:r>
      <w:r w:rsidRPr="00F6324B">
        <w:t>crescita e</w:t>
      </w:r>
      <w:r>
        <w:t xml:space="preserve">d è presente </w:t>
      </w:r>
      <w:r w:rsidRPr="00F6324B">
        <w:t>un rischio significativo di stagnazione.</w:t>
      </w:r>
    </w:p>
    <w:p w14:paraId="36AA3397" w14:textId="77777777" w:rsidR="006C4CEF" w:rsidRDefault="006C4CEF" w:rsidP="006C4CEF">
      <w:pPr>
        <w:spacing w:after="0" w:line="240" w:lineRule="auto"/>
        <w:contextualSpacing/>
      </w:pPr>
    </w:p>
    <w:p w14:paraId="4B36B01F" w14:textId="58E3762F" w:rsidR="006C4CEF" w:rsidRDefault="00F6324B" w:rsidP="006C4CEF">
      <w:pPr>
        <w:spacing w:after="0" w:line="240" w:lineRule="auto"/>
        <w:contextualSpacing/>
      </w:pPr>
      <w:r w:rsidRPr="00F6324B">
        <w:t xml:space="preserve">Negli ultimi </w:t>
      </w:r>
      <w:r w:rsidR="0017581F">
        <w:t>vent’anni</w:t>
      </w:r>
      <w:r>
        <w:t>,</w:t>
      </w:r>
      <w:r w:rsidRPr="00F6324B">
        <w:t xml:space="preserve"> </w:t>
      </w:r>
      <w:r w:rsidR="0017581F">
        <w:t>la popolazione cinese</w:t>
      </w:r>
      <w:r w:rsidRPr="00F6324B">
        <w:t xml:space="preserve"> </w:t>
      </w:r>
      <w:r w:rsidR="00DE44D5">
        <w:t>è stata</w:t>
      </w:r>
      <w:r w:rsidRPr="00F6324B">
        <w:t xml:space="preserve"> abituat</w:t>
      </w:r>
      <w:r w:rsidR="0017581F">
        <w:t>a</w:t>
      </w:r>
      <w:r w:rsidRPr="00F6324B">
        <w:t xml:space="preserve"> a una crescita salariale di almeno il 5% all'anno </w:t>
      </w:r>
      <w:r w:rsidR="0017581F">
        <w:t xml:space="preserve">e ha </w:t>
      </w:r>
      <w:r w:rsidR="00BD6373" w:rsidRPr="00F6324B">
        <w:t>aument</w:t>
      </w:r>
      <w:r w:rsidR="00DE44D5">
        <w:t>at</w:t>
      </w:r>
      <w:r w:rsidR="0017581F">
        <w:t>o nel tempo</w:t>
      </w:r>
      <w:r w:rsidRPr="00F6324B">
        <w:t xml:space="preserve"> anche gli investimenti immobiliari, il principale strumento di creazione di ricchezza </w:t>
      </w:r>
      <w:r>
        <w:t>n</w:t>
      </w:r>
      <w:r w:rsidRPr="00F6324B">
        <w:t>el Paese. Tuttavia, dall'anno scorso</w:t>
      </w:r>
      <w:r>
        <w:t>,</w:t>
      </w:r>
      <w:r w:rsidRPr="00F6324B">
        <w:t xml:space="preserve"> la sicurezza del </w:t>
      </w:r>
      <w:r>
        <w:t xml:space="preserve">proprio </w:t>
      </w:r>
      <w:r w:rsidRPr="00F6324B">
        <w:t xml:space="preserve">posto di lavoro è diminuita, </w:t>
      </w:r>
      <w:r>
        <w:t>e</w:t>
      </w:r>
      <w:r w:rsidRPr="00F6324B">
        <w:t xml:space="preserve"> </w:t>
      </w:r>
      <w:r w:rsidR="0017581F">
        <w:t>i</w:t>
      </w:r>
      <w:r w:rsidRPr="00F6324B">
        <w:t xml:space="preserve">n generale, i cittadini cinesi si sentono più poveri e la loro reazione è stata quella di risparmiare di più e spendere di meno, </w:t>
      </w:r>
      <w:r w:rsidR="00BD6373">
        <w:t xml:space="preserve">con il </w:t>
      </w:r>
      <w:proofErr w:type="spellStart"/>
      <w:r w:rsidRPr="00F6324B">
        <w:t>downtrading</w:t>
      </w:r>
      <w:proofErr w:type="spellEnd"/>
      <w:r w:rsidRPr="00F6324B">
        <w:t xml:space="preserve"> </w:t>
      </w:r>
      <w:r w:rsidR="00BD6373">
        <w:t xml:space="preserve">che </w:t>
      </w:r>
      <w:r>
        <w:t>rappresenta</w:t>
      </w:r>
      <w:r w:rsidRPr="00F6324B">
        <w:t xml:space="preserve"> </w:t>
      </w:r>
      <w:r>
        <w:t>l’</w:t>
      </w:r>
      <w:r w:rsidRPr="00F6324B">
        <w:t xml:space="preserve">ultima </w:t>
      </w:r>
      <w:r w:rsidRPr="003769CD">
        <w:t>tendenza.</w:t>
      </w:r>
      <w:r w:rsidRPr="00F6324B">
        <w:t xml:space="preserve"> </w:t>
      </w:r>
      <w:r w:rsidR="00DE44D5">
        <w:t>Dal punto di vista geopolitico</w:t>
      </w:r>
      <w:r w:rsidR="000D47C7" w:rsidRPr="000D47C7">
        <w:t xml:space="preserve">, </w:t>
      </w:r>
      <w:r w:rsidR="0017581F">
        <w:t>è</w:t>
      </w:r>
      <w:r w:rsidR="000D47C7" w:rsidRPr="000D47C7">
        <w:t xml:space="preserve"> chiaro che </w:t>
      </w:r>
      <w:r w:rsidR="000D47C7" w:rsidRPr="00DE44D5">
        <w:rPr>
          <w:b/>
          <w:bCs/>
        </w:rPr>
        <w:t xml:space="preserve">l'attuale leadership cinese </w:t>
      </w:r>
      <w:r w:rsidR="0017581F" w:rsidRPr="00DE44D5">
        <w:rPr>
          <w:b/>
          <w:bCs/>
        </w:rPr>
        <w:t>sia</w:t>
      </w:r>
      <w:r w:rsidR="000D47C7" w:rsidRPr="00DE44D5">
        <w:rPr>
          <w:b/>
          <w:bCs/>
        </w:rPr>
        <w:t xml:space="preserve"> disposta </w:t>
      </w:r>
      <w:proofErr w:type="gramStart"/>
      <w:r w:rsidR="000D47C7" w:rsidRPr="00DE44D5">
        <w:rPr>
          <w:b/>
          <w:bCs/>
        </w:rPr>
        <w:t>ad</w:t>
      </w:r>
      <w:proofErr w:type="gramEnd"/>
      <w:r w:rsidR="000D47C7" w:rsidRPr="00DE44D5">
        <w:rPr>
          <w:b/>
          <w:bCs/>
        </w:rPr>
        <w:t xml:space="preserve"> adottare un approccio più conflittuale</w:t>
      </w:r>
      <w:r w:rsidR="00DE44D5" w:rsidRPr="00DE44D5">
        <w:rPr>
          <w:b/>
          <w:bCs/>
        </w:rPr>
        <w:t xml:space="preserve"> con gli Stati Uniti</w:t>
      </w:r>
      <w:r w:rsidR="000D47C7" w:rsidRPr="000D47C7">
        <w:t xml:space="preserve">, nonostante sia consapevole della sua </w:t>
      </w:r>
      <w:r w:rsidR="000D47C7" w:rsidRPr="00F950F9">
        <w:t>dipendenza dall'Occidente.</w:t>
      </w:r>
      <w:r w:rsidR="0017581F">
        <w:t xml:space="preserve"> </w:t>
      </w:r>
      <w:r w:rsidR="0017581F" w:rsidRPr="00DE44D5">
        <w:rPr>
          <w:b/>
          <w:bCs/>
        </w:rPr>
        <w:t>Sul fronte</w:t>
      </w:r>
      <w:r w:rsidR="002D7CCB" w:rsidRPr="00DE44D5">
        <w:rPr>
          <w:b/>
          <w:bCs/>
        </w:rPr>
        <w:t xml:space="preserve"> Taiwan</w:t>
      </w:r>
      <w:r w:rsidR="006C4CEF">
        <w:rPr>
          <w:b/>
          <w:bCs/>
        </w:rPr>
        <w:t>,</w:t>
      </w:r>
      <w:r w:rsidR="002D7CCB" w:rsidRPr="00DE44D5">
        <w:rPr>
          <w:b/>
          <w:bCs/>
        </w:rPr>
        <w:t xml:space="preserve"> </w:t>
      </w:r>
      <w:r w:rsidR="0017581F" w:rsidRPr="00DE44D5">
        <w:rPr>
          <w:b/>
          <w:bCs/>
        </w:rPr>
        <w:t xml:space="preserve">invece, sembra chiaro che </w:t>
      </w:r>
      <w:r w:rsidR="002D7CCB" w:rsidRPr="00DE44D5">
        <w:rPr>
          <w:b/>
          <w:bCs/>
        </w:rPr>
        <w:t>la Cina</w:t>
      </w:r>
      <w:r w:rsidR="0017581F" w:rsidRPr="00DE44D5">
        <w:rPr>
          <w:b/>
          <w:bCs/>
        </w:rPr>
        <w:t xml:space="preserve"> non</w:t>
      </w:r>
      <w:r w:rsidR="002D7CCB" w:rsidRPr="00DE44D5">
        <w:rPr>
          <w:b/>
          <w:bCs/>
        </w:rPr>
        <w:t xml:space="preserve"> invaderà </w:t>
      </w:r>
      <w:r w:rsidR="005156B0" w:rsidRPr="00DE44D5">
        <w:rPr>
          <w:b/>
          <w:bCs/>
        </w:rPr>
        <w:t xml:space="preserve">l’isola </w:t>
      </w:r>
      <w:r w:rsidR="002D7CCB" w:rsidRPr="00DE44D5">
        <w:rPr>
          <w:b/>
          <w:bCs/>
        </w:rPr>
        <w:t>nei prossimi anni</w:t>
      </w:r>
      <w:r w:rsidR="002D7CCB" w:rsidRPr="002D7CCB">
        <w:t xml:space="preserve">. Il governo è consapevole dell'impatto catastrofico che </w:t>
      </w:r>
      <w:r w:rsidR="005156B0" w:rsidRPr="002D7CCB">
        <w:t xml:space="preserve">un'invasione </w:t>
      </w:r>
      <w:r w:rsidR="002D7CCB" w:rsidRPr="002D7CCB">
        <w:t xml:space="preserve">avrebbe, </w:t>
      </w:r>
      <w:r w:rsidR="002D7CCB">
        <w:t>considerata</w:t>
      </w:r>
      <w:r w:rsidR="002D7CCB" w:rsidRPr="002D7CCB">
        <w:t xml:space="preserve"> la dipendenza del Paese da</w:t>
      </w:r>
      <w:r w:rsidR="0017581F">
        <w:t>gli scambi commerciali</w:t>
      </w:r>
      <w:r w:rsidR="002D7CCB" w:rsidRPr="002D7CCB">
        <w:t xml:space="preserve">. </w:t>
      </w:r>
    </w:p>
    <w:p w14:paraId="36B406BA" w14:textId="77777777" w:rsidR="006C4CEF" w:rsidRDefault="006C4CEF" w:rsidP="006C4CEF">
      <w:pPr>
        <w:spacing w:after="0" w:line="240" w:lineRule="auto"/>
        <w:contextualSpacing/>
      </w:pPr>
    </w:p>
    <w:p w14:paraId="5B465E35" w14:textId="2939CEC1" w:rsidR="00D509D6" w:rsidRPr="00537D88" w:rsidRDefault="002D7CCB" w:rsidP="006C4CEF">
      <w:pPr>
        <w:spacing w:after="0" w:line="240" w:lineRule="auto"/>
        <w:contextualSpacing/>
      </w:pPr>
      <w:r w:rsidRPr="002D7CCB">
        <w:t xml:space="preserve">Nonostante le sue </w:t>
      </w:r>
      <w:r>
        <w:t>notevoli</w:t>
      </w:r>
      <w:r w:rsidRPr="002D7CCB">
        <w:t xml:space="preserve"> dimensioni, la Cina è il più grande importatore di prodotti agricoli al mondo </w:t>
      </w:r>
      <w:r w:rsidR="005156B0">
        <w:t>(</w:t>
      </w:r>
      <w:r w:rsidRPr="002D7CCB">
        <w:t xml:space="preserve">il Brasile </w:t>
      </w:r>
      <w:r w:rsidR="0041008D">
        <w:t>incide per</w:t>
      </w:r>
      <w:r w:rsidRPr="002D7CCB">
        <w:t xml:space="preserve"> il 20% </w:t>
      </w:r>
      <w:r w:rsidR="0041008D">
        <w:t>su</w:t>
      </w:r>
      <w:r w:rsidRPr="002D7CCB">
        <w:t xml:space="preserve"> tali importazioni, seguito da Stati Uniti e Nuova Zelanda</w:t>
      </w:r>
      <w:r w:rsidR="005156B0">
        <w:t xml:space="preserve">). </w:t>
      </w:r>
      <w:r w:rsidRPr="002D7CCB">
        <w:t xml:space="preserve">Un attacco a Taiwan scatenerebbe sicuramente delle sanzioni </w:t>
      </w:r>
      <w:r w:rsidR="00B00890">
        <w:t>a danno delle</w:t>
      </w:r>
      <w:r w:rsidRPr="002D7CCB">
        <w:t xml:space="preserve"> esportazioni verso la Cina, che probabilmente </w:t>
      </w:r>
      <w:r w:rsidR="00B00890">
        <w:t>genererebbero</w:t>
      </w:r>
      <w:r w:rsidRPr="002D7CCB">
        <w:t xml:space="preserve"> una carenza di cibo nel Paese. Già prima dell'inizio della guerra in Ucraina e del conseguente isolamento della Russia, la Cina stava cercando di ridurre la </w:t>
      </w:r>
      <w:r w:rsidR="006C4CEF">
        <w:t>propria</w:t>
      </w:r>
      <w:r w:rsidR="006C4CEF" w:rsidRPr="002D7CCB">
        <w:t xml:space="preserve"> </w:t>
      </w:r>
      <w:r w:rsidRPr="002D7CCB">
        <w:t>dipendenza dall'Occidente</w:t>
      </w:r>
      <w:r w:rsidR="00B00890">
        <w:t>,</w:t>
      </w:r>
      <w:r w:rsidRPr="002D7CCB">
        <w:t xml:space="preserve"> sviluppando la produzione interna e </w:t>
      </w:r>
      <w:r w:rsidR="00B00890">
        <w:t>siglando</w:t>
      </w:r>
      <w:r w:rsidRPr="002D7CCB">
        <w:t xml:space="preserve"> alleanze con altri Paesi emergenti, come quelli africani. </w:t>
      </w:r>
      <w:r w:rsidRPr="00DE44D5">
        <w:rPr>
          <w:b/>
          <w:bCs/>
        </w:rPr>
        <w:t xml:space="preserve">Un rischio </w:t>
      </w:r>
      <w:r w:rsidR="00E41B10" w:rsidRPr="00DE44D5">
        <w:rPr>
          <w:b/>
          <w:bCs/>
        </w:rPr>
        <w:t>da noi rilevato</w:t>
      </w:r>
      <w:r w:rsidRPr="00DE44D5">
        <w:rPr>
          <w:b/>
          <w:bCs/>
        </w:rPr>
        <w:t xml:space="preserve"> per la Cina è che </w:t>
      </w:r>
      <w:r w:rsidR="00993003" w:rsidRPr="00DE44D5">
        <w:rPr>
          <w:b/>
          <w:bCs/>
        </w:rPr>
        <w:t>il focus sulla</w:t>
      </w:r>
      <w:r w:rsidRPr="00DE44D5">
        <w:rPr>
          <w:b/>
          <w:bCs/>
        </w:rPr>
        <w:t xml:space="preserve"> riduzione della dipendenza dall'Occidente diventi totalizzante e che</w:t>
      </w:r>
      <w:r w:rsidR="00993003" w:rsidRPr="00DE44D5">
        <w:rPr>
          <w:b/>
          <w:bCs/>
        </w:rPr>
        <w:t>,</w:t>
      </w:r>
      <w:r w:rsidRPr="00DE44D5">
        <w:rPr>
          <w:b/>
          <w:bCs/>
        </w:rPr>
        <w:t xml:space="preserve"> di conseguenza</w:t>
      </w:r>
      <w:r w:rsidR="00993003" w:rsidRPr="00DE44D5">
        <w:rPr>
          <w:b/>
          <w:bCs/>
        </w:rPr>
        <w:t>,</w:t>
      </w:r>
      <w:r w:rsidRPr="00DE44D5">
        <w:rPr>
          <w:b/>
          <w:bCs/>
        </w:rPr>
        <w:t xml:space="preserve"> la sua attenzione per le questioni a breve termine diminuisca</w:t>
      </w:r>
      <w:r w:rsidRPr="002D7CCB">
        <w:t>.</w:t>
      </w:r>
      <w:r w:rsidR="00F950F9">
        <w:t xml:space="preserve"> </w:t>
      </w:r>
    </w:p>
    <w:p w14:paraId="326C6A8B" w14:textId="77777777" w:rsidR="006C4CEF" w:rsidRDefault="006C4CEF" w:rsidP="006C4CEF">
      <w:pPr>
        <w:spacing w:after="0" w:line="240" w:lineRule="auto"/>
        <w:contextualSpacing/>
      </w:pPr>
    </w:p>
    <w:p w14:paraId="4DD9F57B" w14:textId="6720B353" w:rsidR="00DE44D5" w:rsidRDefault="00A6050E" w:rsidP="006C4CEF">
      <w:pPr>
        <w:spacing w:after="0" w:line="240" w:lineRule="auto"/>
        <w:contextualSpacing/>
      </w:pPr>
      <w:r>
        <w:t>Da ultimo</w:t>
      </w:r>
      <w:r w:rsidRPr="00A6050E">
        <w:t xml:space="preserve">, </w:t>
      </w:r>
      <w:r w:rsidR="0017581F">
        <w:t xml:space="preserve">vale la pena analizzare anche il </w:t>
      </w:r>
      <w:r w:rsidRPr="00DE44D5">
        <w:rPr>
          <w:b/>
          <w:bCs/>
        </w:rPr>
        <w:t>mercato immobiliare, chiaramente uno dei principali problemi per la Cina</w:t>
      </w:r>
      <w:r w:rsidRPr="00A6050E">
        <w:t>. Nell'estate del 2021, il governo, allarmato dal livello d</w:t>
      </w:r>
      <w:r w:rsidR="00CD3D07">
        <w:t>’</w:t>
      </w:r>
      <w:r w:rsidRPr="00A6050E">
        <w:t xml:space="preserve">indebitamento del settore e dall'eccesso di offerta di </w:t>
      </w:r>
      <w:r w:rsidR="00CD3D07">
        <w:t>abitazioni</w:t>
      </w:r>
      <w:r w:rsidRPr="00A6050E">
        <w:t xml:space="preserve">, ha iniziato a ridurre il debito dei </w:t>
      </w:r>
      <w:r>
        <w:t>developer</w:t>
      </w:r>
      <w:r w:rsidRPr="00A6050E">
        <w:t xml:space="preserve"> immobiliari privati. Come talvolta accade in Cina, i cambiamenti </w:t>
      </w:r>
      <w:r>
        <w:t>sul piano</w:t>
      </w:r>
      <w:r w:rsidRPr="00A6050E">
        <w:t xml:space="preserve"> politic</w:t>
      </w:r>
      <w:r>
        <w:t>o</w:t>
      </w:r>
      <w:r w:rsidRPr="00A6050E">
        <w:t xml:space="preserve"> sono stati estremi e hanno portato molti </w:t>
      </w:r>
      <w:r>
        <w:t xml:space="preserve">developer </w:t>
      </w:r>
      <w:r w:rsidRPr="00A6050E">
        <w:t xml:space="preserve">immobiliari all'insolvenza e </w:t>
      </w:r>
      <w:r>
        <w:t xml:space="preserve">a un default </w:t>
      </w:r>
      <w:r w:rsidR="00CD3D07">
        <w:t>sul piano del</w:t>
      </w:r>
      <w:r w:rsidRPr="00A6050E">
        <w:t xml:space="preserve"> debito. Ciò ha causato perdite per l'intero sistema finanziario, compresi molti individui che avevano investito in prodotti di gestione patrimoniale spesso legati al debito </w:t>
      </w:r>
      <w:r>
        <w:t>dei developer</w:t>
      </w:r>
      <w:r w:rsidRPr="00A6050E">
        <w:t xml:space="preserve">. </w:t>
      </w:r>
      <w:proofErr w:type="gramStart"/>
      <w:r>
        <w:t>Nel contempo</w:t>
      </w:r>
      <w:proofErr w:type="gramEnd"/>
      <w:r w:rsidRPr="00A6050E">
        <w:t xml:space="preserve">, l'eccesso di offerta e il conseguente squilibrio tra domanda e offerta hanno </w:t>
      </w:r>
      <w:r w:rsidR="00091AFB">
        <w:lastRenderedPageBreak/>
        <w:t>determinato un deciso</w:t>
      </w:r>
      <w:r w:rsidRPr="00A6050E">
        <w:t xml:space="preserve"> calo dei prezzi degli immobili, nell'ordine del 30-50%, </w:t>
      </w:r>
      <w:r w:rsidR="00091AFB">
        <w:t>sulla base d</w:t>
      </w:r>
      <w:r w:rsidR="00CD3D07">
        <w:t>i quanto appreso dalle</w:t>
      </w:r>
      <w:r w:rsidRPr="00A6050E">
        <w:t xml:space="preserve"> nostre </w:t>
      </w:r>
      <w:r w:rsidRPr="001074EC">
        <w:t>conversazioni</w:t>
      </w:r>
      <w:r w:rsidR="00D509D6" w:rsidRPr="001074EC">
        <w:t>.</w:t>
      </w:r>
      <w:r w:rsidR="00D509D6" w:rsidRPr="00091AFB">
        <w:t xml:space="preserve"> </w:t>
      </w:r>
      <w:r w:rsidR="002A42CF">
        <w:t>Considera</w:t>
      </w:r>
      <w:r w:rsidR="00DE44D5">
        <w:t>nd</w:t>
      </w:r>
      <w:r w:rsidR="002A42CF">
        <w:t xml:space="preserve">o </w:t>
      </w:r>
      <w:r w:rsidR="002A42CF" w:rsidRPr="002A42CF">
        <w:t xml:space="preserve">che gran parte della ricchezza cinese è legata agli immobili, abbiamo assistito a un'impennata delle vendite </w:t>
      </w:r>
      <w:r w:rsidR="002A42CF">
        <w:t xml:space="preserve">sul </w:t>
      </w:r>
      <w:r w:rsidR="002A42CF" w:rsidRPr="002A42CF">
        <w:t>mercato secondario</w:t>
      </w:r>
      <w:r w:rsidR="00ED4BEE">
        <w:t>,</w:t>
      </w:r>
      <w:r w:rsidR="002A42CF" w:rsidRPr="002A42CF">
        <w:t xml:space="preserve"> in previsione di ulterior</w:t>
      </w:r>
      <w:r w:rsidR="002A42CF">
        <w:t>i</w:t>
      </w:r>
      <w:r w:rsidR="002A42CF" w:rsidRPr="002A42CF">
        <w:t xml:space="preserve"> cal</w:t>
      </w:r>
      <w:r w:rsidR="002A42CF">
        <w:t>i</w:t>
      </w:r>
      <w:r w:rsidR="002A42CF" w:rsidRPr="002A42CF">
        <w:t xml:space="preserve"> dei prezzi. </w:t>
      </w:r>
      <w:r w:rsidR="002A42CF" w:rsidRPr="00DE44D5">
        <w:rPr>
          <w:b/>
          <w:bCs/>
        </w:rPr>
        <w:t xml:space="preserve">Attualmente la domanda immobiliare è ancora debole, con uno scarso interesse da parte dei giovani, che ritengono il settore rischioso. </w:t>
      </w:r>
      <w:r w:rsidR="001074EC" w:rsidRPr="00DE44D5">
        <w:rPr>
          <w:b/>
          <w:bCs/>
        </w:rPr>
        <w:t>Tuttavia</w:t>
      </w:r>
      <w:r w:rsidR="006C4CEF">
        <w:rPr>
          <w:b/>
          <w:bCs/>
        </w:rPr>
        <w:t>,</w:t>
      </w:r>
      <w:r w:rsidR="001074EC" w:rsidRPr="00DE44D5">
        <w:rPr>
          <w:b/>
          <w:bCs/>
        </w:rPr>
        <w:t xml:space="preserve"> è fondamentale che l'eccesso creato dal debito in sofferenza venga affrontato al più presto</w:t>
      </w:r>
      <w:r w:rsidR="001074EC" w:rsidRPr="001074EC">
        <w:t xml:space="preserve">, altrimenti il Paese potrebbe trovarsi in una situazione simile a quella del Giappone </w:t>
      </w:r>
      <w:r w:rsidR="00DE44D5">
        <w:t>di diversi anni fa</w:t>
      </w:r>
      <w:r w:rsidR="001074EC" w:rsidRPr="001074EC">
        <w:t xml:space="preserve">, che ha portato a una crescita molto bassa fino a poco tempo fa. </w:t>
      </w:r>
    </w:p>
    <w:p w14:paraId="2A40103C" w14:textId="77777777" w:rsidR="006C4CEF" w:rsidRDefault="006C4CEF" w:rsidP="006C4CEF">
      <w:pPr>
        <w:spacing w:after="0" w:line="240" w:lineRule="auto"/>
        <w:contextualSpacing/>
      </w:pPr>
    </w:p>
    <w:p w14:paraId="16FB76D2" w14:textId="77777777" w:rsidR="006C4CEF" w:rsidRDefault="00DE44D5" w:rsidP="006C4CEF">
      <w:pPr>
        <w:spacing w:after="0" w:line="240" w:lineRule="auto"/>
        <w:contextualSpacing/>
      </w:pPr>
      <w:r>
        <w:t xml:space="preserve">In conclusione, </w:t>
      </w:r>
      <w:r w:rsidRPr="00DE44D5">
        <w:rPr>
          <w:b/>
          <w:bCs/>
        </w:rPr>
        <w:t>è</w:t>
      </w:r>
      <w:r w:rsidR="001074EC" w:rsidRPr="00DE44D5">
        <w:rPr>
          <w:b/>
          <w:bCs/>
        </w:rPr>
        <w:t xml:space="preserve"> chiaro che la Cina sta affrontando molte problematiche, ma riteniamo che, se il governo </w:t>
      </w:r>
      <w:proofErr w:type="gramStart"/>
      <w:r w:rsidR="001074EC" w:rsidRPr="00DE44D5">
        <w:rPr>
          <w:b/>
          <w:bCs/>
        </w:rPr>
        <w:t>riuscirà</w:t>
      </w:r>
      <w:proofErr w:type="gramEnd"/>
      <w:r w:rsidR="001074EC" w:rsidRPr="00DE44D5">
        <w:rPr>
          <w:b/>
          <w:bCs/>
        </w:rPr>
        <w:t xml:space="preserve"> a ripristinare la fiducia nella comunità imprenditoriale e nei consumatori, il Paese potrebbe riprendere la sua traiettoria di crescita</w:t>
      </w:r>
      <w:r w:rsidR="00D509D6" w:rsidRPr="00C36463">
        <w:t>.</w:t>
      </w:r>
      <w:r w:rsidR="00D509D6" w:rsidRPr="001074EC">
        <w:t xml:space="preserve"> </w:t>
      </w:r>
      <w:r w:rsidR="00987AB8" w:rsidRPr="00987AB8">
        <w:t xml:space="preserve">Sarà fondamentale seguire le politiche </w:t>
      </w:r>
      <w:r w:rsidR="00666396">
        <w:t xml:space="preserve">che verranno </w:t>
      </w:r>
      <w:r w:rsidR="00987AB8" w:rsidRPr="00987AB8">
        <w:t xml:space="preserve">attuate nei prossimi mesi, poiché una base elevata nel 2023 renderà difficile raggiungere l'obiettivo di crescita economica per il 2024 senza qualche tipo di stimolo o una risoluzione dei problemi </w:t>
      </w:r>
      <w:r w:rsidR="00987AB8">
        <w:t>n</w:t>
      </w:r>
      <w:r w:rsidR="00987AB8" w:rsidRPr="00987AB8">
        <w:t xml:space="preserve">el settore immobiliare. </w:t>
      </w:r>
    </w:p>
    <w:p w14:paraId="485E4540" w14:textId="77777777" w:rsidR="006C4CEF" w:rsidRDefault="006C4CEF" w:rsidP="006C4CEF">
      <w:pPr>
        <w:spacing w:after="0" w:line="240" w:lineRule="auto"/>
        <w:contextualSpacing/>
      </w:pPr>
    </w:p>
    <w:p w14:paraId="26460562" w14:textId="480A25F0" w:rsidR="00987AB8" w:rsidRDefault="00987AB8" w:rsidP="006C4CEF">
      <w:pPr>
        <w:spacing w:after="0" w:line="240" w:lineRule="auto"/>
        <w:contextualSpacing/>
      </w:pPr>
      <w:r w:rsidRPr="00DE44D5">
        <w:rPr>
          <w:b/>
          <w:bCs/>
        </w:rPr>
        <w:t>Tutti gli occhi saranno puntati sulla terza assemblea plenaria, previst</w:t>
      </w:r>
      <w:r w:rsidR="00C36463" w:rsidRPr="00DE44D5">
        <w:rPr>
          <w:b/>
          <w:bCs/>
        </w:rPr>
        <w:t xml:space="preserve">a </w:t>
      </w:r>
      <w:r w:rsidRPr="00DE44D5">
        <w:rPr>
          <w:b/>
          <w:bCs/>
        </w:rPr>
        <w:t>per marzo di quest'anno</w:t>
      </w:r>
      <w:r w:rsidRPr="00C821C0">
        <w:t>.</w:t>
      </w:r>
      <w:r w:rsidRPr="00987AB8">
        <w:t xml:space="preserve"> Dei sette plenum che si tengono di solito durante il mandato quinquennale del </w:t>
      </w:r>
      <w:r w:rsidR="00240FD7">
        <w:t>c</w:t>
      </w:r>
      <w:r w:rsidRPr="00987AB8">
        <w:t xml:space="preserve">omitato centrale, il terzo è il più importante per la crescita economica, poiché è il momento in cui si decidono le riforme. </w:t>
      </w:r>
      <w:r w:rsidR="00240FD7">
        <w:t xml:space="preserve">Ciò </w:t>
      </w:r>
      <w:r w:rsidRPr="00987AB8">
        <w:t xml:space="preserve">dovrebbe fornire una visione più chiara delle priorità del governo e, in caso di scenario positivo, potrebbe rappresentare una svolta per la Cina e </w:t>
      </w:r>
      <w:r w:rsidR="00DE44D5">
        <w:t>per chi investe</w:t>
      </w:r>
      <w:r w:rsidRPr="00987AB8">
        <w:t xml:space="preserve"> nel Paese.</w:t>
      </w:r>
    </w:p>
    <w:p w14:paraId="42FDDD76" w14:textId="77777777" w:rsidR="00D509D6" w:rsidRPr="000A049F" w:rsidRDefault="00D509D6" w:rsidP="006C4CEF">
      <w:pPr>
        <w:spacing w:after="0" w:line="240" w:lineRule="auto"/>
        <w:contextualSpacing/>
        <w:rPr>
          <w:b/>
          <w:bCs/>
        </w:rPr>
      </w:pPr>
    </w:p>
    <w:sectPr w:rsidR="00D509D6" w:rsidRPr="000A0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D6"/>
    <w:rsid w:val="00030E0B"/>
    <w:rsid w:val="00072DAE"/>
    <w:rsid w:val="00091AFB"/>
    <w:rsid w:val="000A049F"/>
    <w:rsid w:val="000D47C7"/>
    <w:rsid w:val="001074EC"/>
    <w:rsid w:val="00110A3B"/>
    <w:rsid w:val="00147D90"/>
    <w:rsid w:val="0017581F"/>
    <w:rsid w:val="0019326F"/>
    <w:rsid w:val="001A6AFA"/>
    <w:rsid w:val="001F722D"/>
    <w:rsid w:val="00240FD7"/>
    <w:rsid w:val="00272D29"/>
    <w:rsid w:val="0029213E"/>
    <w:rsid w:val="002A42CF"/>
    <w:rsid w:val="002C4D21"/>
    <w:rsid w:val="002D7CCB"/>
    <w:rsid w:val="00303AB6"/>
    <w:rsid w:val="00345578"/>
    <w:rsid w:val="003769CD"/>
    <w:rsid w:val="003E3B3F"/>
    <w:rsid w:val="0041008D"/>
    <w:rsid w:val="0041043C"/>
    <w:rsid w:val="004170E2"/>
    <w:rsid w:val="0046521F"/>
    <w:rsid w:val="0047328D"/>
    <w:rsid w:val="00495D14"/>
    <w:rsid w:val="004E28CD"/>
    <w:rsid w:val="004F6722"/>
    <w:rsid w:val="005156B0"/>
    <w:rsid w:val="00537D88"/>
    <w:rsid w:val="005C56AE"/>
    <w:rsid w:val="005D5F6A"/>
    <w:rsid w:val="00663B96"/>
    <w:rsid w:val="00666396"/>
    <w:rsid w:val="006C4CEF"/>
    <w:rsid w:val="007D2DB1"/>
    <w:rsid w:val="008C0473"/>
    <w:rsid w:val="008C1EAD"/>
    <w:rsid w:val="009544B5"/>
    <w:rsid w:val="00987AB8"/>
    <w:rsid w:val="00993003"/>
    <w:rsid w:val="00A04E2A"/>
    <w:rsid w:val="00A6050E"/>
    <w:rsid w:val="00B00890"/>
    <w:rsid w:val="00B26799"/>
    <w:rsid w:val="00B74A95"/>
    <w:rsid w:val="00BD6373"/>
    <w:rsid w:val="00C236AF"/>
    <w:rsid w:val="00C36463"/>
    <w:rsid w:val="00C77614"/>
    <w:rsid w:val="00C821C0"/>
    <w:rsid w:val="00CD3D07"/>
    <w:rsid w:val="00D37908"/>
    <w:rsid w:val="00D41037"/>
    <w:rsid w:val="00D509D6"/>
    <w:rsid w:val="00D64DD5"/>
    <w:rsid w:val="00D744C1"/>
    <w:rsid w:val="00DC6770"/>
    <w:rsid w:val="00DD6090"/>
    <w:rsid w:val="00DE44D5"/>
    <w:rsid w:val="00E127FB"/>
    <w:rsid w:val="00E13B4A"/>
    <w:rsid w:val="00E251B9"/>
    <w:rsid w:val="00E41B10"/>
    <w:rsid w:val="00E64CF4"/>
    <w:rsid w:val="00E7195A"/>
    <w:rsid w:val="00ED4BEE"/>
    <w:rsid w:val="00F11779"/>
    <w:rsid w:val="00F15C08"/>
    <w:rsid w:val="00F6324B"/>
    <w:rsid w:val="00F835FF"/>
    <w:rsid w:val="00F950F9"/>
    <w:rsid w:val="00FD0CBA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FB2"/>
  <w15:chartTrackingRefBased/>
  <w15:docId w15:val="{B66EA80E-9ACE-4784-9B57-B14F9FA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6C4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Denise Bosotti</cp:lastModifiedBy>
  <cp:revision>5</cp:revision>
  <dcterms:created xsi:type="dcterms:W3CDTF">2024-02-15T10:45:00Z</dcterms:created>
  <dcterms:modified xsi:type="dcterms:W3CDTF">2024-02-15T15:07:00Z</dcterms:modified>
</cp:coreProperties>
</file>