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379D" w14:textId="77777777" w:rsidR="000935C9" w:rsidRDefault="000935C9">
      <w:pPr>
        <w:pBdr>
          <w:top w:val="nil"/>
          <w:left w:val="nil"/>
          <w:bottom w:val="nil"/>
          <w:right w:val="nil"/>
          <w:between w:val="nil"/>
        </w:pBdr>
        <w:shd w:val="clear" w:color="auto" w:fill="FFFFFF"/>
        <w:spacing w:after="0" w:line="240" w:lineRule="auto"/>
        <w:jc w:val="center"/>
        <w:rPr>
          <w:b/>
          <w:color w:val="000000"/>
          <w:sz w:val="28"/>
          <w:szCs w:val="28"/>
        </w:rPr>
      </w:pPr>
    </w:p>
    <w:p w14:paraId="5AA5634A" w14:textId="77777777" w:rsidR="000935C9" w:rsidRDefault="002C578A">
      <w:pPr>
        <w:pBdr>
          <w:top w:val="nil"/>
          <w:left w:val="nil"/>
          <w:bottom w:val="nil"/>
          <w:right w:val="nil"/>
          <w:between w:val="nil"/>
        </w:pBdr>
        <w:shd w:val="clear" w:color="auto" w:fill="FFFFFF"/>
        <w:spacing w:after="0" w:line="240" w:lineRule="auto"/>
        <w:jc w:val="center"/>
        <w:rPr>
          <w:b/>
          <w:color w:val="000000"/>
          <w:sz w:val="30"/>
          <w:szCs w:val="30"/>
        </w:rPr>
      </w:pPr>
      <w:r>
        <w:rPr>
          <w:b/>
          <w:color w:val="000000"/>
          <w:sz w:val="30"/>
          <w:szCs w:val="30"/>
        </w:rPr>
        <w:t xml:space="preserve">IL GRUPPO RENTOKIL INITIAL CONTINUA A CRESCERE </w:t>
      </w:r>
    </w:p>
    <w:p w14:paraId="15DF053F" w14:textId="77777777" w:rsidR="000935C9" w:rsidRDefault="002C578A">
      <w:pPr>
        <w:pBdr>
          <w:top w:val="nil"/>
          <w:left w:val="nil"/>
          <w:bottom w:val="nil"/>
          <w:right w:val="nil"/>
          <w:between w:val="nil"/>
        </w:pBdr>
        <w:shd w:val="clear" w:color="auto" w:fill="FFFFFF"/>
        <w:spacing w:after="0" w:line="240" w:lineRule="auto"/>
        <w:jc w:val="center"/>
        <w:rPr>
          <w:b/>
          <w:color w:val="000000"/>
          <w:sz w:val="30"/>
          <w:szCs w:val="30"/>
        </w:rPr>
      </w:pPr>
      <w:r>
        <w:rPr>
          <w:b/>
          <w:color w:val="000000"/>
          <w:sz w:val="30"/>
          <w:szCs w:val="30"/>
        </w:rPr>
        <w:t xml:space="preserve">CON L’ACQUISIZIONE DI </w:t>
      </w:r>
      <w:proofErr w:type="spellStart"/>
      <w:r>
        <w:rPr>
          <w:b/>
          <w:sz w:val="30"/>
          <w:szCs w:val="30"/>
        </w:rPr>
        <w:t>LFree</w:t>
      </w:r>
      <w:proofErr w:type="spellEnd"/>
    </w:p>
    <w:p w14:paraId="27D902ED" w14:textId="77777777" w:rsidR="000935C9" w:rsidRDefault="000935C9">
      <w:pPr>
        <w:pBdr>
          <w:top w:val="nil"/>
          <w:left w:val="nil"/>
          <w:bottom w:val="nil"/>
          <w:right w:val="nil"/>
          <w:between w:val="nil"/>
        </w:pBdr>
        <w:shd w:val="clear" w:color="auto" w:fill="FFFFFF"/>
        <w:spacing w:after="0" w:line="240" w:lineRule="auto"/>
        <w:jc w:val="center"/>
        <w:rPr>
          <w:b/>
          <w:color w:val="000000"/>
          <w:sz w:val="28"/>
          <w:szCs w:val="28"/>
        </w:rPr>
      </w:pPr>
    </w:p>
    <w:p w14:paraId="4B520B0C" w14:textId="77777777" w:rsidR="000935C9" w:rsidRDefault="002C578A">
      <w:pPr>
        <w:numPr>
          <w:ilvl w:val="0"/>
          <w:numId w:val="1"/>
        </w:numPr>
        <w:pBdr>
          <w:top w:val="nil"/>
          <w:left w:val="nil"/>
          <w:bottom w:val="nil"/>
          <w:right w:val="nil"/>
          <w:between w:val="nil"/>
        </w:pBdr>
        <w:shd w:val="clear" w:color="auto" w:fill="FFFFFF"/>
        <w:spacing w:after="0" w:line="240" w:lineRule="auto"/>
        <w:jc w:val="both"/>
        <w:rPr>
          <w:b/>
          <w:i/>
          <w:color w:val="000000"/>
          <w:sz w:val="24"/>
          <w:szCs w:val="24"/>
        </w:rPr>
      </w:pPr>
      <w:r>
        <w:rPr>
          <w:b/>
          <w:i/>
          <w:sz w:val="24"/>
          <w:szCs w:val="24"/>
        </w:rPr>
        <w:t xml:space="preserve">Il Gruppo </w:t>
      </w:r>
      <w:proofErr w:type="spellStart"/>
      <w:r>
        <w:rPr>
          <w:b/>
          <w:i/>
          <w:sz w:val="24"/>
          <w:szCs w:val="24"/>
        </w:rPr>
        <w:t>Rentokil</w:t>
      </w:r>
      <w:proofErr w:type="spellEnd"/>
      <w:r>
        <w:rPr>
          <w:b/>
          <w:i/>
          <w:sz w:val="24"/>
          <w:szCs w:val="24"/>
        </w:rPr>
        <w:t xml:space="preserve"> </w:t>
      </w:r>
      <w:proofErr w:type="spellStart"/>
      <w:r>
        <w:rPr>
          <w:b/>
          <w:i/>
          <w:sz w:val="24"/>
          <w:szCs w:val="24"/>
        </w:rPr>
        <w:t>Initial</w:t>
      </w:r>
      <w:proofErr w:type="spellEnd"/>
      <w:r>
        <w:rPr>
          <w:b/>
          <w:i/>
          <w:sz w:val="24"/>
          <w:szCs w:val="24"/>
        </w:rPr>
        <w:t>, leader mondiale in servizi per la disinfestazione e l’igiene, con l’acquisizione consolida la sua presenza in Italia e conferma la propria mission aziendale.</w:t>
      </w:r>
    </w:p>
    <w:p w14:paraId="257EBA1B" w14:textId="77777777" w:rsidR="000935C9" w:rsidRDefault="002C578A">
      <w:pPr>
        <w:numPr>
          <w:ilvl w:val="0"/>
          <w:numId w:val="1"/>
        </w:numPr>
        <w:pBdr>
          <w:top w:val="nil"/>
          <w:left w:val="nil"/>
          <w:bottom w:val="nil"/>
          <w:right w:val="nil"/>
          <w:between w:val="nil"/>
        </w:pBdr>
        <w:shd w:val="clear" w:color="auto" w:fill="FFFFFF"/>
        <w:spacing w:after="0" w:line="240" w:lineRule="auto"/>
        <w:jc w:val="both"/>
        <w:rPr>
          <w:b/>
          <w:i/>
          <w:color w:val="000000"/>
          <w:sz w:val="24"/>
          <w:szCs w:val="24"/>
        </w:rPr>
      </w:pPr>
      <w:proofErr w:type="spellStart"/>
      <w:r>
        <w:rPr>
          <w:b/>
          <w:i/>
          <w:sz w:val="24"/>
          <w:szCs w:val="24"/>
        </w:rPr>
        <w:t>LFree</w:t>
      </w:r>
      <w:proofErr w:type="spellEnd"/>
      <w:r>
        <w:rPr>
          <w:b/>
          <w:i/>
          <w:sz w:val="24"/>
          <w:szCs w:val="24"/>
        </w:rPr>
        <w:t xml:space="preserve">, </w:t>
      </w:r>
      <w:r>
        <w:rPr>
          <w:rFonts w:ascii="Arial" w:eastAsia="Arial" w:hAnsi="Arial" w:cs="Arial"/>
          <w:b/>
          <w:i/>
          <w:color w:val="222222"/>
          <w:highlight w:val="white"/>
        </w:rPr>
        <w:t>grazie alle sue competenze,</w:t>
      </w:r>
      <w:r>
        <w:rPr>
          <w:b/>
          <w:i/>
          <w:sz w:val="24"/>
          <w:szCs w:val="24"/>
        </w:rPr>
        <w:t xml:space="preserve"> entra nel gruppo per estendere la gamma di servizi della divisione </w:t>
      </w:r>
      <w:proofErr w:type="spellStart"/>
      <w:r>
        <w:rPr>
          <w:b/>
          <w:i/>
          <w:sz w:val="24"/>
          <w:szCs w:val="24"/>
        </w:rPr>
        <w:t>Initial</w:t>
      </w:r>
      <w:proofErr w:type="spellEnd"/>
      <w:r>
        <w:rPr>
          <w:b/>
          <w:i/>
          <w:sz w:val="24"/>
          <w:szCs w:val="24"/>
        </w:rPr>
        <w:t xml:space="preserve"> e per rafforzare la leadership nel mercato.</w:t>
      </w:r>
    </w:p>
    <w:p w14:paraId="09B6631F" w14:textId="77777777" w:rsidR="000935C9" w:rsidRDefault="000935C9">
      <w:pPr>
        <w:spacing w:after="0" w:line="240" w:lineRule="auto"/>
        <w:ind w:left="720"/>
        <w:jc w:val="both"/>
        <w:rPr>
          <w:strike/>
          <w:sz w:val="20"/>
          <w:szCs w:val="20"/>
        </w:rPr>
      </w:pPr>
    </w:p>
    <w:p w14:paraId="3505506A" w14:textId="77777777" w:rsidR="000935C9" w:rsidRDefault="000935C9">
      <w:pPr>
        <w:spacing w:after="0"/>
        <w:jc w:val="both"/>
        <w:rPr>
          <w:i/>
          <w:sz w:val="14"/>
          <w:szCs w:val="14"/>
        </w:rPr>
      </w:pPr>
    </w:p>
    <w:p w14:paraId="27EAB62B" w14:textId="0A629E5D" w:rsidR="000935C9" w:rsidRDefault="002C578A">
      <w:pPr>
        <w:spacing w:after="0" w:line="240" w:lineRule="auto"/>
        <w:jc w:val="both"/>
      </w:pPr>
      <w:r>
        <w:t>Milano, 5</w:t>
      </w:r>
      <w:r>
        <w:t xml:space="preserve"> febbraio 2024 – Il 2024 si apre all’insegna della crescita per il </w:t>
      </w:r>
      <w:r>
        <w:rPr>
          <w:b/>
        </w:rPr>
        <w:t xml:space="preserve">Gruppo </w:t>
      </w:r>
      <w:proofErr w:type="spellStart"/>
      <w:r>
        <w:rPr>
          <w:b/>
        </w:rPr>
        <w:t>Rentokil</w:t>
      </w:r>
      <w:proofErr w:type="spellEnd"/>
      <w:r>
        <w:rPr>
          <w:b/>
        </w:rPr>
        <w:t xml:space="preserve"> </w:t>
      </w:r>
      <w:proofErr w:type="spellStart"/>
      <w:r>
        <w:rPr>
          <w:b/>
        </w:rPr>
        <w:t>Initial</w:t>
      </w:r>
      <w:proofErr w:type="spellEnd"/>
      <w:r>
        <w:t xml:space="preserve">. L’azienda, </w:t>
      </w:r>
      <w:r>
        <w:rPr>
          <w:b/>
        </w:rPr>
        <w:t xml:space="preserve">leader mondiale nella fornitura di servizi per la gestione degli infestanti e servizi per l’igiene, si amplia con l’ingresso </w:t>
      </w:r>
      <w:proofErr w:type="spellStart"/>
      <w:r>
        <w:rPr>
          <w:b/>
        </w:rPr>
        <w:t>LFree</w:t>
      </w:r>
      <w:proofErr w:type="spellEnd"/>
      <w:r>
        <w:rPr>
          <w:b/>
        </w:rPr>
        <w:t xml:space="preserve"> Srl</w:t>
      </w:r>
      <w:r>
        <w:t xml:space="preserve">, importante società italiana specializzata nei servizi di monitoraggio e consulenza per la gestione dei rischi legati alla contaminazione da Legionella. </w:t>
      </w:r>
    </w:p>
    <w:p w14:paraId="725B6A48" w14:textId="77777777" w:rsidR="000935C9" w:rsidRDefault="000935C9">
      <w:pPr>
        <w:spacing w:after="0" w:line="240" w:lineRule="auto"/>
        <w:jc w:val="both"/>
      </w:pPr>
    </w:p>
    <w:p w14:paraId="3809441E" w14:textId="77777777" w:rsidR="000935C9" w:rsidRDefault="002C578A">
      <w:pPr>
        <w:spacing w:after="0" w:line="240" w:lineRule="auto"/>
        <w:jc w:val="both"/>
      </w:pPr>
      <w:r>
        <w:t xml:space="preserve">L’operazione ha visto l’acquisizione dell’intera partecipazione nel capitale sociale di </w:t>
      </w:r>
      <w:proofErr w:type="spellStart"/>
      <w:r>
        <w:t>LFree</w:t>
      </w:r>
      <w:proofErr w:type="spellEnd"/>
      <w:r>
        <w:t xml:space="preserve"> Srl da parte della </w:t>
      </w:r>
      <w:proofErr w:type="spellStart"/>
      <w:r>
        <w:t>Rentokil</w:t>
      </w:r>
      <w:proofErr w:type="spellEnd"/>
      <w:r>
        <w:t xml:space="preserve"> </w:t>
      </w:r>
      <w:proofErr w:type="spellStart"/>
      <w:r>
        <w:t>Initial</w:t>
      </w:r>
      <w:proofErr w:type="spellEnd"/>
      <w:r>
        <w:t xml:space="preserve"> Italia S.p.A. che diventa pertanto socio unico; le due entità collaboreranno in modo sinergico sotto la direzione e il coordinamento della Capogruppo </w:t>
      </w:r>
      <w:proofErr w:type="spellStart"/>
      <w:r>
        <w:t>Rentokil</w:t>
      </w:r>
      <w:proofErr w:type="spellEnd"/>
      <w:r>
        <w:t xml:space="preserve"> </w:t>
      </w:r>
      <w:proofErr w:type="spellStart"/>
      <w:r>
        <w:t>Initial</w:t>
      </w:r>
      <w:proofErr w:type="spellEnd"/>
      <w:r>
        <w:t xml:space="preserve"> Plc. Grazie all’acquisizione di </w:t>
      </w:r>
      <w:proofErr w:type="spellStart"/>
      <w:r>
        <w:t>LFree</w:t>
      </w:r>
      <w:proofErr w:type="spellEnd"/>
      <w:r>
        <w:t xml:space="preserve">, il </w:t>
      </w:r>
      <w:r>
        <w:rPr>
          <w:b/>
        </w:rPr>
        <w:t xml:space="preserve">Gruppo </w:t>
      </w:r>
      <w:proofErr w:type="spellStart"/>
      <w:r>
        <w:rPr>
          <w:b/>
        </w:rPr>
        <w:t>Rentokil</w:t>
      </w:r>
      <w:proofErr w:type="spellEnd"/>
      <w:r>
        <w:rPr>
          <w:b/>
        </w:rPr>
        <w:t xml:space="preserve"> </w:t>
      </w:r>
      <w:proofErr w:type="spellStart"/>
      <w:r>
        <w:rPr>
          <w:b/>
        </w:rPr>
        <w:t>Initial</w:t>
      </w:r>
      <w:proofErr w:type="spellEnd"/>
      <w:r>
        <w:rPr>
          <w:b/>
        </w:rPr>
        <w:t xml:space="preserve"> è in grado di rispondere alle emergenti richieste del mercato</w:t>
      </w:r>
      <w:r>
        <w:t xml:space="preserve"> e a un tema - quello della Legionella - che sta assumendo sempre più rilevanza a livello legislativo e di sensibilità collettiva. Questa acquisizione consolida la presenza del</w:t>
      </w:r>
      <w:r>
        <w:t xml:space="preserve"> Gruppo in Italia rafforzando ulteriormente il business e confermando la missione di </w:t>
      </w:r>
      <w:proofErr w:type="spellStart"/>
      <w:r>
        <w:t>Initial</w:t>
      </w:r>
      <w:proofErr w:type="spellEnd"/>
      <w:r>
        <w:t xml:space="preserve">, divisione </w:t>
      </w:r>
      <w:proofErr w:type="spellStart"/>
      <w:r>
        <w:t>hygiene</w:t>
      </w:r>
      <w:proofErr w:type="spellEnd"/>
      <w:r>
        <w:t xml:space="preserve"> del Gruppo in cui la società sarà </w:t>
      </w:r>
      <w:proofErr w:type="spellStart"/>
      <w:r>
        <w:t>inclusa</w:t>
      </w:r>
      <w:proofErr w:type="spellEnd"/>
      <w:r>
        <w:t xml:space="preserve">.   </w:t>
      </w:r>
    </w:p>
    <w:p w14:paraId="56870565" w14:textId="77777777" w:rsidR="000935C9" w:rsidRDefault="000935C9">
      <w:pPr>
        <w:spacing w:after="0" w:line="240" w:lineRule="auto"/>
        <w:jc w:val="both"/>
      </w:pPr>
    </w:p>
    <w:p w14:paraId="14E6CD02" w14:textId="77777777" w:rsidR="000935C9" w:rsidRDefault="002C578A">
      <w:pPr>
        <w:spacing w:after="0" w:line="240" w:lineRule="auto"/>
        <w:jc w:val="both"/>
      </w:pPr>
      <w:r>
        <w:t>“</w:t>
      </w:r>
      <w:r>
        <w:rPr>
          <w:i/>
        </w:rPr>
        <w:t xml:space="preserve">L’acquisizione rappresenta un grande motivo di orgoglio per noi, una conferma della </w:t>
      </w:r>
      <w:r>
        <w:rPr>
          <w:b/>
          <w:i/>
        </w:rPr>
        <w:t>capacità dell’Italia di attrarre gli investimenti della casa madre inglese sul territorio nazionale</w:t>
      </w:r>
      <w:r>
        <w:rPr>
          <w:i/>
        </w:rPr>
        <w:t xml:space="preserve">, dimostrandosi così un paese chiave per la crescita e lo sviluppo del Gruppo </w:t>
      </w:r>
      <w:proofErr w:type="spellStart"/>
      <w:r>
        <w:rPr>
          <w:i/>
        </w:rPr>
        <w:t>Rentokil</w:t>
      </w:r>
      <w:proofErr w:type="spellEnd"/>
      <w:r>
        <w:rPr>
          <w:i/>
        </w:rPr>
        <w:t xml:space="preserve"> </w:t>
      </w:r>
      <w:proofErr w:type="spellStart"/>
      <w:r>
        <w:rPr>
          <w:i/>
        </w:rPr>
        <w:t>Initial</w:t>
      </w:r>
      <w:proofErr w:type="spellEnd"/>
      <w:r>
        <w:rPr>
          <w:i/>
        </w:rPr>
        <w:t>.”</w:t>
      </w:r>
      <w:r>
        <w:t xml:space="preserve"> - commenta </w:t>
      </w:r>
      <w:r>
        <w:rPr>
          <w:b/>
        </w:rPr>
        <w:t xml:space="preserve">Elena </w:t>
      </w:r>
      <w:proofErr w:type="spellStart"/>
      <w:r>
        <w:rPr>
          <w:b/>
        </w:rPr>
        <w:t>Ossanna</w:t>
      </w:r>
      <w:proofErr w:type="spellEnd"/>
      <w:r>
        <w:rPr>
          <w:b/>
        </w:rPr>
        <w:t xml:space="preserve">, Amministratore Delegato di </w:t>
      </w:r>
      <w:proofErr w:type="spellStart"/>
      <w:r>
        <w:rPr>
          <w:b/>
        </w:rPr>
        <w:t>Rentokil</w:t>
      </w:r>
      <w:proofErr w:type="spellEnd"/>
      <w:r>
        <w:rPr>
          <w:b/>
        </w:rPr>
        <w:t xml:space="preserve"> </w:t>
      </w:r>
      <w:proofErr w:type="spellStart"/>
      <w:r>
        <w:rPr>
          <w:b/>
        </w:rPr>
        <w:t>Initial</w:t>
      </w:r>
      <w:proofErr w:type="spellEnd"/>
      <w:r>
        <w:rPr>
          <w:b/>
        </w:rPr>
        <w:t xml:space="preserve"> Italia –</w:t>
      </w:r>
      <w:r>
        <w:t xml:space="preserve"> “</w:t>
      </w:r>
      <w:r>
        <w:rPr>
          <w:i/>
        </w:rPr>
        <w:t>La forte sinergia tra le due aziende, già impegnate a garantire la salute ed il benessere delle Comunità, consentirà di creare valore per tutti gli inte</w:t>
      </w:r>
      <w:r>
        <w:rPr>
          <w:i/>
        </w:rPr>
        <w:t>rlocutori del processo lavorativo: per gli shareholders, consolidando i risultati economici delle due realtà, e per i clienti, offrendo loro un’offerta più ampia data dalla complementarietà delle linee di business e da una presenza capillare fortificata sul territorio.”</w:t>
      </w:r>
    </w:p>
    <w:p w14:paraId="75538CFB" w14:textId="77777777" w:rsidR="000935C9" w:rsidRDefault="000935C9">
      <w:pPr>
        <w:pBdr>
          <w:top w:val="nil"/>
          <w:left w:val="nil"/>
          <w:bottom w:val="nil"/>
          <w:right w:val="nil"/>
          <w:between w:val="nil"/>
        </w:pBdr>
        <w:spacing w:after="0" w:line="240" w:lineRule="auto"/>
        <w:jc w:val="both"/>
        <w:rPr>
          <w:shd w:val="clear" w:color="auto" w:fill="FF9900"/>
        </w:rPr>
      </w:pPr>
    </w:p>
    <w:p w14:paraId="21546F6C" w14:textId="77777777" w:rsidR="000935C9" w:rsidRDefault="002C578A">
      <w:pPr>
        <w:pBdr>
          <w:top w:val="nil"/>
          <w:left w:val="nil"/>
          <w:bottom w:val="nil"/>
          <w:right w:val="nil"/>
          <w:between w:val="nil"/>
        </w:pBdr>
        <w:spacing w:after="0" w:line="240" w:lineRule="auto"/>
        <w:jc w:val="both"/>
      </w:pPr>
      <w:r>
        <w:t xml:space="preserve">Quando parliamo di Legionella, intendiamo un batterio responsabile di un'infezione - la legionellosi - che interessa prevalentemente l'apparato respiratorio e si trasmette tramite inalazione di aerosol contaminato dal batterio Legionella. Diventa quindi fondamentale adottare adeguate </w:t>
      </w:r>
      <w:r>
        <w:rPr>
          <w:b/>
        </w:rPr>
        <w:t>misure preventive</w:t>
      </w:r>
      <w:r>
        <w:t xml:space="preserve"> volte a contrastare la moltiplicazione e la diffusione di Legionella negli impianti che in qualche modo generano nebulizzazione dell’acqua, come gli impianti idro-sanitari, di condizionamento, le torri di raffreddamento oppure gli impianti che distribuiscono ed erogano acque termali, piscine e vasche idromassaggio e di molti processi produttivi.</w:t>
      </w:r>
    </w:p>
    <w:p w14:paraId="3F434DFD" w14:textId="77777777" w:rsidR="000935C9" w:rsidRDefault="002C578A">
      <w:pPr>
        <w:pBdr>
          <w:top w:val="nil"/>
          <w:left w:val="nil"/>
          <w:bottom w:val="nil"/>
          <w:right w:val="nil"/>
          <w:between w:val="nil"/>
        </w:pBdr>
        <w:spacing w:after="0" w:line="240" w:lineRule="auto"/>
        <w:jc w:val="both"/>
      </w:pPr>
      <w:r>
        <w:t>Il rischio di epidemie si previene da una parte tramite una corretta progettazione e realizzazione degli impianti, dall’altra e soprattutto attraverso la corretta gestione degli stessi ed il controllo dei livelli di Legionella. Questo controllo può avvenire solo tramite la verifica regolare e specifica di campioni di acqua, così da diminuire la probabilità di una contaminazione batterica grave ed intervenire prontamente ove necessario.</w:t>
      </w:r>
    </w:p>
    <w:p w14:paraId="1413AEE4" w14:textId="77777777" w:rsidR="000935C9" w:rsidRDefault="000935C9">
      <w:pPr>
        <w:spacing w:after="0" w:line="240" w:lineRule="auto"/>
        <w:jc w:val="both"/>
        <w:rPr>
          <w:shd w:val="clear" w:color="auto" w:fill="FF9900"/>
        </w:rPr>
      </w:pPr>
    </w:p>
    <w:p w14:paraId="52291B59" w14:textId="77777777" w:rsidR="000935C9" w:rsidRDefault="002C578A">
      <w:pPr>
        <w:spacing w:after="0" w:line="240" w:lineRule="auto"/>
        <w:jc w:val="both"/>
      </w:pPr>
      <w:r>
        <w:t>Il problema delle patologie legate alla proliferazione del batterio della Legionella sta diventando sempre più rilevante come evidenziato dal progressivo aumento del numero di casi, siamo infatti passati da 250 casi circa nel 2000 a 2.750 nel 2021</w:t>
      </w:r>
      <w:r>
        <w:rPr>
          <w:vertAlign w:val="superscript"/>
        </w:rPr>
        <w:t>1</w:t>
      </w:r>
      <w:r>
        <w:t xml:space="preserve">, grazie anche ad una migliore identificazione e segnalazione delle infezioni. Conseguentemente si riscontra una progressiva attenzione legislativa al controllo di tutti i possibili rischi derivanti dal non monitoraggio del batterio, che trova il suo fondamento, oltre che nel Codice Civile, anche nel D. Lgs n. 81/08 che impone la valutazione del rischio biologico sui luoghi di lavoro e individua, nel datore </w:t>
      </w:r>
      <w:r>
        <w:lastRenderedPageBreak/>
        <w:t>di lavoro o nel titolare della struttura, il responsabile civile e penale al verificarsi di un evento</w:t>
      </w:r>
      <w:r>
        <w:t xml:space="preserve"> dannoso per la salute dei lavoratori o degli utenti della struttura stessa e per ultimo anche Il Dlgs 18 del 2023 che aggiorna la disciplina sulle acque potabili, recepimento delle norme europee.</w:t>
      </w:r>
    </w:p>
    <w:p w14:paraId="0E0AF9DB" w14:textId="77777777" w:rsidR="000935C9" w:rsidRDefault="000935C9">
      <w:pPr>
        <w:spacing w:after="0" w:line="240" w:lineRule="auto"/>
        <w:jc w:val="both"/>
      </w:pPr>
    </w:p>
    <w:p w14:paraId="561FF5D6" w14:textId="77777777" w:rsidR="000935C9" w:rsidRDefault="002C578A">
      <w:pPr>
        <w:spacing w:after="0" w:line="240" w:lineRule="auto"/>
        <w:jc w:val="both"/>
      </w:pPr>
      <w:r>
        <w:t>“</w:t>
      </w:r>
      <w:r>
        <w:rPr>
          <w:i/>
        </w:rPr>
        <w:t xml:space="preserve">Considerata la crescente strategicità del settore, il Gruppo </w:t>
      </w:r>
      <w:proofErr w:type="spellStart"/>
      <w:r>
        <w:rPr>
          <w:i/>
        </w:rPr>
        <w:t>Rentokil</w:t>
      </w:r>
      <w:proofErr w:type="spellEnd"/>
      <w:r>
        <w:rPr>
          <w:i/>
        </w:rPr>
        <w:t xml:space="preserve"> </w:t>
      </w:r>
      <w:proofErr w:type="spellStart"/>
      <w:r>
        <w:rPr>
          <w:i/>
        </w:rPr>
        <w:t>Initial</w:t>
      </w:r>
      <w:proofErr w:type="spellEnd"/>
      <w:r>
        <w:rPr>
          <w:i/>
        </w:rPr>
        <w:t xml:space="preserve"> ha deciso di estendere la gamma di servizi offerti alla gestione dei rischi legati alla Legionella, confermandosi e completando così il proprio posizionamento di esperti di Igiene a 360 gradi.” </w:t>
      </w:r>
      <w:r>
        <w:t xml:space="preserve">- commenta </w:t>
      </w:r>
      <w:r>
        <w:rPr>
          <w:b/>
        </w:rPr>
        <w:t xml:space="preserve">Gabriele Poggianti in qualità di Business Director </w:t>
      </w:r>
      <w:proofErr w:type="spellStart"/>
      <w:r>
        <w:rPr>
          <w:b/>
        </w:rPr>
        <w:t>Hygiene</w:t>
      </w:r>
      <w:proofErr w:type="spellEnd"/>
      <w:r>
        <w:t xml:space="preserve"> –</w:t>
      </w:r>
      <w:r>
        <w:rPr>
          <w:i/>
        </w:rPr>
        <w:t xml:space="preserve"> “L’inclusione di questa nuova società permette a </w:t>
      </w:r>
      <w:proofErr w:type="spellStart"/>
      <w:r>
        <w:rPr>
          <w:i/>
        </w:rPr>
        <w:t>Initial</w:t>
      </w:r>
      <w:proofErr w:type="spellEnd"/>
      <w:r>
        <w:rPr>
          <w:i/>
        </w:rPr>
        <w:t xml:space="preserve"> di lavorare sempre più per diventare leader di settore facendo leva sulle competenze tecniche e scientifiche de</w:t>
      </w:r>
      <w:r>
        <w:rPr>
          <w:i/>
        </w:rPr>
        <w:t>lla società acquisita; incrementando la capillarità e la capacità di formazione della propria struttura operativa e fornendo così le giuste risposte alle esigenze e richieste di mercato sempre più forti.</w:t>
      </w:r>
      <w:r>
        <w:t>”</w:t>
      </w:r>
    </w:p>
    <w:p w14:paraId="23270430" w14:textId="77777777" w:rsidR="000935C9" w:rsidRDefault="000935C9">
      <w:pPr>
        <w:spacing w:after="0" w:line="240" w:lineRule="auto"/>
        <w:jc w:val="both"/>
      </w:pPr>
    </w:p>
    <w:p w14:paraId="2AD85911" w14:textId="77777777" w:rsidR="000935C9" w:rsidRDefault="002C578A">
      <w:pPr>
        <w:spacing w:after="0" w:line="240" w:lineRule="auto"/>
        <w:jc w:val="both"/>
      </w:pPr>
      <w:r>
        <w:t xml:space="preserve">Considerato l’ingresso all’interno di un nuovo settore, il Gruppo </w:t>
      </w:r>
      <w:proofErr w:type="spellStart"/>
      <w:r>
        <w:t>Rentokil</w:t>
      </w:r>
      <w:proofErr w:type="spellEnd"/>
      <w:r>
        <w:t xml:space="preserve"> </w:t>
      </w:r>
      <w:proofErr w:type="spellStart"/>
      <w:r>
        <w:t>Initial</w:t>
      </w:r>
      <w:proofErr w:type="spellEnd"/>
      <w:r>
        <w:t xml:space="preserve"> ha individuato e scelto di acquisire una società di eccellenza in termini di competenza tecnica e professionale fondata da </w:t>
      </w:r>
      <w:r>
        <w:rPr>
          <w:b/>
        </w:rPr>
        <w:t xml:space="preserve">Francesco Santi </w:t>
      </w:r>
      <w:r>
        <w:t xml:space="preserve">oltre 17 anni fa. Francesco Santi, esperto di sicurezza e salute nei luoghi di vita e lavoro, specificatamente nella gestione rischio biologico, Legionella e Indoor Air Quality è anche </w:t>
      </w:r>
      <w:r>
        <w:rPr>
          <w:b/>
        </w:rPr>
        <w:t>Presidente di AIAS, Associazione professionale Italiana Ambiente e Sicurezza</w:t>
      </w:r>
      <w:r>
        <w:t xml:space="preserve"> dal 2019.</w:t>
      </w:r>
    </w:p>
    <w:p w14:paraId="48DD9A6C" w14:textId="77777777" w:rsidR="000935C9" w:rsidRDefault="000935C9">
      <w:pPr>
        <w:spacing w:after="0" w:line="240" w:lineRule="auto"/>
        <w:jc w:val="both"/>
      </w:pPr>
    </w:p>
    <w:p w14:paraId="7879F261" w14:textId="77777777" w:rsidR="000935C9" w:rsidRDefault="002C578A">
      <w:pPr>
        <w:spacing w:after="0" w:line="240" w:lineRule="auto"/>
        <w:jc w:val="both"/>
        <w:rPr>
          <w:i/>
        </w:rPr>
      </w:pPr>
      <w:r>
        <w:rPr>
          <w:i/>
        </w:rPr>
        <w:t xml:space="preserve">“Ho creduto subito in questo progetto e sono molto orgoglioso di questa collaborazione” - </w:t>
      </w:r>
      <w:r>
        <w:t xml:space="preserve">commenta </w:t>
      </w:r>
      <w:r>
        <w:rPr>
          <w:b/>
        </w:rPr>
        <w:t xml:space="preserve">Francesco Santi, fondatore di </w:t>
      </w:r>
      <w:proofErr w:type="spellStart"/>
      <w:r>
        <w:rPr>
          <w:b/>
        </w:rPr>
        <w:t>LFree</w:t>
      </w:r>
      <w:proofErr w:type="spellEnd"/>
      <w:r>
        <w:t xml:space="preserve"> </w:t>
      </w:r>
      <w:r>
        <w:rPr>
          <w:i/>
        </w:rPr>
        <w:t xml:space="preserve">- “Da sempre ho come obiettivo personale quello di </w:t>
      </w:r>
      <w:r>
        <w:rPr>
          <w:b/>
          <w:i/>
        </w:rPr>
        <w:t xml:space="preserve">diffondere la cultura della prevenzione dei rischi per garantire la salute, la sicurezza e la sostenibilità </w:t>
      </w:r>
      <w:r>
        <w:rPr>
          <w:i/>
        </w:rPr>
        <w:t xml:space="preserve">in tutti gli ambiti di vita e lavoro. Oggi la percezione del rischio legato alla Legionella è ancora fortemente sottostimata e i reali danni che questo batterio comporta sono sottovalutati. L’unione tra le competenze e le esperienze del personale di </w:t>
      </w:r>
      <w:proofErr w:type="spellStart"/>
      <w:r>
        <w:rPr>
          <w:i/>
        </w:rPr>
        <w:t>LFree</w:t>
      </w:r>
      <w:proofErr w:type="spellEnd"/>
      <w:r>
        <w:rPr>
          <w:i/>
        </w:rPr>
        <w:t xml:space="preserve"> e la capillare presenza sul territorio, l’integrazio</w:t>
      </w:r>
      <w:r>
        <w:rPr>
          <w:i/>
        </w:rPr>
        <w:t xml:space="preserve">ne con vari altri servizi del settore igiene di una grande organizzazione quale è </w:t>
      </w:r>
      <w:proofErr w:type="spellStart"/>
      <w:r>
        <w:rPr>
          <w:i/>
        </w:rPr>
        <w:t>Rentokil</w:t>
      </w:r>
      <w:proofErr w:type="spellEnd"/>
      <w:r>
        <w:rPr>
          <w:i/>
        </w:rPr>
        <w:t xml:space="preserve"> </w:t>
      </w:r>
      <w:proofErr w:type="spellStart"/>
      <w:r>
        <w:rPr>
          <w:i/>
        </w:rPr>
        <w:t>Initial</w:t>
      </w:r>
      <w:proofErr w:type="spellEnd"/>
      <w:r>
        <w:rPr>
          <w:i/>
        </w:rPr>
        <w:t xml:space="preserve"> permetterà un ulteriore sviluppo dei servizi volti alla garanzia del completo rispetto delle norme e delle più moderne best practice nel settore per tutti i Clienti.”</w:t>
      </w:r>
    </w:p>
    <w:p w14:paraId="79546893" w14:textId="77777777" w:rsidR="000935C9" w:rsidRDefault="000935C9">
      <w:pPr>
        <w:spacing w:after="0" w:line="240" w:lineRule="auto"/>
        <w:jc w:val="both"/>
        <w:rPr>
          <w:i/>
        </w:rPr>
      </w:pPr>
    </w:p>
    <w:p w14:paraId="363CBAA0" w14:textId="77777777" w:rsidR="000935C9" w:rsidRDefault="002C578A">
      <w:pPr>
        <w:spacing w:after="0" w:line="240" w:lineRule="auto"/>
        <w:jc w:val="both"/>
      </w:pPr>
      <w:r>
        <w:t xml:space="preserve">Un'acquisizione che trova valore e rafforza la nuova missione aziendale di </w:t>
      </w:r>
      <w:r>
        <w:rPr>
          <w:b/>
        </w:rPr>
        <w:t>"Proteggere le persone, migliorare la qualità della vita e preservare il pianeta"</w:t>
      </w:r>
      <w:r>
        <w:t>. Una missione volta a salvaguardare la salute ed il benessere delle persone attraverso azioni mirate ad ottenere ambienti sani, protetti e più sicuri grazie ai servizi non solo di igiene, ma anche di prevenzione all’interno di luoghi pubblici e di lavoro.</w:t>
      </w:r>
    </w:p>
    <w:p w14:paraId="52D06344" w14:textId="77777777" w:rsidR="000935C9" w:rsidRDefault="000935C9">
      <w:pPr>
        <w:spacing w:after="0" w:line="240" w:lineRule="auto"/>
        <w:jc w:val="both"/>
      </w:pPr>
    </w:p>
    <w:p w14:paraId="1F7D0B0F" w14:textId="77777777" w:rsidR="000935C9" w:rsidRDefault="002C578A">
      <w:pPr>
        <w:spacing w:after="0" w:line="240" w:lineRule="auto"/>
        <w:jc w:val="both"/>
      </w:pPr>
      <w:r>
        <w:t xml:space="preserve">Grazie all’unione con </w:t>
      </w:r>
      <w:proofErr w:type="spellStart"/>
      <w:r>
        <w:t>LFree</w:t>
      </w:r>
      <w:proofErr w:type="spellEnd"/>
      <w:r>
        <w:t xml:space="preserve">, </w:t>
      </w:r>
      <w:proofErr w:type="spellStart"/>
      <w:r>
        <w:t>Rentokil</w:t>
      </w:r>
      <w:proofErr w:type="spellEnd"/>
      <w:r>
        <w:t xml:space="preserve"> </w:t>
      </w:r>
      <w:proofErr w:type="spellStart"/>
      <w:r>
        <w:t>Initial</w:t>
      </w:r>
      <w:proofErr w:type="spellEnd"/>
      <w:r>
        <w:t xml:space="preserve"> sarà ancora più vicina ai propri clienti e potrà mettere al loro servizio un ampio know-how tecnico e un’offerta diversificata di servizi per l’igiene, frutto anche dei continui investimenti in ricerca e sviluppo che il Gruppo sostiene per essere sempre all’avanguardia nella gestione e monitoraggio di agenti patogeni in grado di causare malattie nelle persone. Tutte le soluzioni offerte da </w:t>
      </w:r>
      <w:proofErr w:type="spellStart"/>
      <w:r>
        <w:t>Rentokil</w:t>
      </w:r>
      <w:proofErr w:type="spellEnd"/>
      <w:r>
        <w:t xml:space="preserve"> </w:t>
      </w:r>
      <w:proofErr w:type="spellStart"/>
      <w:r>
        <w:t>Initial</w:t>
      </w:r>
      <w:proofErr w:type="spellEnd"/>
      <w:r>
        <w:t xml:space="preserve"> nascono infatti dalle attività condotte presso il Centro di Ricerca internazio</w:t>
      </w:r>
      <w:r>
        <w:t>nale con sede nel Regno Unito e dall’esperienza del Gruppo che opera oggi in più di 90 Paesi a livello globale.</w:t>
      </w:r>
    </w:p>
    <w:p w14:paraId="1B1E12BF" w14:textId="77777777" w:rsidR="000935C9" w:rsidRDefault="000935C9">
      <w:pPr>
        <w:spacing w:after="0" w:line="240" w:lineRule="auto"/>
        <w:jc w:val="both"/>
      </w:pPr>
    </w:p>
    <w:p w14:paraId="6BC1EA1F" w14:textId="77777777" w:rsidR="000935C9" w:rsidRDefault="002C578A">
      <w:pPr>
        <w:spacing w:after="0" w:line="240" w:lineRule="auto"/>
        <w:jc w:val="both"/>
        <w:rPr>
          <w:color w:val="000000"/>
        </w:rPr>
      </w:pPr>
      <w:r>
        <w:t xml:space="preserve"> </w:t>
      </w:r>
    </w:p>
    <w:p w14:paraId="093FA512" w14:textId="77777777" w:rsidR="000935C9" w:rsidRDefault="002C578A">
      <w:pPr>
        <w:spacing w:after="0" w:line="240" w:lineRule="auto"/>
        <w:jc w:val="both"/>
      </w:pPr>
      <w:r>
        <w:t>***</w:t>
      </w:r>
    </w:p>
    <w:p w14:paraId="69AC561D" w14:textId="77777777" w:rsidR="000935C9" w:rsidRDefault="000935C9">
      <w:pPr>
        <w:spacing w:after="0"/>
        <w:jc w:val="both"/>
        <w:rPr>
          <w:b/>
          <w:sz w:val="10"/>
          <w:szCs w:val="10"/>
        </w:rPr>
      </w:pPr>
    </w:p>
    <w:p w14:paraId="137087AE" w14:textId="77777777" w:rsidR="000935C9" w:rsidRDefault="000935C9">
      <w:pPr>
        <w:spacing w:after="0"/>
        <w:jc w:val="both"/>
        <w:rPr>
          <w:b/>
          <w:sz w:val="10"/>
          <w:szCs w:val="10"/>
        </w:rPr>
      </w:pPr>
    </w:p>
    <w:p w14:paraId="5F11DC53" w14:textId="77777777" w:rsidR="000935C9" w:rsidRDefault="002C578A">
      <w:pPr>
        <w:spacing w:after="0"/>
        <w:ind w:hanging="2"/>
        <w:rPr>
          <w:b/>
          <w:sz w:val="18"/>
          <w:szCs w:val="18"/>
        </w:rPr>
      </w:pPr>
      <w:proofErr w:type="spellStart"/>
      <w:r>
        <w:rPr>
          <w:b/>
          <w:sz w:val="18"/>
          <w:szCs w:val="18"/>
        </w:rPr>
        <w:t>Rentokil</w:t>
      </w:r>
      <w:proofErr w:type="spellEnd"/>
      <w:r>
        <w:rPr>
          <w:b/>
          <w:sz w:val="18"/>
          <w:szCs w:val="18"/>
        </w:rPr>
        <w:t xml:space="preserve"> </w:t>
      </w:r>
      <w:proofErr w:type="spellStart"/>
      <w:r>
        <w:rPr>
          <w:b/>
          <w:sz w:val="18"/>
          <w:szCs w:val="18"/>
        </w:rPr>
        <w:t>Initial</w:t>
      </w:r>
      <w:proofErr w:type="spellEnd"/>
    </w:p>
    <w:p w14:paraId="4B3E4C3F" w14:textId="77777777" w:rsidR="000935C9" w:rsidRDefault="002C578A">
      <w:pPr>
        <w:spacing w:after="0" w:line="240" w:lineRule="auto"/>
        <w:ind w:hanging="2"/>
        <w:jc w:val="both"/>
        <w:rPr>
          <w:sz w:val="18"/>
          <w:szCs w:val="18"/>
        </w:rPr>
      </w:pPr>
      <w:proofErr w:type="spellStart"/>
      <w:r>
        <w:rPr>
          <w:sz w:val="18"/>
          <w:szCs w:val="18"/>
        </w:rPr>
        <w:t>Rentokil</w:t>
      </w:r>
      <w:proofErr w:type="spellEnd"/>
      <w:r>
        <w:rPr>
          <w:sz w:val="18"/>
          <w:szCs w:val="18"/>
        </w:rPr>
        <w:t xml:space="preserve"> </w:t>
      </w:r>
      <w:proofErr w:type="spellStart"/>
      <w:r>
        <w:rPr>
          <w:sz w:val="18"/>
          <w:szCs w:val="18"/>
        </w:rPr>
        <w:t>Initial</w:t>
      </w:r>
      <w:proofErr w:type="spellEnd"/>
      <w:r>
        <w:rPr>
          <w:sz w:val="18"/>
          <w:szCs w:val="18"/>
        </w:rPr>
        <w:t xml:space="preserve"> è il maggior fornitore al mondo di servizi per le aziende. Da oltre 90 anni l’azienda - nata dalla fusione di due società - si occupa di Pest e </w:t>
      </w:r>
      <w:proofErr w:type="spellStart"/>
      <w:r>
        <w:rPr>
          <w:sz w:val="18"/>
          <w:szCs w:val="18"/>
        </w:rPr>
        <w:t>Hygiene</w:t>
      </w:r>
      <w:proofErr w:type="spellEnd"/>
      <w:r>
        <w:rPr>
          <w:sz w:val="18"/>
          <w:szCs w:val="18"/>
        </w:rPr>
        <w:t xml:space="preserve"> Services. Attiva in oltre 90 Paesi al mondo - in Europa, Asia, Oceania, America e Africa - conta più di 57.000 dipendenti e un fatturato annuo di £ 3 miliardi. La filiale italiana opera oggi con due divisioni: </w:t>
      </w:r>
      <w:proofErr w:type="spellStart"/>
      <w:r>
        <w:rPr>
          <w:sz w:val="18"/>
          <w:szCs w:val="18"/>
        </w:rPr>
        <w:t>Initial</w:t>
      </w:r>
      <w:proofErr w:type="spellEnd"/>
      <w:r>
        <w:rPr>
          <w:sz w:val="18"/>
          <w:szCs w:val="18"/>
        </w:rPr>
        <w:t xml:space="preserve"> </w:t>
      </w:r>
      <w:proofErr w:type="spellStart"/>
      <w:r>
        <w:rPr>
          <w:sz w:val="18"/>
          <w:szCs w:val="18"/>
        </w:rPr>
        <w:t>Hygiene</w:t>
      </w:r>
      <w:proofErr w:type="spellEnd"/>
      <w:r>
        <w:rPr>
          <w:sz w:val="18"/>
          <w:szCs w:val="18"/>
        </w:rPr>
        <w:t>, specializzata in servizi per l’igiene e marketing olfattivo, che si è ampliata grazie all’acquisizione di CWS-</w:t>
      </w:r>
      <w:proofErr w:type="spellStart"/>
      <w:r>
        <w:rPr>
          <w:sz w:val="18"/>
          <w:szCs w:val="18"/>
        </w:rPr>
        <w:t>boco</w:t>
      </w:r>
      <w:proofErr w:type="spellEnd"/>
      <w:r>
        <w:rPr>
          <w:sz w:val="18"/>
          <w:szCs w:val="18"/>
        </w:rPr>
        <w:t xml:space="preserve"> Italia, e</w:t>
      </w:r>
      <w:r>
        <w:rPr>
          <w:sz w:val="18"/>
          <w:szCs w:val="18"/>
        </w:rPr>
        <w:t xml:space="preserve"> </w:t>
      </w:r>
      <w:proofErr w:type="spellStart"/>
      <w:r>
        <w:rPr>
          <w:sz w:val="18"/>
          <w:szCs w:val="18"/>
        </w:rPr>
        <w:t>Rentokil</w:t>
      </w:r>
      <w:proofErr w:type="spellEnd"/>
      <w:r>
        <w:rPr>
          <w:sz w:val="18"/>
          <w:szCs w:val="18"/>
        </w:rPr>
        <w:t xml:space="preserve"> Pest Control, dedicata ai servizi per la disinfestazione e monitoraggio degli infestanti e la disinfezione degli ambienti. Lo staff è composto ora da oltre 600 dipendenti, con un personale tecnico suddiviso su molteplici filiali nel territorio nazionale. Nel 2021 la società ha acquisito Gico Systems, azienda italiana specializzata nel </w:t>
      </w:r>
      <w:proofErr w:type="spellStart"/>
      <w:r>
        <w:rPr>
          <w:sz w:val="18"/>
          <w:szCs w:val="18"/>
        </w:rPr>
        <w:t>pest</w:t>
      </w:r>
      <w:proofErr w:type="spellEnd"/>
      <w:r>
        <w:rPr>
          <w:sz w:val="18"/>
          <w:szCs w:val="18"/>
        </w:rPr>
        <w:t xml:space="preserve"> control e allontanamento volatili. </w:t>
      </w:r>
      <w:proofErr w:type="spellStart"/>
      <w:r>
        <w:rPr>
          <w:sz w:val="18"/>
          <w:szCs w:val="18"/>
        </w:rPr>
        <w:t>Rentokil</w:t>
      </w:r>
      <w:proofErr w:type="spellEnd"/>
      <w:r>
        <w:rPr>
          <w:sz w:val="18"/>
          <w:szCs w:val="18"/>
        </w:rPr>
        <w:t xml:space="preserve"> ha un'esperienza globale dal Nord America all'Europa, anche grazie alla recente acquisizione di </w:t>
      </w:r>
      <w:proofErr w:type="spellStart"/>
      <w:r>
        <w:rPr>
          <w:sz w:val="18"/>
          <w:szCs w:val="18"/>
        </w:rPr>
        <w:t>Terminix</w:t>
      </w:r>
      <w:proofErr w:type="spellEnd"/>
      <w:r>
        <w:rPr>
          <w:sz w:val="18"/>
          <w:szCs w:val="18"/>
        </w:rPr>
        <w:t>, società le</w:t>
      </w:r>
      <w:r>
        <w:rPr>
          <w:sz w:val="18"/>
          <w:szCs w:val="18"/>
        </w:rPr>
        <w:t xml:space="preserve">ader del Pest Control in Nord America. </w:t>
      </w:r>
    </w:p>
    <w:p w14:paraId="2FFFDC89" w14:textId="77777777" w:rsidR="000935C9" w:rsidRDefault="000935C9">
      <w:pPr>
        <w:spacing w:after="0" w:line="240" w:lineRule="auto"/>
        <w:jc w:val="both"/>
        <w:rPr>
          <w:b/>
          <w:sz w:val="18"/>
          <w:szCs w:val="18"/>
        </w:rPr>
      </w:pPr>
    </w:p>
    <w:p w14:paraId="05BC50D6" w14:textId="77777777" w:rsidR="000935C9" w:rsidRDefault="002C578A">
      <w:pPr>
        <w:spacing w:after="0" w:line="240" w:lineRule="auto"/>
        <w:ind w:hanging="2"/>
        <w:jc w:val="both"/>
        <w:rPr>
          <w:b/>
          <w:sz w:val="18"/>
          <w:szCs w:val="18"/>
        </w:rPr>
      </w:pPr>
      <w:r>
        <w:rPr>
          <w:b/>
          <w:sz w:val="18"/>
          <w:szCs w:val="18"/>
        </w:rPr>
        <w:t>Contatti per la stampa:</w:t>
      </w:r>
    </w:p>
    <w:p w14:paraId="2475C5C9" w14:textId="77777777" w:rsidR="000935C9" w:rsidRDefault="002C578A">
      <w:pPr>
        <w:spacing w:after="0" w:line="240" w:lineRule="auto"/>
        <w:ind w:hanging="2"/>
        <w:jc w:val="both"/>
        <w:rPr>
          <w:sz w:val="18"/>
          <w:szCs w:val="18"/>
        </w:rPr>
      </w:pPr>
      <w:r>
        <w:rPr>
          <w:sz w:val="18"/>
          <w:szCs w:val="18"/>
        </w:rPr>
        <w:t>Noesis Comunicazione</w:t>
      </w:r>
    </w:p>
    <w:p w14:paraId="553171A8" w14:textId="77777777" w:rsidR="000935C9" w:rsidRPr="002C578A" w:rsidRDefault="002C578A">
      <w:pPr>
        <w:spacing w:after="0" w:line="240" w:lineRule="auto"/>
        <w:jc w:val="both"/>
        <w:rPr>
          <w:color w:val="0000FF"/>
          <w:sz w:val="20"/>
          <w:szCs w:val="20"/>
          <w:u w:val="single"/>
          <w:lang w:val="en-GB"/>
        </w:rPr>
      </w:pPr>
      <w:r w:rsidRPr="002C578A">
        <w:rPr>
          <w:sz w:val="18"/>
          <w:szCs w:val="18"/>
          <w:lang w:val="en-GB"/>
        </w:rPr>
        <w:t xml:space="preserve">Tel. 02 8310511 - email: </w:t>
      </w:r>
      <w:r w:rsidRPr="002C578A">
        <w:rPr>
          <w:color w:val="0563C1"/>
          <w:sz w:val="18"/>
          <w:szCs w:val="18"/>
          <w:u w:val="single"/>
          <w:lang w:val="en-GB"/>
        </w:rPr>
        <w:t>rentokil-initial@noesis.net</w:t>
      </w:r>
    </w:p>
    <w:p w14:paraId="64E2185D" w14:textId="77777777" w:rsidR="000935C9" w:rsidRPr="002C578A" w:rsidRDefault="000935C9">
      <w:pPr>
        <w:spacing w:after="0" w:line="240" w:lineRule="auto"/>
        <w:jc w:val="both"/>
        <w:rPr>
          <w:sz w:val="12"/>
          <w:szCs w:val="12"/>
          <w:lang w:val="en-GB"/>
        </w:rPr>
      </w:pPr>
    </w:p>
    <w:p w14:paraId="50CD9BEC" w14:textId="77777777" w:rsidR="000935C9" w:rsidRDefault="002C578A">
      <w:pPr>
        <w:spacing w:after="0" w:line="240" w:lineRule="auto"/>
        <w:ind w:hanging="2"/>
        <w:jc w:val="both"/>
        <w:rPr>
          <w:b/>
          <w:sz w:val="18"/>
          <w:szCs w:val="18"/>
        </w:rPr>
      </w:pPr>
      <w:r>
        <w:rPr>
          <w:b/>
          <w:sz w:val="18"/>
          <w:szCs w:val="18"/>
        </w:rPr>
        <w:t xml:space="preserve">Contatto </w:t>
      </w:r>
      <w:proofErr w:type="spellStart"/>
      <w:r>
        <w:rPr>
          <w:b/>
          <w:sz w:val="18"/>
          <w:szCs w:val="18"/>
        </w:rPr>
        <w:t>Rentokil</w:t>
      </w:r>
      <w:proofErr w:type="spellEnd"/>
      <w:r>
        <w:rPr>
          <w:b/>
          <w:sz w:val="18"/>
          <w:szCs w:val="18"/>
        </w:rPr>
        <w:t xml:space="preserve"> </w:t>
      </w:r>
      <w:proofErr w:type="spellStart"/>
      <w:r>
        <w:rPr>
          <w:b/>
          <w:sz w:val="18"/>
          <w:szCs w:val="18"/>
        </w:rPr>
        <w:t>Initial</w:t>
      </w:r>
      <w:proofErr w:type="spellEnd"/>
      <w:r>
        <w:rPr>
          <w:b/>
          <w:sz w:val="18"/>
          <w:szCs w:val="18"/>
        </w:rPr>
        <w:t>:</w:t>
      </w:r>
    </w:p>
    <w:p w14:paraId="7AE39B66" w14:textId="77777777" w:rsidR="000935C9" w:rsidRDefault="002C578A">
      <w:pPr>
        <w:spacing w:after="0" w:line="240" w:lineRule="auto"/>
        <w:jc w:val="both"/>
        <w:rPr>
          <w:sz w:val="20"/>
          <w:szCs w:val="20"/>
        </w:rPr>
      </w:pPr>
      <w:r>
        <w:rPr>
          <w:sz w:val="20"/>
          <w:szCs w:val="20"/>
        </w:rPr>
        <w:t xml:space="preserve">Serena Mulazzi – Digital Marketing Executive </w:t>
      </w:r>
      <w:proofErr w:type="spellStart"/>
      <w:r>
        <w:rPr>
          <w:sz w:val="20"/>
          <w:szCs w:val="20"/>
        </w:rPr>
        <w:t>Hygiene</w:t>
      </w:r>
      <w:proofErr w:type="spellEnd"/>
      <w:r>
        <w:rPr>
          <w:sz w:val="20"/>
          <w:szCs w:val="20"/>
        </w:rPr>
        <w:t xml:space="preserve"> </w:t>
      </w:r>
      <w:proofErr w:type="spellStart"/>
      <w:r>
        <w:rPr>
          <w:sz w:val="20"/>
          <w:szCs w:val="20"/>
        </w:rPr>
        <w:t>Division</w:t>
      </w:r>
      <w:proofErr w:type="spellEnd"/>
      <w:r>
        <w:rPr>
          <w:sz w:val="20"/>
          <w:szCs w:val="20"/>
        </w:rPr>
        <w:t xml:space="preserve"> - Tel. +39 340 5640918</w:t>
      </w:r>
    </w:p>
    <w:p w14:paraId="08CDA320" w14:textId="77777777" w:rsidR="000935C9" w:rsidRDefault="002C578A">
      <w:pPr>
        <w:spacing w:after="0" w:line="240" w:lineRule="auto"/>
        <w:jc w:val="both"/>
        <w:rPr>
          <w:b/>
          <w:sz w:val="20"/>
          <w:szCs w:val="20"/>
        </w:rPr>
      </w:pPr>
      <w:r>
        <w:rPr>
          <w:sz w:val="20"/>
          <w:szCs w:val="20"/>
        </w:rPr>
        <w:t>Email:</w:t>
      </w:r>
      <w:hyperlink r:id="rId8">
        <w:r>
          <w:rPr>
            <w:color w:val="0000FF"/>
            <w:sz w:val="20"/>
            <w:szCs w:val="20"/>
            <w:u w:val="single"/>
          </w:rPr>
          <w:t>serena.mulazzi@rentokil-initial.com</w:t>
        </w:r>
      </w:hyperlink>
    </w:p>
    <w:p w14:paraId="53F7BAE5" w14:textId="77777777" w:rsidR="000935C9" w:rsidRDefault="002C578A">
      <w:pPr>
        <w:spacing w:after="0" w:line="240" w:lineRule="auto"/>
        <w:jc w:val="both"/>
        <w:rPr>
          <w:color w:val="0000FF"/>
          <w:sz w:val="20"/>
          <w:szCs w:val="20"/>
          <w:u w:val="single"/>
        </w:rPr>
      </w:pPr>
      <w:hyperlink r:id="rId9">
        <w:r>
          <w:rPr>
            <w:color w:val="1155CC"/>
            <w:sz w:val="20"/>
            <w:szCs w:val="20"/>
            <w:u w:val="single"/>
          </w:rPr>
          <w:t>www.initial.com/it/</w:t>
        </w:r>
      </w:hyperlink>
      <w:r>
        <w:rPr>
          <w:sz w:val="20"/>
          <w:szCs w:val="20"/>
        </w:rPr>
        <w:t xml:space="preserve"> - </w:t>
      </w:r>
      <w:hyperlink r:id="rId10">
        <w:r>
          <w:rPr>
            <w:color w:val="1155CC"/>
            <w:sz w:val="20"/>
            <w:szCs w:val="20"/>
            <w:u w:val="single"/>
          </w:rPr>
          <w:t>www.rentokil.com/it/</w:t>
        </w:r>
      </w:hyperlink>
      <w:r>
        <w:rPr>
          <w:color w:val="0000FF"/>
          <w:sz w:val="20"/>
          <w:szCs w:val="20"/>
          <w:u w:val="single"/>
        </w:rPr>
        <w:t xml:space="preserve">- </w:t>
      </w:r>
      <w:hyperlink r:id="rId11">
        <w:r>
          <w:rPr>
            <w:color w:val="0000FF"/>
            <w:sz w:val="20"/>
            <w:szCs w:val="20"/>
            <w:u w:val="single"/>
          </w:rPr>
          <w:t>www.rentokil-initial.it</w:t>
        </w:r>
      </w:hyperlink>
    </w:p>
    <w:sectPr w:rsidR="000935C9">
      <w:headerReference w:type="default" r:id="rId12"/>
      <w:footerReference w:type="default" r:id="rId13"/>
      <w:pgSz w:w="11906" w:h="16838"/>
      <w:pgMar w:top="1276" w:right="1133" w:bottom="142" w:left="1134"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FAAC" w14:textId="77777777" w:rsidR="002C578A" w:rsidRDefault="002C578A">
      <w:pPr>
        <w:spacing w:after="0" w:line="240" w:lineRule="auto"/>
      </w:pPr>
      <w:r>
        <w:separator/>
      </w:r>
    </w:p>
  </w:endnote>
  <w:endnote w:type="continuationSeparator" w:id="0">
    <w:p w14:paraId="4AC08DB5" w14:textId="77777777" w:rsidR="002C578A" w:rsidRDefault="002C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466E" w14:textId="77777777" w:rsidR="000935C9" w:rsidRDefault="002C578A">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4EDD9C1" w14:textId="77777777" w:rsidR="000935C9" w:rsidRDefault="000935C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324B" w14:textId="77777777" w:rsidR="002C578A" w:rsidRDefault="002C578A">
      <w:pPr>
        <w:spacing w:after="0" w:line="240" w:lineRule="auto"/>
      </w:pPr>
      <w:r>
        <w:separator/>
      </w:r>
    </w:p>
  </w:footnote>
  <w:footnote w:type="continuationSeparator" w:id="0">
    <w:p w14:paraId="404A478A" w14:textId="77777777" w:rsidR="002C578A" w:rsidRDefault="002C5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3A18" w14:textId="77777777" w:rsidR="000935C9" w:rsidRDefault="002C578A">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04190205" wp14:editId="4E6F232D">
          <wp:extent cx="1133475" cy="657225"/>
          <wp:effectExtent l="0" t="0" r="0" b="0"/>
          <wp:docPr id="2" name="image1.jpg" descr="Risultato immagini per logo rentokil initial"/>
          <wp:cNvGraphicFramePr/>
          <a:graphic xmlns:a="http://schemas.openxmlformats.org/drawingml/2006/main">
            <a:graphicData uri="http://schemas.openxmlformats.org/drawingml/2006/picture">
              <pic:pic xmlns:pic="http://schemas.openxmlformats.org/drawingml/2006/picture">
                <pic:nvPicPr>
                  <pic:cNvPr id="0" name="image1.jpg" descr="Risultato immagini per logo rentokil initial"/>
                  <pic:cNvPicPr preferRelativeResize="0"/>
                </pic:nvPicPr>
                <pic:blipFill>
                  <a:blip r:embed="rId1"/>
                  <a:srcRect t="19658" r="-1707" b="21367"/>
                  <a:stretch>
                    <a:fillRect/>
                  </a:stretch>
                </pic:blipFill>
                <pic:spPr>
                  <a:xfrm>
                    <a:off x="0" y="0"/>
                    <a:ext cx="1133475" cy="6572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F1309"/>
    <w:multiLevelType w:val="multilevel"/>
    <w:tmpl w:val="C7243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4080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5C9"/>
    <w:rsid w:val="000935C9"/>
    <w:rsid w:val="002C57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A486"/>
  <w15:docId w15:val="{F1A98179-F5CB-4C23-A850-8BD53F05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itolo3">
    <w:name w:val="heading 3"/>
    <w:basedOn w:val="Normale"/>
    <w:next w:val="Normale"/>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rena.mulazzi@rentokil-initia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tokil-initial.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ntokil.com/it/" TargetMode="External"/><Relationship Id="rId4" Type="http://schemas.openxmlformats.org/officeDocument/2006/relationships/settings" Target="settings.xml"/><Relationship Id="rId9" Type="http://schemas.openxmlformats.org/officeDocument/2006/relationships/hyperlink" Target="http://www.initial.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2ggr1lhXOCeF8Q9TPGWtpTJejg==">CgMxLjA4AHIhMXNma0NNcUNLeWVCc3B1OTB1c3JNOVBGbUY0T041MmYz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7810</Characters>
  <Application>Microsoft Office Word</Application>
  <DocSecurity>0</DocSecurity>
  <Lines>65</Lines>
  <Paragraphs>18</Paragraphs>
  <ScaleCrop>false</ScaleCrop>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Liliana  Panzino</cp:lastModifiedBy>
  <cp:revision>2</cp:revision>
  <dcterms:created xsi:type="dcterms:W3CDTF">2024-02-02T08:27:00Z</dcterms:created>
  <dcterms:modified xsi:type="dcterms:W3CDTF">2024-02-02T08:28:00Z</dcterms:modified>
</cp:coreProperties>
</file>