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EBD2" w14:textId="5B46286A" w:rsidR="00DD31E6" w:rsidRPr="00762D50" w:rsidRDefault="007C17CA" w:rsidP="00E9470A">
      <w:pPr>
        <w:jc w:val="both"/>
        <w:rPr>
          <w:szCs w:val="23"/>
        </w:rPr>
      </w:pPr>
      <w:r w:rsidRPr="00762D50">
        <w:rPr>
          <w:szCs w:val="23"/>
        </w:rPr>
        <w:t xml:space="preserve">Padova, </w:t>
      </w:r>
      <w:r w:rsidR="002D47BF">
        <w:rPr>
          <w:szCs w:val="23"/>
        </w:rPr>
        <w:t>29</w:t>
      </w:r>
      <w:r w:rsidR="00425266" w:rsidRPr="00762D50">
        <w:rPr>
          <w:szCs w:val="23"/>
        </w:rPr>
        <w:t xml:space="preserve"> </w:t>
      </w:r>
      <w:r w:rsidR="00344F99" w:rsidRPr="00762D50">
        <w:rPr>
          <w:szCs w:val="23"/>
        </w:rPr>
        <w:t>febbraio</w:t>
      </w:r>
      <w:r w:rsidR="00DD31E6" w:rsidRPr="00762D50">
        <w:rPr>
          <w:szCs w:val="23"/>
        </w:rPr>
        <w:t xml:space="preserve"> </w:t>
      </w:r>
      <w:r w:rsidR="00695879" w:rsidRPr="00762D50">
        <w:rPr>
          <w:szCs w:val="23"/>
        </w:rPr>
        <w:t>2024</w:t>
      </w:r>
    </w:p>
    <w:p w14:paraId="2820205F" w14:textId="61758D28" w:rsidR="00414BD0" w:rsidRPr="00762D50" w:rsidRDefault="00414BD0" w:rsidP="00D16A74">
      <w:pPr>
        <w:jc w:val="both"/>
        <w:rPr>
          <w:szCs w:val="22"/>
        </w:rPr>
      </w:pPr>
    </w:p>
    <w:p w14:paraId="108876C1" w14:textId="24B27514" w:rsidR="007F3EE2" w:rsidRDefault="007F3EE2" w:rsidP="007F3EE2">
      <w:pPr>
        <w:rPr>
          <w:b/>
          <w:color w:val="B40000"/>
          <w:szCs w:val="22"/>
        </w:rPr>
      </w:pPr>
    </w:p>
    <w:p w14:paraId="08A4DF10" w14:textId="1B7FC303" w:rsidR="002D47BF" w:rsidRDefault="002D47BF" w:rsidP="00AC0873">
      <w:pPr>
        <w:jc w:val="center"/>
        <w:rPr>
          <w:b/>
          <w:color w:val="B40000"/>
          <w:szCs w:val="22"/>
        </w:rPr>
      </w:pPr>
      <w:r>
        <w:rPr>
          <w:b/>
          <w:color w:val="B40000"/>
          <w:szCs w:val="22"/>
        </w:rPr>
        <w:t>IL POSSIBILE EFFETTO BENEFICO DEL</w:t>
      </w:r>
      <w:r w:rsidR="00AC0873" w:rsidRPr="00AC0873">
        <w:rPr>
          <w:b/>
          <w:color w:val="B40000"/>
          <w:szCs w:val="22"/>
        </w:rPr>
        <w:t xml:space="preserve">LE TERAPIE PSICOLOGICHE </w:t>
      </w:r>
    </w:p>
    <w:p w14:paraId="642762DA" w14:textId="169C6394" w:rsidR="00344F99" w:rsidRPr="00AC0873" w:rsidRDefault="00AC0873" w:rsidP="00AC0873">
      <w:pPr>
        <w:jc w:val="center"/>
        <w:rPr>
          <w:b/>
          <w:color w:val="B40000"/>
          <w:szCs w:val="22"/>
        </w:rPr>
      </w:pPr>
      <w:r w:rsidRPr="00AC0873">
        <w:rPr>
          <w:b/>
          <w:color w:val="B40000"/>
          <w:szCs w:val="22"/>
        </w:rPr>
        <w:t>PER LA DEPRESSIONE SULL’IDEAZIONE SUICIDARIA</w:t>
      </w:r>
    </w:p>
    <w:p w14:paraId="6FDD9FB2" w14:textId="2280C20B" w:rsidR="00AC0873" w:rsidRPr="00AC0873" w:rsidRDefault="00AC0873" w:rsidP="00AC0873">
      <w:pPr>
        <w:jc w:val="center"/>
        <w:rPr>
          <w:b/>
          <w:szCs w:val="22"/>
        </w:rPr>
      </w:pPr>
      <w:r w:rsidRPr="00AC0873">
        <w:rPr>
          <w:b/>
          <w:szCs w:val="22"/>
        </w:rPr>
        <w:t xml:space="preserve">Pubblicata sulla rivista </w:t>
      </w:r>
      <w:r w:rsidR="002D47BF">
        <w:rPr>
          <w:b/>
          <w:szCs w:val="22"/>
        </w:rPr>
        <w:t xml:space="preserve">«Lancet </w:t>
      </w:r>
      <w:proofErr w:type="spellStart"/>
      <w:r w:rsidR="002D47BF">
        <w:rPr>
          <w:b/>
          <w:szCs w:val="22"/>
        </w:rPr>
        <w:t>Psychiatry</w:t>
      </w:r>
      <w:proofErr w:type="spellEnd"/>
      <w:r w:rsidR="002D47BF">
        <w:rPr>
          <w:b/>
          <w:szCs w:val="22"/>
        </w:rPr>
        <w:t xml:space="preserve">» lo studio di un team di ricercatori internazionali guidato dall’Università di Padova </w:t>
      </w:r>
      <w:r>
        <w:rPr>
          <w:b/>
          <w:szCs w:val="22"/>
        </w:rPr>
        <w:t xml:space="preserve">che evidenzia l’importanza del monitoraggio e della segnalazione di </w:t>
      </w:r>
      <w:r w:rsidRPr="00AC0873">
        <w:rPr>
          <w:b/>
          <w:szCs w:val="22"/>
        </w:rPr>
        <w:t>pensieri e comportamenti suicidari</w:t>
      </w:r>
      <w:r>
        <w:rPr>
          <w:b/>
          <w:szCs w:val="22"/>
        </w:rPr>
        <w:t xml:space="preserve"> durante la terapia</w:t>
      </w:r>
    </w:p>
    <w:p w14:paraId="1C61B056" w14:textId="77777777" w:rsidR="00FE5851" w:rsidRPr="00FE5851" w:rsidRDefault="00FE5851" w:rsidP="00344F99">
      <w:pPr>
        <w:jc w:val="both"/>
        <w:rPr>
          <w:szCs w:val="22"/>
        </w:rPr>
      </w:pPr>
    </w:p>
    <w:p w14:paraId="5B27D0EA" w14:textId="1C24E01A" w:rsidR="005F7E9F" w:rsidRPr="00523B57" w:rsidRDefault="00344F99" w:rsidP="0068203E">
      <w:pPr>
        <w:ind w:firstLine="284"/>
        <w:jc w:val="both"/>
        <w:rPr>
          <w:szCs w:val="22"/>
        </w:rPr>
      </w:pPr>
      <w:r w:rsidRPr="00762D50">
        <w:rPr>
          <w:szCs w:val="22"/>
        </w:rPr>
        <w:t>Le terapie psicologiche efficaci nel trattamento della depressione potrebbero influenzare indirettamente gli esiti correlati al suicid</w:t>
      </w:r>
      <w:r w:rsidR="00523B57">
        <w:rPr>
          <w:szCs w:val="22"/>
        </w:rPr>
        <w:t xml:space="preserve">io: è quanto emerso dalla ricerca dal titolo </w:t>
      </w:r>
      <w:proofErr w:type="spellStart"/>
      <w:r w:rsidR="00523B57" w:rsidRPr="00FE5851">
        <w:rPr>
          <w:i/>
          <w:szCs w:val="22"/>
        </w:rPr>
        <w:t>Assessment</w:t>
      </w:r>
      <w:proofErr w:type="spellEnd"/>
      <w:r w:rsidR="00523B57" w:rsidRPr="00FE5851">
        <w:rPr>
          <w:i/>
          <w:szCs w:val="22"/>
        </w:rPr>
        <w:t xml:space="preserve"> of </w:t>
      </w:r>
      <w:proofErr w:type="spellStart"/>
      <w:r w:rsidR="00523B57" w:rsidRPr="00FE5851">
        <w:rPr>
          <w:i/>
          <w:szCs w:val="22"/>
        </w:rPr>
        <w:t>suicidality</w:t>
      </w:r>
      <w:proofErr w:type="spellEnd"/>
      <w:r w:rsidR="00523B57" w:rsidRPr="00FE5851">
        <w:rPr>
          <w:i/>
          <w:szCs w:val="22"/>
        </w:rPr>
        <w:t xml:space="preserve"> in trials of </w:t>
      </w:r>
      <w:proofErr w:type="spellStart"/>
      <w:r w:rsidR="00523B57" w:rsidRPr="00FE5851">
        <w:rPr>
          <w:i/>
          <w:szCs w:val="22"/>
        </w:rPr>
        <w:t>psychological</w:t>
      </w:r>
      <w:proofErr w:type="spellEnd"/>
      <w:r w:rsidR="00523B57" w:rsidRPr="00FE5851">
        <w:rPr>
          <w:i/>
          <w:szCs w:val="22"/>
        </w:rPr>
        <w:t xml:space="preserve"> </w:t>
      </w:r>
      <w:proofErr w:type="spellStart"/>
      <w:r w:rsidR="00523B57" w:rsidRPr="00FE5851">
        <w:rPr>
          <w:i/>
          <w:szCs w:val="22"/>
        </w:rPr>
        <w:t>interventions</w:t>
      </w:r>
      <w:proofErr w:type="spellEnd"/>
      <w:r w:rsidR="00523B57" w:rsidRPr="00FE5851">
        <w:rPr>
          <w:i/>
          <w:szCs w:val="22"/>
        </w:rPr>
        <w:t xml:space="preserve"> for </w:t>
      </w:r>
      <w:proofErr w:type="spellStart"/>
      <w:r w:rsidR="00523B57" w:rsidRPr="00FE5851">
        <w:rPr>
          <w:i/>
          <w:szCs w:val="22"/>
        </w:rPr>
        <w:t>depression</w:t>
      </w:r>
      <w:proofErr w:type="spellEnd"/>
      <w:r w:rsidR="00523B57" w:rsidRPr="00FE5851">
        <w:rPr>
          <w:i/>
          <w:szCs w:val="22"/>
        </w:rPr>
        <w:t>: a meta-</w:t>
      </w:r>
      <w:proofErr w:type="spellStart"/>
      <w:r w:rsidR="00523B57" w:rsidRPr="00FE5851">
        <w:rPr>
          <w:i/>
          <w:szCs w:val="22"/>
        </w:rPr>
        <w:t>analysis</w:t>
      </w:r>
      <w:proofErr w:type="spellEnd"/>
      <w:r w:rsidR="00523B57" w:rsidRPr="00FE5851">
        <w:rPr>
          <w:szCs w:val="22"/>
        </w:rPr>
        <w:t xml:space="preserve"> appena pubblicata sulla rivista «Lancet </w:t>
      </w:r>
      <w:proofErr w:type="spellStart"/>
      <w:r w:rsidR="00523B57" w:rsidRPr="00FE5851">
        <w:rPr>
          <w:szCs w:val="22"/>
        </w:rPr>
        <w:t>Psychiatry</w:t>
      </w:r>
      <w:proofErr w:type="spellEnd"/>
      <w:r w:rsidR="00523B57" w:rsidRPr="00FE5851">
        <w:rPr>
          <w:szCs w:val="22"/>
        </w:rPr>
        <w:t>»</w:t>
      </w:r>
      <w:r w:rsidR="00523B57">
        <w:rPr>
          <w:szCs w:val="22"/>
        </w:rPr>
        <w:t xml:space="preserve"> da un </w:t>
      </w:r>
      <w:r w:rsidR="00AC0873">
        <w:rPr>
          <w:szCs w:val="22"/>
        </w:rPr>
        <w:t>team internazionale</w:t>
      </w:r>
      <w:r w:rsidR="00523B57">
        <w:rPr>
          <w:szCs w:val="22"/>
        </w:rPr>
        <w:t xml:space="preserve"> di ricercatori, tra cui i docenti </w:t>
      </w:r>
      <w:r w:rsidR="00523B57" w:rsidRPr="00523B57">
        <w:rPr>
          <w:szCs w:val="22"/>
        </w:rPr>
        <w:t xml:space="preserve">Ioana Alina </w:t>
      </w:r>
      <w:proofErr w:type="spellStart"/>
      <w:r w:rsidR="00523B57" w:rsidRPr="00523B57">
        <w:rPr>
          <w:szCs w:val="22"/>
        </w:rPr>
        <w:t>Cristea</w:t>
      </w:r>
      <w:proofErr w:type="spellEnd"/>
      <w:r w:rsidR="00523B57">
        <w:rPr>
          <w:szCs w:val="22"/>
        </w:rPr>
        <w:t xml:space="preserve"> </w:t>
      </w:r>
      <w:r w:rsidR="00523B57" w:rsidRPr="00523B57">
        <w:rPr>
          <w:szCs w:val="22"/>
        </w:rPr>
        <w:t>e Claudio Gentili del dipartimento di Psicologia generale dell’Università di Padova.</w:t>
      </w:r>
    </w:p>
    <w:p w14:paraId="0AFCC9B1" w14:textId="08A0F996" w:rsidR="00695779" w:rsidRDefault="00523B57" w:rsidP="0068203E">
      <w:pPr>
        <w:ind w:firstLine="284"/>
        <w:jc w:val="both"/>
        <w:rPr>
          <w:szCs w:val="22"/>
        </w:rPr>
      </w:pPr>
      <w:r w:rsidRPr="00AD0CCA">
        <w:rPr>
          <w:szCs w:val="22"/>
        </w:rPr>
        <w:t>I ricercatori hanno</w:t>
      </w:r>
      <w:r w:rsidR="00344F99" w:rsidRPr="00AD0CCA">
        <w:rPr>
          <w:szCs w:val="22"/>
        </w:rPr>
        <w:t xml:space="preserve"> esaminato pensieri e comportamenti suicidari </w:t>
      </w:r>
      <w:r w:rsidR="00695779">
        <w:rPr>
          <w:szCs w:val="22"/>
        </w:rPr>
        <w:t>riportati</w:t>
      </w:r>
      <w:r w:rsidR="00344F99" w:rsidRPr="00AD0CCA">
        <w:rPr>
          <w:szCs w:val="22"/>
        </w:rPr>
        <w:t xml:space="preserve"> </w:t>
      </w:r>
      <w:r w:rsidR="00695779">
        <w:rPr>
          <w:szCs w:val="22"/>
        </w:rPr>
        <w:t xml:space="preserve">in </w:t>
      </w:r>
      <w:r w:rsidR="00695779" w:rsidRPr="00AD0CCA">
        <w:rPr>
          <w:szCs w:val="22"/>
        </w:rPr>
        <w:t>studi controllati randomizzati d</w:t>
      </w:r>
      <w:r w:rsidR="00695779">
        <w:rPr>
          <w:szCs w:val="22"/>
        </w:rPr>
        <w:t>ove la</w:t>
      </w:r>
      <w:r w:rsidR="00695779" w:rsidRPr="00AD0CCA">
        <w:rPr>
          <w:szCs w:val="22"/>
        </w:rPr>
        <w:t xml:space="preserve"> psicoterapia </w:t>
      </w:r>
      <w:r w:rsidR="00695779">
        <w:rPr>
          <w:szCs w:val="22"/>
        </w:rPr>
        <w:t>era confrontata</w:t>
      </w:r>
      <w:r w:rsidR="00695779" w:rsidRPr="00AD0CCA">
        <w:rPr>
          <w:szCs w:val="22"/>
        </w:rPr>
        <w:t xml:space="preserve"> con un</w:t>
      </w:r>
      <w:r w:rsidR="00FE712E">
        <w:rPr>
          <w:szCs w:val="22"/>
        </w:rPr>
        <w:t>a condizione di controllo per</w:t>
      </w:r>
      <w:r w:rsidR="00695779" w:rsidRPr="00AD0CCA">
        <w:rPr>
          <w:szCs w:val="22"/>
        </w:rPr>
        <w:t xml:space="preserve"> </w:t>
      </w:r>
      <w:r w:rsidR="00695779">
        <w:rPr>
          <w:szCs w:val="22"/>
        </w:rPr>
        <w:t xml:space="preserve">individui depressi. L’indagine si è focalizzata </w:t>
      </w:r>
      <w:r w:rsidR="00873538">
        <w:rPr>
          <w:szCs w:val="22"/>
        </w:rPr>
        <w:t>sullo</w:t>
      </w:r>
      <w:r w:rsidR="00695779">
        <w:rPr>
          <w:szCs w:val="22"/>
        </w:rPr>
        <w:t xml:space="preserve"> stabilire se </w:t>
      </w:r>
      <w:r w:rsidR="00FE712E">
        <w:rPr>
          <w:szCs w:val="22"/>
        </w:rPr>
        <w:t xml:space="preserve">i </w:t>
      </w:r>
      <w:r w:rsidR="00695779">
        <w:rPr>
          <w:szCs w:val="22"/>
        </w:rPr>
        <w:t xml:space="preserve">partecipanti </w:t>
      </w:r>
      <w:r w:rsidR="00FE712E">
        <w:rPr>
          <w:szCs w:val="22"/>
        </w:rPr>
        <w:t>ad</w:t>
      </w:r>
      <w:r w:rsidR="00695779">
        <w:rPr>
          <w:szCs w:val="22"/>
        </w:rPr>
        <w:t xml:space="preserve"> alto rischio suicidario </w:t>
      </w:r>
      <w:r w:rsidR="00FE712E">
        <w:rPr>
          <w:szCs w:val="22"/>
        </w:rPr>
        <w:t>venissero inclusi</w:t>
      </w:r>
      <w:r w:rsidR="00695779">
        <w:rPr>
          <w:szCs w:val="22"/>
        </w:rPr>
        <w:t xml:space="preserve"> n</w:t>
      </w:r>
      <w:r w:rsidR="00FE712E">
        <w:rPr>
          <w:szCs w:val="22"/>
        </w:rPr>
        <w:t>ello studio e se comportamenti e</w:t>
      </w:r>
      <w:r w:rsidR="00695779">
        <w:rPr>
          <w:szCs w:val="22"/>
        </w:rPr>
        <w:t xml:space="preserve"> pensieri suicidari foss</w:t>
      </w:r>
      <w:r w:rsidR="00507D5A">
        <w:rPr>
          <w:szCs w:val="22"/>
        </w:rPr>
        <w:t xml:space="preserve">ero valutati come esito o evento avverso </w:t>
      </w:r>
      <w:r w:rsidR="00507D5A" w:rsidRPr="00D81BC2">
        <w:rPr>
          <w:szCs w:val="22"/>
        </w:rPr>
        <w:t>(</w:t>
      </w:r>
      <w:r w:rsidR="00507D5A">
        <w:rPr>
          <w:szCs w:val="22"/>
        </w:rPr>
        <w:t xml:space="preserve">per evento avverso si intende </w:t>
      </w:r>
      <w:r w:rsidR="00507D5A" w:rsidRPr="00D81BC2">
        <w:rPr>
          <w:szCs w:val="22"/>
        </w:rPr>
        <w:t>qualsiasi fenomeno clinico spiacevole che si presenta durante un trattamento ma che non ha necessariamente un rapporto di causalità o di relazione con il trattamento stesso)</w:t>
      </w:r>
      <w:r w:rsidR="00695779">
        <w:rPr>
          <w:szCs w:val="22"/>
        </w:rPr>
        <w:t xml:space="preserve">. </w:t>
      </w:r>
    </w:p>
    <w:p w14:paraId="1698351B" w14:textId="605773D4" w:rsidR="00523B57" w:rsidRDefault="00FE712E" w:rsidP="0068203E">
      <w:pPr>
        <w:ind w:firstLine="284"/>
        <w:jc w:val="both"/>
        <w:rPr>
          <w:szCs w:val="22"/>
        </w:rPr>
      </w:pPr>
      <w:r>
        <w:rPr>
          <w:szCs w:val="22"/>
        </w:rPr>
        <w:t>A questo scopo</w:t>
      </w:r>
      <w:r w:rsidR="00523B57">
        <w:rPr>
          <w:szCs w:val="22"/>
        </w:rPr>
        <w:t xml:space="preserve">, </w:t>
      </w:r>
      <w:r w:rsidR="00FC3959">
        <w:rPr>
          <w:szCs w:val="22"/>
        </w:rPr>
        <w:t>gli autori hanno</w:t>
      </w:r>
      <w:r w:rsidR="00344F99" w:rsidRPr="00762D50">
        <w:rPr>
          <w:szCs w:val="22"/>
        </w:rPr>
        <w:t xml:space="preserve"> utilizzato un databa</w:t>
      </w:r>
      <w:r w:rsidR="00AD0CCA">
        <w:rPr>
          <w:szCs w:val="22"/>
        </w:rPr>
        <w:t>se meta-analitico pubblico,</w:t>
      </w:r>
      <w:r w:rsidR="00FC3959">
        <w:rPr>
          <w:szCs w:val="22"/>
        </w:rPr>
        <w:t xml:space="preserve"> </w:t>
      </w:r>
      <w:r w:rsidR="00344F99" w:rsidRPr="00762D50">
        <w:rPr>
          <w:szCs w:val="22"/>
        </w:rPr>
        <w:t>sviluppato attraverso ricerche sistematiche</w:t>
      </w:r>
      <w:r w:rsidR="00AD0CCA">
        <w:rPr>
          <w:szCs w:val="22"/>
        </w:rPr>
        <w:t>,</w:t>
      </w:r>
      <w:r w:rsidR="00344F99" w:rsidRPr="00762D50">
        <w:rPr>
          <w:szCs w:val="22"/>
        </w:rPr>
        <w:t xml:space="preserve"> </w:t>
      </w:r>
      <w:r w:rsidR="00523B57">
        <w:rPr>
          <w:szCs w:val="22"/>
        </w:rPr>
        <w:t xml:space="preserve">e </w:t>
      </w:r>
      <w:r w:rsidR="00AD0CCA">
        <w:rPr>
          <w:szCs w:val="22"/>
        </w:rPr>
        <w:t>hanno esaminato</w:t>
      </w:r>
      <w:r w:rsidR="00344F99" w:rsidRPr="00762D50">
        <w:rPr>
          <w:szCs w:val="22"/>
        </w:rPr>
        <w:t xml:space="preserve"> </w:t>
      </w:r>
      <w:r w:rsidR="00344F99" w:rsidRPr="00523B57">
        <w:rPr>
          <w:b/>
          <w:szCs w:val="22"/>
        </w:rPr>
        <w:t>469 studi randomizzati</w:t>
      </w:r>
      <w:r w:rsidR="00344F99" w:rsidRPr="00762D50">
        <w:rPr>
          <w:szCs w:val="22"/>
        </w:rPr>
        <w:t xml:space="preserve">. </w:t>
      </w:r>
    </w:p>
    <w:p w14:paraId="2DA32E4F" w14:textId="413C9844" w:rsidR="005F7E9F" w:rsidRDefault="00344F99" w:rsidP="0068203E">
      <w:pPr>
        <w:ind w:firstLine="284"/>
        <w:jc w:val="both"/>
        <w:rPr>
          <w:szCs w:val="22"/>
        </w:rPr>
      </w:pPr>
      <w:r w:rsidRPr="00762D50">
        <w:rPr>
          <w:szCs w:val="22"/>
        </w:rPr>
        <w:t xml:space="preserve">I risultati suggeriscono che, nonostante il rapporto consolidato tra depressione e </w:t>
      </w:r>
      <w:r w:rsidR="0094047C">
        <w:rPr>
          <w:szCs w:val="22"/>
        </w:rPr>
        <w:t>possibili</w:t>
      </w:r>
      <w:r w:rsidRPr="00762D50">
        <w:rPr>
          <w:szCs w:val="22"/>
        </w:rPr>
        <w:t xml:space="preserve"> comportamenti suicidari, la valutazione del suicidio è raramente riportata negli studi sulle terapie psicologiche per la depressione. </w:t>
      </w:r>
      <w:r w:rsidR="002D47BF">
        <w:rPr>
          <w:szCs w:val="22"/>
        </w:rPr>
        <w:t>Infatti, i</w:t>
      </w:r>
      <w:r w:rsidRPr="00762D50">
        <w:rPr>
          <w:szCs w:val="22"/>
        </w:rPr>
        <w:t xml:space="preserve">n </w:t>
      </w:r>
      <w:r w:rsidR="00FC3959">
        <w:rPr>
          <w:szCs w:val="22"/>
        </w:rPr>
        <w:t>più del</w:t>
      </w:r>
      <w:r w:rsidRPr="00762D50">
        <w:rPr>
          <w:szCs w:val="22"/>
        </w:rPr>
        <w:t xml:space="preserve">la metà degli studi sulle terapie psicologiche </w:t>
      </w:r>
      <w:r w:rsidR="00523B57">
        <w:rPr>
          <w:szCs w:val="22"/>
        </w:rPr>
        <w:t xml:space="preserve">identificate </w:t>
      </w:r>
      <w:r w:rsidRPr="00762D50">
        <w:rPr>
          <w:szCs w:val="22"/>
        </w:rPr>
        <w:t>per</w:t>
      </w:r>
      <w:r w:rsidR="002D47BF">
        <w:rPr>
          <w:szCs w:val="22"/>
        </w:rPr>
        <w:t xml:space="preserve"> la depressione, le persone ad a</w:t>
      </w:r>
      <w:r w:rsidRPr="00762D50">
        <w:rPr>
          <w:szCs w:val="22"/>
        </w:rPr>
        <w:t xml:space="preserve">lto rischio di suicidio sono state escluse dalla partecipazione. </w:t>
      </w:r>
    </w:p>
    <w:p w14:paraId="31894376" w14:textId="2293A152" w:rsidR="005F7E9F" w:rsidRDefault="00AD0CCA" w:rsidP="0068203E">
      <w:pPr>
        <w:ind w:firstLine="284"/>
        <w:jc w:val="both"/>
        <w:rPr>
          <w:szCs w:val="22"/>
        </w:rPr>
      </w:pPr>
      <w:r w:rsidRPr="00AD0CCA">
        <w:rPr>
          <w:szCs w:val="22"/>
          <w:u w:val="single"/>
        </w:rPr>
        <w:t>La valutazione di pensieri e</w:t>
      </w:r>
      <w:r w:rsidR="00344F99" w:rsidRPr="00AD0CCA">
        <w:rPr>
          <w:szCs w:val="22"/>
          <w:u w:val="single"/>
        </w:rPr>
        <w:t xml:space="preserve"> comportamenti suicidari, sia come </w:t>
      </w:r>
      <w:r w:rsidR="00695779">
        <w:rPr>
          <w:szCs w:val="22"/>
          <w:u w:val="single"/>
        </w:rPr>
        <w:t>esiti</w:t>
      </w:r>
      <w:r w:rsidR="00933ED9">
        <w:rPr>
          <w:szCs w:val="22"/>
          <w:u w:val="single"/>
        </w:rPr>
        <w:t xml:space="preserve"> del trattamento</w:t>
      </w:r>
      <w:r w:rsidR="00344F99" w:rsidRPr="00AD0CCA">
        <w:rPr>
          <w:szCs w:val="22"/>
          <w:u w:val="single"/>
        </w:rPr>
        <w:t xml:space="preserve"> che come eventi avversi</w:t>
      </w:r>
      <w:r>
        <w:rPr>
          <w:szCs w:val="22"/>
          <w:u w:val="single"/>
        </w:rPr>
        <w:t xml:space="preserve"> </w:t>
      </w:r>
      <w:r w:rsidR="00344F99" w:rsidRPr="00D81BC2">
        <w:rPr>
          <w:szCs w:val="22"/>
          <w:u w:val="single"/>
        </w:rPr>
        <w:t xml:space="preserve">è </w:t>
      </w:r>
      <w:r w:rsidR="00344F99" w:rsidRPr="00AD0CCA">
        <w:rPr>
          <w:szCs w:val="22"/>
          <w:u w:val="single"/>
        </w:rPr>
        <w:t xml:space="preserve">stata riportata solo in 45 (10%) dei 469 studi identificati. </w:t>
      </w:r>
      <w:r w:rsidR="00344F99" w:rsidRPr="00762D50">
        <w:rPr>
          <w:szCs w:val="22"/>
        </w:rPr>
        <w:t xml:space="preserve">Gli eventi avversi correlati al suicidio sono stati riportati in 25 dei 45 studi e gli eventi avversi seri in 13. </w:t>
      </w:r>
    </w:p>
    <w:p w14:paraId="08E3741C" w14:textId="03A803DE" w:rsidR="00D81BC2" w:rsidRDefault="00344F99" w:rsidP="00D81BC2">
      <w:pPr>
        <w:ind w:firstLine="284"/>
        <w:jc w:val="both"/>
        <w:rPr>
          <w:szCs w:val="22"/>
        </w:rPr>
      </w:pPr>
      <w:r w:rsidRPr="00AD0CCA">
        <w:rPr>
          <w:szCs w:val="22"/>
          <w:u w:val="single"/>
        </w:rPr>
        <w:t xml:space="preserve">La meta-analisi </w:t>
      </w:r>
      <w:r w:rsidR="0094047C">
        <w:rPr>
          <w:szCs w:val="22"/>
          <w:u w:val="single"/>
        </w:rPr>
        <w:t>degli</w:t>
      </w:r>
      <w:r w:rsidRPr="00AD0CCA">
        <w:rPr>
          <w:szCs w:val="22"/>
          <w:u w:val="single"/>
        </w:rPr>
        <w:t xml:space="preserve"> </w:t>
      </w:r>
      <w:r w:rsidR="00D11541">
        <w:rPr>
          <w:szCs w:val="22"/>
          <w:u w:val="single"/>
        </w:rPr>
        <w:t xml:space="preserve">studi </w:t>
      </w:r>
      <w:bookmarkStart w:id="0" w:name="_GoBack"/>
      <w:bookmarkEnd w:id="0"/>
      <w:r w:rsidRPr="00AD0CCA">
        <w:rPr>
          <w:szCs w:val="22"/>
          <w:u w:val="single"/>
        </w:rPr>
        <w:t xml:space="preserve">che hanno valutato il suicidio come </w:t>
      </w:r>
      <w:r w:rsidR="00933ED9">
        <w:rPr>
          <w:szCs w:val="22"/>
          <w:u w:val="single"/>
        </w:rPr>
        <w:t>esito</w:t>
      </w:r>
      <w:r w:rsidRPr="00AD0CCA">
        <w:rPr>
          <w:szCs w:val="22"/>
          <w:u w:val="single"/>
        </w:rPr>
        <w:t xml:space="preserve"> ha mostrato che le terapie psicologiche per la depressione hanno u</w:t>
      </w:r>
      <w:r w:rsidR="00762D50" w:rsidRPr="00AD0CCA">
        <w:rPr>
          <w:szCs w:val="22"/>
          <w:u w:val="single"/>
        </w:rPr>
        <w:t>n effetto benefico sull’</w:t>
      </w:r>
      <w:r w:rsidRPr="00AD0CCA">
        <w:rPr>
          <w:szCs w:val="22"/>
          <w:u w:val="single"/>
        </w:rPr>
        <w:t>ideazione suicidaria e sul rischio di</w:t>
      </w:r>
      <w:r w:rsidR="005F7E9F" w:rsidRPr="00AD0CCA">
        <w:rPr>
          <w:szCs w:val="22"/>
          <w:u w:val="single"/>
        </w:rPr>
        <w:t xml:space="preserve"> </w:t>
      </w:r>
      <w:r w:rsidR="005F7E9F" w:rsidRPr="002D47BF">
        <w:rPr>
          <w:szCs w:val="22"/>
          <w:u w:val="single"/>
        </w:rPr>
        <w:t>suicidio immediatamente dopo l’</w:t>
      </w:r>
      <w:r w:rsidRPr="002D47BF">
        <w:rPr>
          <w:szCs w:val="22"/>
          <w:u w:val="single"/>
        </w:rPr>
        <w:t xml:space="preserve">intervento </w:t>
      </w:r>
      <w:r w:rsidR="00D81BC2" w:rsidRPr="002D47BF">
        <w:rPr>
          <w:szCs w:val="22"/>
          <w:u w:val="single"/>
        </w:rPr>
        <w:t>ma non al follow-up.</w:t>
      </w:r>
      <w:r w:rsidR="00D81BC2">
        <w:rPr>
          <w:szCs w:val="22"/>
        </w:rPr>
        <w:t xml:space="preserve"> </w:t>
      </w:r>
    </w:p>
    <w:p w14:paraId="201FCDE8" w14:textId="77777777" w:rsidR="00762D50" w:rsidRPr="00762D50" w:rsidRDefault="00762D50" w:rsidP="0068203E">
      <w:pPr>
        <w:ind w:firstLine="284"/>
        <w:jc w:val="both"/>
        <w:rPr>
          <w:szCs w:val="22"/>
        </w:rPr>
      </w:pPr>
    </w:p>
    <w:p w14:paraId="4566643B" w14:textId="31B971B0" w:rsidR="00344F99" w:rsidRPr="00762D50" w:rsidRDefault="005F7E9F" w:rsidP="0068203E">
      <w:pPr>
        <w:ind w:firstLine="284"/>
        <w:jc w:val="both"/>
        <w:rPr>
          <w:szCs w:val="22"/>
        </w:rPr>
      </w:pPr>
      <w:r>
        <w:rPr>
          <w:szCs w:val="22"/>
        </w:rPr>
        <w:t>«</w:t>
      </w:r>
      <w:r w:rsidR="00344F99" w:rsidRPr="00762D50">
        <w:rPr>
          <w:szCs w:val="22"/>
        </w:rPr>
        <w:t xml:space="preserve">Il nostro studio </w:t>
      </w:r>
      <w:r w:rsidR="00507D5A">
        <w:rPr>
          <w:szCs w:val="22"/>
        </w:rPr>
        <w:t>sottolinea</w:t>
      </w:r>
      <w:r w:rsidR="00344F99" w:rsidRPr="00762D50">
        <w:rPr>
          <w:szCs w:val="22"/>
        </w:rPr>
        <w:t xml:space="preserve"> una mancanza di considerazione per i pensieri e i comportamenti suicidari nella ricerca sulla psicoterapia per depressione</w:t>
      </w:r>
      <w:r w:rsidR="00FE5851">
        <w:rPr>
          <w:szCs w:val="22"/>
        </w:rPr>
        <w:t xml:space="preserve"> – </w:t>
      </w:r>
      <w:r w:rsidR="00FE5851" w:rsidRPr="0068203E">
        <w:rPr>
          <w:b/>
          <w:szCs w:val="22"/>
        </w:rPr>
        <w:t xml:space="preserve">afferma Ioana Alina </w:t>
      </w:r>
      <w:proofErr w:type="spellStart"/>
      <w:r w:rsidR="00FE5851" w:rsidRPr="0068203E">
        <w:rPr>
          <w:b/>
          <w:szCs w:val="22"/>
        </w:rPr>
        <w:t>Cristea</w:t>
      </w:r>
      <w:proofErr w:type="spellEnd"/>
      <w:r w:rsidR="00FE5851" w:rsidRPr="0068203E">
        <w:rPr>
          <w:b/>
          <w:szCs w:val="22"/>
        </w:rPr>
        <w:t xml:space="preserve">, </w:t>
      </w:r>
      <w:proofErr w:type="spellStart"/>
      <w:r w:rsidR="00FE5851" w:rsidRPr="0068203E">
        <w:rPr>
          <w:b/>
          <w:i/>
          <w:szCs w:val="22"/>
        </w:rPr>
        <w:t>corresponding</w:t>
      </w:r>
      <w:proofErr w:type="spellEnd"/>
      <w:r w:rsidR="00FE5851" w:rsidRPr="0068203E">
        <w:rPr>
          <w:b/>
          <w:i/>
          <w:szCs w:val="22"/>
        </w:rPr>
        <w:t xml:space="preserve"> </w:t>
      </w:r>
      <w:proofErr w:type="spellStart"/>
      <w:r w:rsidR="00FE5851" w:rsidRPr="0068203E">
        <w:rPr>
          <w:b/>
          <w:i/>
          <w:szCs w:val="22"/>
        </w:rPr>
        <w:t>author</w:t>
      </w:r>
      <w:proofErr w:type="spellEnd"/>
      <w:r w:rsidR="00FE5851" w:rsidRPr="0068203E">
        <w:rPr>
          <w:b/>
          <w:szCs w:val="22"/>
        </w:rPr>
        <w:t xml:space="preserve"> della ricerca e docente al dipartimento di Psicologia generale dell’Università di Padova</w:t>
      </w:r>
      <w:r w:rsidR="00FE5851">
        <w:rPr>
          <w:szCs w:val="22"/>
        </w:rPr>
        <w:t xml:space="preserve"> –</w:t>
      </w:r>
      <w:r w:rsidR="00344F99" w:rsidRPr="00762D50">
        <w:rPr>
          <w:szCs w:val="22"/>
        </w:rPr>
        <w:t>.</w:t>
      </w:r>
      <w:r w:rsidR="002D47BF">
        <w:rPr>
          <w:szCs w:val="22"/>
        </w:rPr>
        <w:t xml:space="preserve"> L</w:t>
      </w:r>
      <w:r w:rsidR="00344F99" w:rsidRPr="00762D50">
        <w:rPr>
          <w:szCs w:val="22"/>
        </w:rPr>
        <w:t>e evidenz</w:t>
      </w:r>
      <w:r w:rsidR="00FE5851">
        <w:rPr>
          <w:szCs w:val="22"/>
        </w:rPr>
        <w:t xml:space="preserve">e indicano </w:t>
      </w:r>
      <w:r w:rsidR="00344F99" w:rsidRPr="00762D50">
        <w:rPr>
          <w:szCs w:val="22"/>
        </w:rPr>
        <w:t>che i pensieri e i comportamenti suicidari possono emergere nel corso degli studi sulle terapie psicologiche in individui con depressione, anche in individui inizialmente valutati come non a rischio. Ciò indica chiaramente la necessità di migliorare il monitoraggio e la segnalazione dei pensieri e dei comportamenti sui</w:t>
      </w:r>
      <w:r>
        <w:rPr>
          <w:szCs w:val="22"/>
        </w:rPr>
        <w:t>cidari, ad esempio attraverso l’</w:t>
      </w:r>
      <w:r w:rsidR="00344F99" w:rsidRPr="00762D50">
        <w:rPr>
          <w:szCs w:val="22"/>
        </w:rPr>
        <w:t xml:space="preserve">implementazione di protocolli di sicurezza predefiniti e dettagliati, in tutti gli studi sulla psicoterapia. Inoltre, l’effetto positivo </w:t>
      </w:r>
      <w:r w:rsidR="00FE5851">
        <w:rPr>
          <w:szCs w:val="22"/>
        </w:rPr>
        <w:t xml:space="preserve">– </w:t>
      </w:r>
      <w:r w:rsidR="00344F99" w:rsidRPr="00762D50">
        <w:rPr>
          <w:szCs w:val="22"/>
        </w:rPr>
        <w:t>seppur piccolo</w:t>
      </w:r>
      <w:r w:rsidR="00FE5851">
        <w:rPr>
          <w:szCs w:val="22"/>
        </w:rPr>
        <w:t xml:space="preserve"> –</w:t>
      </w:r>
      <w:r w:rsidR="00344F99" w:rsidRPr="00762D50">
        <w:rPr>
          <w:szCs w:val="22"/>
        </w:rPr>
        <w:t xml:space="preserve"> de</w:t>
      </w:r>
      <w:r w:rsidR="00FE5851">
        <w:rPr>
          <w:szCs w:val="22"/>
        </w:rPr>
        <w:t>ll’intervento psicologico sull’</w:t>
      </w:r>
      <w:r w:rsidR="00344F99" w:rsidRPr="00762D50">
        <w:rPr>
          <w:szCs w:val="22"/>
        </w:rPr>
        <w:t>ideazione suicidaria rappre</w:t>
      </w:r>
      <w:r w:rsidR="00FE5851">
        <w:rPr>
          <w:szCs w:val="22"/>
        </w:rPr>
        <w:t xml:space="preserve">senta un potenziale </w:t>
      </w:r>
      <w:r w:rsidR="002D47BF">
        <w:rPr>
          <w:szCs w:val="22"/>
        </w:rPr>
        <w:t xml:space="preserve">strumento di aiuto </w:t>
      </w:r>
      <w:r w:rsidR="00FE5851">
        <w:rPr>
          <w:szCs w:val="22"/>
        </w:rPr>
        <w:t>da indagare</w:t>
      </w:r>
      <w:r w:rsidR="002D47BF">
        <w:rPr>
          <w:szCs w:val="22"/>
        </w:rPr>
        <w:t xml:space="preserve"> in ampi studi randomizzati</w:t>
      </w:r>
      <w:r>
        <w:rPr>
          <w:szCs w:val="22"/>
        </w:rPr>
        <w:t>»</w:t>
      </w:r>
      <w:r w:rsidR="00344F99" w:rsidRPr="00762D50">
        <w:rPr>
          <w:szCs w:val="22"/>
        </w:rPr>
        <w:t>.</w:t>
      </w:r>
    </w:p>
    <w:p w14:paraId="042004E7" w14:textId="77777777" w:rsidR="00344F99" w:rsidRPr="00762D50" w:rsidRDefault="00344F99" w:rsidP="0068203E">
      <w:pPr>
        <w:ind w:firstLine="284"/>
        <w:jc w:val="both"/>
        <w:rPr>
          <w:szCs w:val="22"/>
        </w:rPr>
      </w:pPr>
    </w:p>
    <w:p w14:paraId="5B68C0BF" w14:textId="653D059C" w:rsidR="00344F99" w:rsidRPr="0068203E" w:rsidRDefault="005F7E9F" w:rsidP="006158F0">
      <w:pPr>
        <w:ind w:firstLine="284"/>
        <w:jc w:val="both"/>
        <w:rPr>
          <w:b/>
          <w:szCs w:val="22"/>
        </w:rPr>
      </w:pPr>
      <w:r>
        <w:rPr>
          <w:szCs w:val="22"/>
        </w:rPr>
        <w:lastRenderedPageBreak/>
        <w:t>«</w:t>
      </w:r>
      <w:r w:rsidR="006158F0" w:rsidRPr="006158F0">
        <w:rPr>
          <w:szCs w:val="22"/>
        </w:rPr>
        <w:t>Allo stato attuale delle conoscenze, predire un comportamento suicidario è quasi impossibile: la nostra stessa meta-analisi mostra come le idee suicidarie possano emergere in ogni paziente. Pur tuttavia, un intervento psicologico efficace con “ingredienti” specifici per agire su</w:t>
      </w:r>
      <w:r w:rsidR="006158F0">
        <w:rPr>
          <w:szCs w:val="22"/>
        </w:rPr>
        <w:t>l</w:t>
      </w:r>
      <w:r w:rsidR="006158F0" w:rsidRPr="006158F0">
        <w:rPr>
          <w:szCs w:val="22"/>
        </w:rPr>
        <w:t>l’ideazione suicidaria sembra poter rappresentare u</w:t>
      </w:r>
      <w:r w:rsidR="006158F0">
        <w:rPr>
          <w:szCs w:val="22"/>
        </w:rPr>
        <w:t xml:space="preserve">na valida arma di prevenzione. </w:t>
      </w:r>
      <w:r w:rsidR="006158F0" w:rsidRPr="006158F0">
        <w:rPr>
          <w:szCs w:val="22"/>
        </w:rPr>
        <w:t>Se il risultato fosse confermato, resta il prob</w:t>
      </w:r>
      <w:r w:rsidR="006158F0">
        <w:rPr>
          <w:szCs w:val="22"/>
        </w:rPr>
        <w:t>lema della diffusione capillare:</w:t>
      </w:r>
      <w:r w:rsidR="006158F0" w:rsidRPr="006158F0">
        <w:rPr>
          <w:szCs w:val="22"/>
        </w:rPr>
        <w:t xml:space="preserve"> </w:t>
      </w:r>
      <w:r w:rsidR="006158F0">
        <w:rPr>
          <w:szCs w:val="22"/>
        </w:rPr>
        <w:t>è</w:t>
      </w:r>
      <w:r w:rsidR="006158F0" w:rsidRPr="006158F0">
        <w:rPr>
          <w:szCs w:val="22"/>
        </w:rPr>
        <w:t xml:space="preserve"> molto difficile</w:t>
      </w:r>
      <w:r w:rsidR="006158F0">
        <w:rPr>
          <w:szCs w:val="22"/>
        </w:rPr>
        <w:t>, infatti,</w:t>
      </w:r>
      <w:r w:rsidR="006158F0" w:rsidRPr="006158F0">
        <w:rPr>
          <w:szCs w:val="22"/>
        </w:rPr>
        <w:t xml:space="preserve"> che gli interventi psicologici possano arrivare a tutti coloro che ne hanno bisogno. Per questo si fa sempre più ricorso ad interventi digitali come app o portali web. Purtroppo, in questo caso specifico, la letteratura disponibile </w:t>
      </w:r>
      <w:r w:rsidR="00EE3844">
        <w:rPr>
          <w:szCs w:val="22"/>
        </w:rPr>
        <w:t>sulle cosiddette terapie online</w:t>
      </w:r>
      <w:r w:rsidR="006158F0" w:rsidRPr="006158F0">
        <w:rPr>
          <w:szCs w:val="22"/>
        </w:rPr>
        <w:t xml:space="preserve"> suggerisce un effetto significativo per la depressione, ma non </w:t>
      </w:r>
      <w:r w:rsidR="006158F0">
        <w:rPr>
          <w:szCs w:val="22"/>
        </w:rPr>
        <w:t>per la prevenzione del suicidio</w:t>
      </w:r>
      <w:r>
        <w:rPr>
          <w:szCs w:val="22"/>
        </w:rPr>
        <w:t>»</w:t>
      </w:r>
      <w:r w:rsidR="001359F5">
        <w:rPr>
          <w:szCs w:val="22"/>
        </w:rPr>
        <w:t xml:space="preserve"> </w:t>
      </w:r>
      <w:r w:rsidR="001359F5" w:rsidRPr="0068203E">
        <w:rPr>
          <w:b/>
          <w:szCs w:val="22"/>
        </w:rPr>
        <w:t>conclude Claudio Gentili, autore della ricerca e docente al dipartimento di Psicologia generale dell’Ateneo patavino.</w:t>
      </w:r>
    </w:p>
    <w:p w14:paraId="595A5D32" w14:textId="77777777" w:rsidR="005F7E9F" w:rsidRPr="0068203E" w:rsidRDefault="005F7E9F" w:rsidP="00344F99">
      <w:pPr>
        <w:jc w:val="both"/>
        <w:rPr>
          <w:b/>
          <w:szCs w:val="22"/>
        </w:rPr>
      </w:pPr>
    </w:p>
    <w:p w14:paraId="0CB4D0AE" w14:textId="279409C1" w:rsidR="008A74D6" w:rsidRPr="00762D50" w:rsidRDefault="008A74D6" w:rsidP="00185151">
      <w:pPr>
        <w:jc w:val="both"/>
        <w:rPr>
          <w:szCs w:val="22"/>
        </w:rPr>
      </w:pPr>
    </w:p>
    <w:p w14:paraId="2E947665" w14:textId="175A120D" w:rsidR="00344F99" w:rsidRPr="00803221" w:rsidRDefault="00803221" w:rsidP="003D1561">
      <w:pPr>
        <w:rPr>
          <w:szCs w:val="22"/>
        </w:rPr>
      </w:pPr>
      <w:r w:rsidRPr="00803221">
        <w:rPr>
          <w:szCs w:val="22"/>
        </w:rPr>
        <w:t xml:space="preserve">Link alla ricerca: </w:t>
      </w:r>
      <w:hyperlink r:id="rId7" w:history="1">
        <w:r w:rsidRPr="00083149">
          <w:rPr>
            <w:rStyle w:val="Collegamentoipertestuale"/>
            <w:szCs w:val="22"/>
          </w:rPr>
          <w:t>https://www.thelancet.com/journals/lanpsy/article/PIIS2215-0366(24)00027-0/abstract</w:t>
        </w:r>
      </w:hyperlink>
      <w:r>
        <w:rPr>
          <w:szCs w:val="22"/>
        </w:rPr>
        <w:t xml:space="preserve"> </w:t>
      </w:r>
    </w:p>
    <w:p w14:paraId="108EC2DB" w14:textId="19FDC7E0" w:rsidR="00344F99" w:rsidRPr="00762D50" w:rsidRDefault="00344F99" w:rsidP="00344F99">
      <w:pPr>
        <w:jc w:val="both"/>
        <w:rPr>
          <w:szCs w:val="22"/>
          <w:lang w:val="en-GB"/>
        </w:rPr>
      </w:pPr>
      <w:proofErr w:type="spellStart"/>
      <w:r w:rsidRPr="00762D50">
        <w:rPr>
          <w:szCs w:val="22"/>
          <w:lang w:val="en-GB"/>
        </w:rPr>
        <w:t>Titolo</w:t>
      </w:r>
      <w:proofErr w:type="spellEnd"/>
      <w:r w:rsidRPr="00762D50">
        <w:rPr>
          <w:szCs w:val="22"/>
          <w:lang w:val="en-GB"/>
        </w:rPr>
        <w:t xml:space="preserve">: </w:t>
      </w:r>
      <w:r w:rsidR="00762D50" w:rsidRPr="00762D50">
        <w:rPr>
          <w:i/>
          <w:szCs w:val="22"/>
          <w:lang w:val="en-GB"/>
        </w:rPr>
        <w:t>Assessment of suicidality in trials of psychological interventions for depression: a meta-analysis</w:t>
      </w:r>
      <w:r w:rsidR="00762D50" w:rsidRPr="00762D50">
        <w:rPr>
          <w:szCs w:val="22"/>
          <w:lang w:val="en-GB"/>
        </w:rPr>
        <w:t xml:space="preserve"> </w:t>
      </w:r>
      <w:r w:rsidRPr="00762D50">
        <w:rPr>
          <w:szCs w:val="22"/>
          <w:lang w:val="en-GB"/>
        </w:rPr>
        <w:t>– «</w:t>
      </w:r>
      <w:r w:rsidR="00762D50" w:rsidRPr="00762D50">
        <w:rPr>
          <w:szCs w:val="22"/>
          <w:lang w:val="en-GB"/>
        </w:rPr>
        <w:t>Lancet Psychiatry</w:t>
      </w:r>
      <w:r w:rsidRPr="00762D50">
        <w:rPr>
          <w:szCs w:val="22"/>
          <w:lang w:val="en-GB"/>
        </w:rPr>
        <w:t xml:space="preserve">» – 2024 </w:t>
      </w:r>
    </w:p>
    <w:p w14:paraId="75470481" w14:textId="3244D3CD" w:rsidR="00344F99" w:rsidRPr="00762D50" w:rsidRDefault="00344F99" w:rsidP="00762D50">
      <w:pPr>
        <w:jc w:val="both"/>
        <w:rPr>
          <w:szCs w:val="22"/>
          <w:lang w:val="en-GB"/>
        </w:rPr>
      </w:pPr>
      <w:proofErr w:type="spellStart"/>
      <w:r w:rsidRPr="00762D50">
        <w:rPr>
          <w:szCs w:val="22"/>
          <w:lang w:val="en-GB"/>
        </w:rPr>
        <w:t>Autori</w:t>
      </w:r>
      <w:proofErr w:type="spellEnd"/>
      <w:r w:rsidRPr="00762D50">
        <w:rPr>
          <w:szCs w:val="22"/>
          <w:lang w:val="en-GB"/>
        </w:rPr>
        <w:t xml:space="preserve">: </w:t>
      </w:r>
      <w:r w:rsidR="00762D50" w:rsidRPr="00762D50">
        <w:rPr>
          <w:szCs w:val="22"/>
          <w:lang w:val="en-GB"/>
        </w:rPr>
        <w:t xml:space="preserve">Clara Miguel, Jessica </w:t>
      </w:r>
      <w:proofErr w:type="spellStart"/>
      <w:r w:rsidR="00762D50" w:rsidRPr="00762D50">
        <w:rPr>
          <w:szCs w:val="22"/>
          <w:lang w:val="en-GB"/>
        </w:rPr>
        <w:t>Cecconi</w:t>
      </w:r>
      <w:proofErr w:type="spellEnd"/>
      <w:r w:rsidR="00762D50" w:rsidRPr="00762D50">
        <w:rPr>
          <w:szCs w:val="22"/>
          <w:lang w:val="en-GB"/>
        </w:rPr>
        <w:t xml:space="preserve">, Mathias </w:t>
      </w:r>
      <w:proofErr w:type="spellStart"/>
      <w:r w:rsidR="00762D50" w:rsidRPr="00762D50">
        <w:rPr>
          <w:szCs w:val="22"/>
          <w:lang w:val="en-GB"/>
        </w:rPr>
        <w:t>Harrer</w:t>
      </w:r>
      <w:proofErr w:type="spellEnd"/>
      <w:r w:rsidR="00762D50" w:rsidRPr="00762D50">
        <w:rPr>
          <w:szCs w:val="22"/>
          <w:lang w:val="en-GB"/>
        </w:rPr>
        <w:t xml:space="preserve">, </w:t>
      </w:r>
      <w:proofErr w:type="spellStart"/>
      <w:r w:rsidR="00762D50" w:rsidRPr="00762D50">
        <w:rPr>
          <w:szCs w:val="22"/>
          <w:lang w:val="en-GB"/>
        </w:rPr>
        <w:t>Wouter</w:t>
      </w:r>
      <w:proofErr w:type="spellEnd"/>
      <w:r w:rsidR="00762D50" w:rsidRPr="00762D50">
        <w:rPr>
          <w:szCs w:val="22"/>
          <w:lang w:val="en-GB"/>
        </w:rPr>
        <w:t xml:space="preserve"> van </w:t>
      </w:r>
      <w:proofErr w:type="spellStart"/>
      <w:r w:rsidR="00762D50" w:rsidRPr="00762D50">
        <w:rPr>
          <w:szCs w:val="22"/>
          <w:lang w:val="en-GB"/>
        </w:rPr>
        <w:t>Ballegooijen</w:t>
      </w:r>
      <w:proofErr w:type="spellEnd"/>
      <w:r w:rsidR="00762D50" w:rsidRPr="00762D50">
        <w:rPr>
          <w:szCs w:val="22"/>
          <w:lang w:val="en-GB"/>
        </w:rPr>
        <w:t xml:space="preserve">, </w:t>
      </w:r>
      <w:proofErr w:type="spellStart"/>
      <w:r w:rsidR="00762D50" w:rsidRPr="00762D50">
        <w:rPr>
          <w:szCs w:val="22"/>
          <w:lang w:val="en-GB"/>
        </w:rPr>
        <w:t>Shalini</w:t>
      </w:r>
      <w:proofErr w:type="spellEnd"/>
      <w:r w:rsidR="00762D50" w:rsidRPr="00762D50">
        <w:rPr>
          <w:szCs w:val="22"/>
          <w:lang w:val="en-GB"/>
        </w:rPr>
        <w:t xml:space="preserve"> Bhattacharya, Eirini </w:t>
      </w:r>
      <w:proofErr w:type="spellStart"/>
      <w:r w:rsidR="00762D50" w:rsidRPr="00762D50">
        <w:rPr>
          <w:szCs w:val="22"/>
          <w:lang w:val="en-GB"/>
        </w:rPr>
        <w:t>Karyotaki</w:t>
      </w:r>
      <w:proofErr w:type="spellEnd"/>
      <w:r w:rsidR="00762D50" w:rsidRPr="00762D50">
        <w:rPr>
          <w:szCs w:val="22"/>
          <w:lang w:val="en-GB"/>
        </w:rPr>
        <w:t xml:space="preserve">, </w:t>
      </w:r>
      <w:proofErr w:type="spellStart"/>
      <w:r w:rsidR="00762D50" w:rsidRPr="00762D50">
        <w:rPr>
          <w:szCs w:val="22"/>
          <w:lang w:val="en-GB"/>
        </w:rPr>
        <w:t>Pim</w:t>
      </w:r>
      <w:proofErr w:type="spellEnd"/>
      <w:r w:rsidR="00762D50" w:rsidRPr="00762D50">
        <w:rPr>
          <w:szCs w:val="22"/>
          <w:lang w:val="en-GB"/>
        </w:rPr>
        <w:t xml:space="preserve"> </w:t>
      </w:r>
      <w:proofErr w:type="spellStart"/>
      <w:r w:rsidR="00762D50" w:rsidRPr="00762D50">
        <w:rPr>
          <w:szCs w:val="22"/>
          <w:lang w:val="en-GB"/>
        </w:rPr>
        <w:t>Cuijpers</w:t>
      </w:r>
      <w:proofErr w:type="spellEnd"/>
      <w:r w:rsidR="00762D50" w:rsidRPr="00762D50">
        <w:rPr>
          <w:szCs w:val="22"/>
          <w:lang w:val="en-GB"/>
        </w:rPr>
        <w:t xml:space="preserve">, Claudio </w:t>
      </w:r>
      <w:proofErr w:type="spellStart"/>
      <w:r w:rsidR="00762D50" w:rsidRPr="00762D50">
        <w:rPr>
          <w:szCs w:val="22"/>
          <w:lang w:val="en-GB"/>
        </w:rPr>
        <w:t>Gentili</w:t>
      </w:r>
      <w:proofErr w:type="spellEnd"/>
      <w:r w:rsidR="00762D50" w:rsidRPr="00762D50">
        <w:rPr>
          <w:szCs w:val="22"/>
          <w:lang w:val="en-GB"/>
        </w:rPr>
        <w:t>,</w:t>
      </w:r>
      <w:r w:rsidR="00762D50">
        <w:rPr>
          <w:szCs w:val="22"/>
          <w:lang w:val="en-GB"/>
        </w:rPr>
        <w:t xml:space="preserve"> </w:t>
      </w:r>
      <w:proofErr w:type="spellStart"/>
      <w:r w:rsidR="00762D50" w:rsidRPr="00762D50">
        <w:rPr>
          <w:szCs w:val="22"/>
          <w:lang w:val="en-GB"/>
        </w:rPr>
        <w:t>Ioana</w:t>
      </w:r>
      <w:proofErr w:type="spellEnd"/>
      <w:r w:rsidR="00762D50" w:rsidRPr="00762D50">
        <w:rPr>
          <w:szCs w:val="22"/>
          <w:lang w:val="en-GB"/>
        </w:rPr>
        <w:t xml:space="preserve"> A. </w:t>
      </w:r>
      <w:proofErr w:type="spellStart"/>
      <w:r w:rsidR="00762D50" w:rsidRPr="00762D50">
        <w:rPr>
          <w:szCs w:val="22"/>
          <w:lang w:val="en-GB"/>
        </w:rPr>
        <w:t>Cristea</w:t>
      </w:r>
      <w:proofErr w:type="spellEnd"/>
    </w:p>
    <w:sectPr w:rsidR="00344F99" w:rsidRPr="00762D50" w:rsidSect="00732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981FB" w16cex:dateUtc="2024-02-28T08:57:00Z"/>
  <w16cex:commentExtensible w16cex:durableId="29898226" w16cex:dateUtc="2024-02-28T08:57:00Z"/>
  <w16cex:commentExtensible w16cex:durableId="2989824E" w16cex:dateUtc="2024-02-28T08:58:00Z"/>
  <w16cex:commentExtensible w16cex:durableId="2989828A" w16cex:dateUtc="2024-02-28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EC6EEB" w16cid:durableId="2988A140"/>
  <w16cid:commentId w16cid:paraId="4802B5F6" w16cid:durableId="2988A141"/>
  <w16cid:commentId w16cid:paraId="7744E8B9" w16cid:durableId="298981FB"/>
  <w16cid:commentId w16cid:paraId="5134CD1E" w16cid:durableId="2988A142"/>
  <w16cid:commentId w16cid:paraId="19830F3C" w16cid:durableId="29898226"/>
  <w16cid:commentId w16cid:paraId="0F4D635C" w16cid:durableId="2989824E"/>
  <w16cid:commentId w16cid:paraId="6702F2D6" w16cid:durableId="2988A143"/>
  <w16cid:commentId w16cid:paraId="4E356F92" w16cid:durableId="2988A144"/>
  <w16cid:commentId w16cid:paraId="51DD2E3D" w16cid:durableId="298982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A2703" w14:textId="77777777" w:rsidR="0054733D" w:rsidRDefault="0054733D">
      <w:r>
        <w:separator/>
      </w:r>
    </w:p>
  </w:endnote>
  <w:endnote w:type="continuationSeparator" w:id="0">
    <w:p w14:paraId="159B01CC" w14:textId="77777777" w:rsidR="0054733D" w:rsidRDefault="0054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7320F1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7320F1" w:rsidRDefault="007320F1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16156051" w:rsidR="007320F1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D11541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7320F1" w:rsidRDefault="007320F1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7320F1" w:rsidRPr="006F44A3" w:rsidRDefault="007320F1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2DAEE" w14:textId="77777777" w:rsidR="0054733D" w:rsidRDefault="0054733D">
      <w:r>
        <w:separator/>
      </w:r>
    </w:p>
  </w:footnote>
  <w:footnote w:type="continuationSeparator" w:id="0">
    <w:p w14:paraId="7FF30167" w14:textId="77777777" w:rsidR="0054733D" w:rsidRDefault="0054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54733D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E029F"/>
    <w:multiLevelType w:val="hybridMultilevel"/>
    <w:tmpl w:val="73424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17C2"/>
    <w:multiLevelType w:val="hybridMultilevel"/>
    <w:tmpl w:val="65C47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538A"/>
    <w:rsid w:val="00032391"/>
    <w:rsid w:val="000454D3"/>
    <w:rsid w:val="00054721"/>
    <w:rsid w:val="0008537E"/>
    <w:rsid w:val="00090B13"/>
    <w:rsid w:val="000A7147"/>
    <w:rsid w:val="000B238A"/>
    <w:rsid w:val="000C694E"/>
    <w:rsid w:val="000F718A"/>
    <w:rsid w:val="0010542C"/>
    <w:rsid w:val="00107468"/>
    <w:rsid w:val="00112AD0"/>
    <w:rsid w:val="00131AE7"/>
    <w:rsid w:val="001359F5"/>
    <w:rsid w:val="0014068E"/>
    <w:rsid w:val="00144E04"/>
    <w:rsid w:val="00145862"/>
    <w:rsid w:val="00146176"/>
    <w:rsid w:val="001553BE"/>
    <w:rsid w:val="00171ABE"/>
    <w:rsid w:val="00185151"/>
    <w:rsid w:val="00195639"/>
    <w:rsid w:val="00197BC8"/>
    <w:rsid w:val="001B7E86"/>
    <w:rsid w:val="001C4CC7"/>
    <w:rsid w:val="001D0EB4"/>
    <w:rsid w:val="001D6420"/>
    <w:rsid w:val="001E2B82"/>
    <w:rsid w:val="001E357A"/>
    <w:rsid w:val="00237A53"/>
    <w:rsid w:val="00263C30"/>
    <w:rsid w:val="00273C52"/>
    <w:rsid w:val="00274CB8"/>
    <w:rsid w:val="00277B37"/>
    <w:rsid w:val="002D47BF"/>
    <w:rsid w:val="002F7B4F"/>
    <w:rsid w:val="00323F1B"/>
    <w:rsid w:val="00344F99"/>
    <w:rsid w:val="00353988"/>
    <w:rsid w:val="00353E2F"/>
    <w:rsid w:val="00364598"/>
    <w:rsid w:val="00366233"/>
    <w:rsid w:val="003779B7"/>
    <w:rsid w:val="00395CBD"/>
    <w:rsid w:val="003B3DBE"/>
    <w:rsid w:val="003C4644"/>
    <w:rsid w:val="003D1561"/>
    <w:rsid w:val="003F2629"/>
    <w:rsid w:val="003F3826"/>
    <w:rsid w:val="004048A6"/>
    <w:rsid w:val="0040606E"/>
    <w:rsid w:val="00414BD0"/>
    <w:rsid w:val="0042222C"/>
    <w:rsid w:val="00425266"/>
    <w:rsid w:val="00431028"/>
    <w:rsid w:val="00431305"/>
    <w:rsid w:val="00441CD1"/>
    <w:rsid w:val="00453BBB"/>
    <w:rsid w:val="004868FA"/>
    <w:rsid w:val="0049085F"/>
    <w:rsid w:val="004C3ADE"/>
    <w:rsid w:val="004D6FEA"/>
    <w:rsid w:val="00507D5A"/>
    <w:rsid w:val="005126F6"/>
    <w:rsid w:val="0052018C"/>
    <w:rsid w:val="00523B57"/>
    <w:rsid w:val="0052627F"/>
    <w:rsid w:val="00533CBB"/>
    <w:rsid w:val="00537774"/>
    <w:rsid w:val="00542923"/>
    <w:rsid w:val="00545963"/>
    <w:rsid w:val="0054733D"/>
    <w:rsid w:val="00563E01"/>
    <w:rsid w:val="00566105"/>
    <w:rsid w:val="0057008C"/>
    <w:rsid w:val="005704BE"/>
    <w:rsid w:val="005862B8"/>
    <w:rsid w:val="00592B11"/>
    <w:rsid w:val="0059485F"/>
    <w:rsid w:val="005A10B9"/>
    <w:rsid w:val="005A600A"/>
    <w:rsid w:val="005E5748"/>
    <w:rsid w:val="005F2D25"/>
    <w:rsid w:val="005F7E9F"/>
    <w:rsid w:val="006119DD"/>
    <w:rsid w:val="00612EA6"/>
    <w:rsid w:val="006158F0"/>
    <w:rsid w:val="00625FCC"/>
    <w:rsid w:val="00647BCF"/>
    <w:rsid w:val="00650B04"/>
    <w:rsid w:val="00672B73"/>
    <w:rsid w:val="0068203E"/>
    <w:rsid w:val="0068362E"/>
    <w:rsid w:val="0068621C"/>
    <w:rsid w:val="00690B01"/>
    <w:rsid w:val="00695779"/>
    <w:rsid w:val="00695879"/>
    <w:rsid w:val="006965A1"/>
    <w:rsid w:val="006A0CE5"/>
    <w:rsid w:val="006B52A8"/>
    <w:rsid w:val="006F4F66"/>
    <w:rsid w:val="00704338"/>
    <w:rsid w:val="007046DB"/>
    <w:rsid w:val="00731C3B"/>
    <w:rsid w:val="007320F1"/>
    <w:rsid w:val="00737F3F"/>
    <w:rsid w:val="00741D26"/>
    <w:rsid w:val="00743C8B"/>
    <w:rsid w:val="00762D50"/>
    <w:rsid w:val="00766874"/>
    <w:rsid w:val="00795681"/>
    <w:rsid w:val="007A1E8E"/>
    <w:rsid w:val="007A209B"/>
    <w:rsid w:val="007B52A7"/>
    <w:rsid w:val="007B638F"/>
    <w:rsid w:val="007C17CA"/>
    <w:rsid w:val="007C7B06"/>
    <w:rsid w:val="007D3F25"/>
    <w:rsid w:val="007E47C5"/>
    <w:rsid w:val="007F3EE2"/>
    <w:rsid w:val="007F55A3"/>
    <w:rsid w:val="007F5F74"/>
    <w:rsid w:val="007F779B"/>
    <w:rsid w:val="00803221"/>
    <w:rsid w:val="00830757"/>
    <w:rsid w:val="008321EE"/>
    <w:rsid w:val="00846EBC"/>
    <w:rsid w:val="00861908"/>
    <w:rsid w:val="008654EA"/>
    <w:rsid w:val="00866A76"/>
    <w:rsid w:val="00873538"/>
    <w:rsid w:val="008754F8"/>
    <w:rsid w:val="00875743"/>
    <w:rsid w:val="00893937"/>
    <w:rsid w:val="00897A2A"/>
    <w:rsid w:val="00897ED0"/>
    <w:rsid w:val="008A41E5"/>
    <w:rsid w:val="008A74D6"/>
    <w:rsid w:val="008B4489"/>
    <w:rsid w:val="008B5C37"/>
    <w:rsid w:val="008B69E6"/>
    <w:rsid w:val="008D42AB"/>
    <w:rsid w:val="008E1769"/>
    <w:rsid w:val="008E29D8"/>
    <w:rsid w:val="008E7389"/>
    <w:rsid w:val="00901D64"/>
    <w:rsid w:val="009029FB"/>
    <w:rsid w:val="00912843"/>
    <w:rsid w:val="00933ED9"/>
    <w:rsid w:val="0093704F"/>
    <w:rsid w:val="009403CF"/>
    <w:rsid w:val="0094047C"/>
    <w:rsid w:val="009509EA"/>
    <w:rsid w:val="00963090"/>
    <w:rsid w:val="00964C29"/>
    <w:rsid w:val="00970D31"/>
    <w:rsid w:val="009747FB"/>
    <w:rsid w:val="00981547"/>
    <w:rsid w:val="00994B2C"/>
    <w:rsid w:val="009A19AE"/>
    <w:rsid w:val="009C1746"/>
    <w:rsid w:val="009E242A"/>
    <w:rsid w:val="009F6021"/>
    <w:rsid w:val="00A23D38"/>
    <w:rsid w:val="00A35ABC"/>
    <w:rsid w:val="00A52580"/>
    <w:rsid w:val="00A66B19"/>
    <w:rsid w:val="00A81290"/>
    <w:rsid w:val="00A939A8"/>
    <w:rsid w:val="00AB3D1F"/>
    <w:rsid w:val="00AB67DE"/>
    <w:rsid w:val="00AC0873"/>
    <w:rsid w:val="00AC2453"/>
    <w:rsid w:val="00AC4838"/>
    <w:rsid w:val="00AC4B02"/>
    <w:rsid w:val="00AC670D"/>
    <w:rsid w:val="00AD0CCA"/>
    <w:rsid w:val="00AE0DF2"/>
    <w:rsid w:val="00B12CEC"/>
    <w:rsid w:val="00B146F7"/>
    <w:rsid w:val="00B27AC4"/>
    <w:rsid w:val="00B7268F"/>
    <w:rsid w:val="00B73265"/>
    <w:rsid w:val="00B76052"/>
    <w:rsid w:val="00B801F4"/>
    <w:rsid w:val="00B90099"/>
    <w:rsid w:val="00B9641D"/>
    <w:rsid w:val="00BB21D0"/>
    <w:rsid w:val="00BB6DC0"/>
    <w:rsid w:val="00BD19A0"/>
    <w:rsid w:val="00BD4CAD"/>
    <w:rsid w:val="00BF5ABD"/>
    <w:rsid w:val="00C0009B"/>
    <w:rsid w:val="00C007FE"/>
    <w:rsid w:val="00C024AC"/>
    <w:rsid w:val="00C03F58"/>
    <w:rsid w:val="00C17B1A"/>
    <w:rsid w:val="00C21C85"/>
    <w:rsid w:val="00C30999"/>
    <w:rsid w:val="00C30ADA"/>
    <w:rsid w:val="00C40A89"/>
    <w:rsid w:val="00C418D2"/>
    <w:rsid w:val="00C45DCF"/>
    <w:rsid w:val="00C504D8"/>
    <w:rsid w:val="00C7146B"/>
    <w:rsid w:val="00C715A4"/>
    <w:rsid w:val="00C71A1E"/>
    <w:rsid w:val="00C749F4"/>
    <w:rsid w:val="00C80503"/>
    <w:rsid w:val="00C90A4A"/>
    <w:rsid w:val="00C9645C"/>
    <w:rsid w:val="00CA0EB4"/>
    <w:rsid w:val="00CB7CA5"/>
    <w:rsid w:val="00D01B75"/>
    <w:rsid w:val="00D068F9"/>
    <w:rsid w:val="00D07344"/>
    <w:rsid w:val="00D11541"/>
    <w:rsid w:val="00D16A74"/>
    <w:rsid w:val="00D23FE8"/>
    <w:rsid w:val="00D323BD"/>
    <w:rsid w:val="00D33BFF"/>
    <w:rsid w:val="00D34CCE"/>
    <w:rsid w:val="00D435B9"/>
    <w:rsid w:val="00D5424B"/>
    <w:rsid w:val="00D74A1C"/>
    <w:rsid w:val="00D777E6"/>
    <w:rsid w:val="00D81BC2"/>
    <w:rsid w:val="00D84E99"/>
    <w:rsid w:val="00D8777A"/>
    <w:rsid w:val="00D91A73"/>
    <w:rsid w:val="00DC61D8"/>
    <w:rsid w:val="00DD31E6"/>
    <w:rsid w:val="00DF1A57"/>
    <w:rsid w:val="00DF1BFD"/>
    <w:rsid w:val="00DF26CA"/>
    <w:rsid w:val="00E00101"/>
    <w:rsid w:val="00E203C9"/>
    <w:rsid w:val="00E23EF0"/>
    <w:rsid w:val="00E3593B"/>
    <w:rsid w:val="00E52C31"/>
    <w:rsid w:val="00E55757"/>
    <w:rsid w:val="00E65CCE"/>
    <w:rsid w:val="00E779D5"/>
    <w:rsid w:val="00E91A59"/>
    <w:rsid w:val="00E9470A"/>
    <w:rsid w:val="00EA012A"/>
    <w:rsid w:val="00EA2E7F"/>
    <w:rsid w:val="00EB5B6D"/>
    <w:rsid w:val="00ED0714"/>
    <w:rsid w:val="00ED1FA1"/>
    <w:rsid w:val="00EE1B44"/>
    <w:rsid w:val="00EE3844"/>
    <w:rsid w:val="00EF6726"/>
    <w:rsid w:val="00F13C29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96784"/>
    <w:rsid w:val="00FA1A05"/>
    <w:rsid w:val="00FB0C41"/>
    <w:rsid w:val="00FB6D39"/>
    <w:rsid w:val="00FC3959"/>
    <w:rsid w:val="00FD1C59"/>
    <w:rsid w:val="00FD3E9A"/>
    <w:rsid w:val="00FD4E8B"/>
    <w:rsid w:val="00FE4489"/>
    <w:rsid w:val="00FE45D6"/>
    <w:rsid w:val="00FE5851"/>
    <w:rsid w:val="00FE6FA1"/>
    <w:rsid w:val="00FE712E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paragraph" w:styleId="Paragrafoelenco">
    <w:name w:val="List Paragraph"/>
    <w:basedOn w:val="Normale"/>
    <w:rsid w:val="00395CBD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AD0CC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AD0C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D0CCA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D0C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D0CCA"/>
    <w:rPr>
      <w:b/>
      <w:bCs/>
      <w:sz w:val="20"/>
      <w:szCs w:val="20"/>
      <w:lang w:eastAsia="en-US"/>
    </w:rPr>
  </w:style>
  <w:style w:type="paragraph" w:styleId="Revisione">
    <w:name w:val="Revision"/>
    <w:hidden/>
    <w:semiHidden/>
    <w:rsid w:val="002D47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helancet.com/journals/lanpsy/article/PIIS2215-0366(24)00027-0/abstract" TargetMode="Externa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63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Marco Milan</Manager>
  <Company>Università degli Studi di Padova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Zanetti Alessia</cp:lastModifiedBy>
  <cp:revision>8</cp:revision>
  <cp:lastPrinted>2024-02-29T08:33:00Z</cp:lastPrinted>
  <dcterms:created xsi:type="dcterms:W3CDTF">2024-02-28T09:33:00Z</dcterms:created>
  <dcterms:modified xsi:type="dcterms:W3CDTF">2024-02-29T08:46:00Z</dcterms:modified>
</cp:coreProperties>
</file>