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98C1DC" w14:textId="1CAB84B6" w:rsidR="0084220F" w:rsidRPr="0056252C" w:rsidRDefault="00400DCD" w:rsidP="00400DCD">
      <w:pPr>
        <w:pStyle w:val="Title"/>
        <w:spacing w:before="0"/>
        <w:ind w:left="0" w:right="-1"/>
        <w:rPr>
          <w:highlight w:val="yellow"/>
        </w:rPr>
      </w:pPr>
      <w:r w:rsidRPr="00DD5D8A">
        <w:t>RETI</w:t>
      </w:r>
      <w:r w:rsidRPr="0056252C">
        <w:t xml:space="preserve"> </w:t>
      </w:r>
      <w:r w:rsidRPr="00DD5D8A">
        <w:t>CHIUDE</w:t>
      </w:r>
      <w:r w:rsidRPr="0056252C">
        <w:t xml:space="preserve"> </w:t>
      </w:r>
      <w:r w:rsidRPr="00DD5D8A">
        <w:t>IL</w:t>
      </w:r>
      <w:r w:rsidRPr="0056252C">
        <w:t xml:space="preserve"> </w:t>
      </w:r>
      <w:r w:rsidR="008B3216" w:rsidRPr="00DD5D8A">
        <w:t>2023</w:t>
      </w:r>
      <w:r w:rsidRPr="0056252C">
        <w:t xml:space="preserve"> </w:t>
      </w:r>
      <w:r w:rsidRPr="00DD5D8A">
        <w:t>IN</w:t>
      </w:r>
      <w:r w:rsidRPr="0056252C">
        <w:t xml:space="preserve"> </w:t>
      </w:r>
      <w:r w:rsidRPr="00DD5D8A">
        <w:t>CRESCITA</w:t>
      </w:r>
      <w:r w:rsidR="0084220F" w:rsidRPr="00DD5D8A">
        <w:t>:</w:t>
      </w:r>
      <w:r w:rsidRPr="0056252C">
        <w:rPr>
          <w:highlight w:val="yellow"/>
        </w:rPr>
        <w:t xml:space="preserve"> </w:t>
      </w:r>
    </w:p>
    <w:p w14:paraId="4D5AA412" w14:textId="00802433" w:rsidR="00400DCD" w:rsidRPr="00AE6607" w:rsidRDefault="00400DCD" w:rsidP="00400DCD">
      <w:pPr>
        <w:pStyle w:val="Title"/>
        <w:spacing w:before="0"/>
        <w:ind w:left="0" w:right="-1"/>
      </w:pPr>
      <w:r w:rsidRPr="00AE6607">
        <w:t>EBITDA +</w:t>
      </w:r>
      <w:r w:rsidR="00F93221" w:rsidRPr="00AE6607">
        <w:t>19</w:t>
      </w:r>
      <w:r w:rsidRPr="00AE6607">
        <w:t>%, UTILE NETTO +</w:t>
      </w:r>
      <w:r w:rsidR="00F93221" w:rsidRPr="00AE6607">
        <w:t>50</w:t>
      </w:r>
      <w:r w:rsidRPr="00AE6607">
        <w:t>%</w:t>
      </w:r>
    </w:p>
    <w:p w14:paraId="01BC6ADE" w14:textId="77777777" w:rsidR="00400DCD" w:rsidRPr="00AE6607" w:rsidRDefault="00400DCD" w:rsidP="00400DCD">
      <w:pPr>
        <w:pStyle w:val="BodyText"/>
        <w:rPr>
          <w:rFonts w:ascii="Arial" w:hAnsi="Arial" w:cs="Arial"/>
          <w:b/>
          <w:sz w:val="24"/>
        </w:rPr>
      </w:pPr>
    </w:p>
    <w:p w14:paraId="747B2464" w14:textId="5817DB27" w:rsidR="00400DCD" w:rsidRPr="00AE6607" w:rsidRDefault="00400DCD" w:rsidP="00400DCD">
      <w:pPr>
        <w:spacing w:after="0" w:line="240" w:lineRule="auto"/>
        <w:jc w:val="center"/>
        <w:rPr>
          <w:rFonts w:ascii="Arial" w:hAnsi="Arial" w:cs="Arial"/>
          <w:b/>
          <w:sz w:val="24"/>
        </w:rPr>
      </w:pPr>
      <w:r w:rsidRPr="00AE6607">
        <w:rPr>
          <w:rFonts w:ascii="Arial" w:hAnsi="Arial" w:cs="Arial"/>
          <w:b/>
          <w:sz w:val="24"/>
        </w:rPr>
        <w:t>Proposto dividendo pari a 0,</w:t>
      </w:r>
      <w:r w:rsidR="00F34A27" w:rsidRPr="00AE6607">
        <w:rPr>
          <w:rFonts w:ascii="Arial" w:hAnsi="Arial" w:cs="Arial"/>
          <w:b/>
          <w:sz w:val="24"/>
        </w:rPr>
        <w:t>058</w:t>
      </w:r>
      <w:r w:rsidRPr="00AE6607">
        <w:rPr>
          <w:rFonts w:ascii="Arial" w:hAnsi="Arial" w:cs="Arial"/>
          <w:b/>
          <w:sz w:val="24"/>
        </w:rPr>
        <w:t xml:space="preserve"> </w:t>
      </w:r>
      <w:proofErr w:type="gramStart"/>
      <w:r w:rsidRPr="00AE6607">
        <w:rPr>
          <w:rFonts w:ascii="Arial" w:hAnsi="Arial" w:cs="Arial"/>
          <w:b/>
          <w:sz w:val="24"/>
        </w:rPr>
        <w:t>Euro</w:t>
      </w:r>
      <w:proofErr w:type="gramEnd"/>
      <w:r w:rsidRPr="00AE6607">
        <w:rPr>
          <w:rFonts w:ascii="Arial" w:hAnsi="Arial" w:cs="Arial"/>
          <w:b/>
          <w:sz w:val="24"/>
        </w:rPr>
        <w:t xml:space="preserve"> p.a.</w:t>
      </w:r>
    </w:p>
    <w:p w14:paraId="345C81EB" w14:textId="7EC234F7" w:rsidR="00400DCD" w:rsidRPr="00DD5D8A" w:rsidRDefault="00400DCD" w:rsidP="5B85EEC7">
      <w:pPr>
        <w:spacing w:after="0" w:line="240" w:lineRule="auto"/>
        <w:ind w:right="-1"/>
        <w:jc w:val="center"/>
        <w:rPr>
          <w:rFonts w:ascii="Arial" w:hAnsi="Arial" w:cs="Arial"/>
          <w:b/>
          <w:bCs/>
          <w:sz w:val="24"/>
          <w:szCs w:val="24"/>
          <w:lang w:val="en-US"/>
        </w:rPr>
      </w:pPr>
      <w:r w:rsidRPr="008910F0">
        <w:rPr>
          <w:rFonts w:ascii="Arial" w:hAnsi="Arial" w:cs="Arial"/>
          <w:b/>
          <w:bCs/>
          <w:sz w:val="24"/>
          <w:szCs w:val="24"/>
          <w:lang w:val="en-US"/>
        </w:rPr>
        <w:t>(</w:t>
      </w:r>
      <w:r w:rsidR="007C6DBE" w:rsidRPr="008910F0">
        <w:rPr>
          <w:rFonts w:ascii="Arial" w:hAnsi="Arial" w:cs="Arial"/>
          <w:b/>
          <w:bCs/>
          <w:sz w:val="24"/>
          <w:szCs w:val="24"/>
          <w:lang w:val="en-US"/>
        </w:rPr>
        <w:t>48,78</w:t>
      </w:r>
      <w:r w:rsidRPr="008910F0">
        <w:rPr>
          <w:rFonts w:ascii="Arial" w:hAnsi="Arial" w:cs="Arial"/>
          <w:b/>
          <w:bCs/>
          <w:sz w:val="24"/>
          <w:szCs w:val="24"/>
          <w:lang w:val="en-US"/>
        </w:rPr>
        <w:t xml:space="preserve">% </w:t>
      </w:r>
      <w:r w:rsidRPr="008910F0">
        <w:rPr>
          <w:rFonts w:ascii="Arial" w:hAnsi="Arial" w:cs="Arial"/>
          <w:b/>
          <w:bCs/>
          <w:i/>
          <w:iCs/>
          <w:sz w:val="24"/>
          <w:szCs w:val="24"/>
          <w:lang w:val="en-US"/>
        </w:rPr>
        <w:t>payout ratio</w:t>
      </w:r>
      <w:r w:rsidRPr="008910F0">
        <w:rPr>
          <w:rFonts w:ascii="Arial" w:hAnsi="Arial" w:cs="Arial"/>
          <w:b/>
          <w:bCs/>
          <w:sz w:val="24"/>
          <w:szCs w:val="24"/>
          <w:lang w:val="en-US"/>
        </w:rPr>
        <w:t xml:space="preserve">, </w:t>
      </w:r>
      <w:r w:rsidR="00327F6F" w:rsidRPr="008910F0">
        <w:rPr>
          <w:rFonts w:ascii="Arial" w:hAnsi="Arial" w:cs="Arial"/>
          <w:b/>
          <w:bCs/>
          <w:sz w:val="24"/>
          <w:szCs w:val="24"/>
          <w:lang w:val="en-US"/>
        </w:rPr>
        <w:t>2,32</w:t>
      </w:r>
      <w:r w:rsidRPr="008910F0">
        <w:rPr>
          <w:rFonts w:ascii="Arial" w:hAnsi="Arial" w:cs="Arial"/>
          <w:b/>
          <w:bCs/>
          <w:sz w:val="24"/>
          <w:szCs w:val="24"/>
          <w:lang w:val="en-US"/>
        </w:rPr>
        <w:t xml:space="preserve">% </w:t>
      </w:r>
      <w:r w:rsidRPr="008910F0">
        <w:rPr>
          <w:rFonts w:ascii="Arial" w:hAnsi="Arial" w:cs="Arial"/>
          <w:b/>
          <w:bCs/>
          <w:i/>
          <w:iCs/>
          <w:sz w:val="24"/>
          <w:szCs w:val="24"/>
          <w:lang w:val="en-US"/>
        </w:rPr>
        <w:t>dividend yield</w:t>
      </w:r>
      <w:r w:rsidRPr="008910F0">
        <w:rPr>
          <w:rFonts w:ascii="Arial" w:hAnsi="Arial" w:cs="Arial"/>
          <w:b/>
          <w:bCs/>
          <w:sz w:val="24"/>
          <w:szCs w:val="24"/>
          <w:lang w:val="en-US"/>
        </w:rPr>
        <w:t>)</w:t>
      </w:r>
      <w:r w:rsidR="00B356A6" w:rsidRPr="008910F0">
        <w:rPr>
          <w:rStyle w:val="FootnoteReference"/>
          <w:rFonts w:ascii="Arial" w:hAnsi="Arial" w:cs="Arial"/>
          <w:b/>
          <w:bCs/>
          <w:sz w:val="24"/>
          <w:szCs w:val="24"/>
          <w:lang w:val="en-US"/>
        </w:rPr>
        <w:footnoteReference w:id="2"/>
      </w:r>
    </w:p>
    <w:p w14:paraId="1BD3BE35" w14:textId="77777777" w:rsidR="00400DCD" w:rsidRPr="00DD5D8A" w:rsidRDefault="00400DCD" w:rsidP="00400DCD">
      <w:pPr>
        <w:pStyle w:val="Heading1"/>
        <w:tabs>
          <w:tab w:val="left" w:pos="397"/>
        </w:tabs>
        <w:rPr>
          <w:lang w:val="en-US"/>
        </w:rPr>
      </w:pPr>
    </w:p>
    <w:p w14:paraId="5054AE8C" w14:textId="0469BCF9" w:rsidR="00400DCD" w:rsidRPr="00DD5D8A" w:rsidRDefault="00400DCD" w:rsidP="005501A9">
      <w:pPr>
        <w:pStyle w:val="Heading1"/>
        <w:numPr>
          <w:ilvl w:val="0"/>
          <w:numId w:val="1"/>
        </w:numPr>
        <w:tabs>
          <w:tab w:val="left" w:pos="397"/>
        </w:tabs>
      </w:pPr>
      <w:r w:rsidRPr="00DD5D8A">
        <w:t>Valore</w:t>
      </w:r>
      <w:r w:rsidRPr="0056252C">
        <w:t xml:space="preserve"> </w:t>
      </w:r>
      <w:r w:rsidRPr="00DD5D8A">
        <w:t>della</w:t>
      </w:r>
      <w:r w:rsidRPr="0056252C">
        <w:t xml:space="preserve"> </w:t>
      </w:r>
      <w:r w:rsidRPr="00DD5D8A">
        <w:t xml:space="preserve">Produzione: </w:t>
      </w:r>
      <w:r w:rsidR="00F93221" w:rsidRPr="00DD5D8A">
        <w:rPr>
          <w:rFonts w:eastAsia="Poppins"/>
        </w:rPr>
        <w:t>30</w:t>
      </w:r>
      <w:r w:rsidRPr="00DD5D8A">
        <w:rPr>
          <w:rFonts w:eastAsia="Poppins"/>
        </w:rPr>
        <w:t>,</w:t>
      </w:r>
      <w:r w:rsidR="00F93221" w:rsidRPr="00DD5D8A">
        <w:rPr>
          <w:rFonts w:eastAsia="Poppins"/>
        </w:rPr>
        <w:t>9</w:t>
      </w:r>
      <w:r w:rsidR="00820588" w:rsidRPr="00DD5D8A">
        <w:rPr>
          <w:rFonts w:eastAsia="Poppins"/>
        </w:rPr>
        <w:t>3</w:t>
      </w:r>
      <w:r w:rsidRPr="00DD5D8A">
        <w:rPr>
          <w:rFonts w:eastAsia="Poppins"/>
        </w:rPr>
        <w:t xml:space="preserve"> </w:t>
      </w:r>
      <w:r w:rsidRPr="00DD5D8A">
        <w:t>mln</w:t>
      </w:r>
      <w:r w:rsidRPr="0056252C">
        <w:t xml:space="preserve"> </w:t>
      </w:r>
      <w:r w:rsidRPr="00DD5D8A">
        <w:t>euro,</w:t>
      </w:r>
      <w:r w:rsidRPr="0056252C">
        <w:t xml:space="preserve"> </w:t>
      </w:r>
      <w:r w:rsidRPr="00DD5D8A">
        <w:t>+</w:t>
      </w:r>
      <w:r w:rsidR="00F93221" w:rsidRPr="00DD5D8A">
        <w:t>11</w:t>
      </w:r>
      <w:r w:rsidRPr="00DD5D8A">
        <w:t>%</w:t>
      </w:r>
      <w:r w:rsidRPr="0056252C">
        <w:t xml:space="preserve"> </w:t>
      </w:r>
      <w:r w:rsidRPr="00DD5D8A">
        <w:t>(</w:t>
      </w:r>
      <w:r w:rsidR="008B3216" w:rsidRPr="00DD5D8A">
        <w:t>2022</w:t>
      </w:r>
      <w:r w:rsidRPr="00DD5D8A">
        <w:t>:</w:t>
      </w:r>
      <w:r w:rsidRPr="0056252C">
        <w:t xml:space="preserve"> </w:t>
      </w:r>
      <w:r w:rsidR="006643C7" w:rsidRPr="00DD5D8A">
        <w:rPr>
          <w:rFonts w:eastAsia="Poppins"/>
        </w:rPr>
        <w:t>2</w:t>
      </w:r>
      <w:r w:rsidR="0084220F" w:rsidRPr="00DD5D8A">
        <w:rPr>
          <w:rFonts w:eastAsia="Poppins"/>
        </w:rPr>
        <w:t>7</w:t>
      </w:r>
      <w:r w:rsidR="006643C7" w:rsidRPr="00DD5D8A">
        <w:rPr>
          <w:rFonts w:eastAsia="Poppins"/>
        </w:rPr>
        <w:t>,</w:t>
      </w:r>
      <w:r w:rsidR="0084220F" w:rsidRPr="00DD5D8A">
        <w:rPr>
          <w:rFonts w:eastAsia="Poppins"/>
        </w:rPr>
        <w:t>8</w:t>
      </w:r>
      <w:r w:rsidR="00820588" w:rsidRPr="00DD5D8A">
        <w:rPr>
          <w:rFonts w:eastAsia="Poppins"/>
        </w:rPr>
        <w:t>1</w:t>
      </w:r>
      <w:r w:rsidR="006643C7" w:rsidRPr="00DD5D8A">
        <w:rPr>
          <w:rFonts w:eastAsia="Poppins"/>
        </w:rPr>
        <w:t xml:space="preserve"> </w:t>
      </w:r>
      <w:r w:rsidRPr="00DD5D8A">
        <w:t>mln</w:t>
      </w:r>
      <w:r w:rsidRPr="0056252C">
        <w:t xml:space="preserve"> </w:t>
      </w:r>
      <w:r w:rsidRPr="00DD5D8A">
        <w:t>euro)</w:t>
      </w:r>
    </w:p>
    <w:p w14:paraId="4C6AEF5F" w14:textId="7BD9D190" w:rsidR="00400DCD" w:rsidRPr="00DD5D8A" w:rsidRDefault="00400DCD" w:rsidP="005501A9">
      <w:pPr>
        <w:pStyle w:val="Heading1"/>
        <w:numPr>
          <w:ilvl w:val="0"/>
          <w:numId w:val="1"/>
        </w:numPr>
        <w:tabs>
          <w:tab w:val="left" w:pos="397"/>
        </w:tabs>
      </w:pPr>
      <w:r w:rsidRPr="00DD5D8A">
        <w:t>EBITDA:</w:t>
      </w:r>
      <w:r w:rsidRPr="0056252C">
        <w:t xml:space="preserve"> </w:t>
      </w:r>
      <w:r w:rsidR="00F93221" w:rsidRPr="00DD5D8A">
        <w:t>3,50</w:t>
      </w:r>
      <w:r w:rsidRPr="00DD5D8A">
        <w:t xml:space="preserve"> mln</w:t>
      </w:r>
      <w:r w:rsidRPr="0056252C">
        <w:t xml:space="preserve"> </w:t>
      </w:r>
      <w:r w:rsidRPr="00DD5D8A">
        <w:t>euro,</w:t>
      </w:r>
      <w:r w:rsidRPr="0056252C">
        <w:t xml:space="preserve"> </w:t>
      </w:r>
      <w:r w:rsidRPr="00DD5D8A">
        <w:t>+</w:t>
      </w:r>
      <w:r w:rsidR="00F93221" w:rsidRPr="00DD5D8A">
        <w:t>19</w:t>
      </w:r>
      <w:r w:rsidRPr="00DD5D8A">
        <w:t>%</w:t>
      </w:r>
      <w:r w:rsidRPr="0056252C">
        <w:t xml:space="preserve"> </w:t>
      </w:r>
      <w:r w:rsidRPr="00DD5D8A">
        <w:t>(</w:t>
      </w:r>
      <w:r w:rsidR="008B3216" w:rsidRPr="00DD5D8A">
        <w:t>2022</w:t>
      </w:r>
      <w:r w:rsidRPr="00DD5D8A">
        <w:t>: 2,</w:t>
      </w:r>
      <w:r w:rsidR="0084220F" w:rsidRPr="00DD5D8A">
        <w:t>94</w:t>
      </w:r>
      <w:r w:rsidRPr="0056252C">
        <w:t xml:space="preserve"> </w:t>
      </w:r>
      <w:r w:rsidRPr="00DD5D8A">
        <w:t>mln</w:t>
      </w:r>
      <w:r w:rsidRPr="0056252C">
        <w:t xml:space="preserve"> </w:t>
      </w:r>
      <w:r w:rsidRPr="00DD5D8A">
        <w:t>euro);</w:t>
      </w:r>
      <w:r w:rsidRPr="0056252C">
        <w:t xml:space="preserve"> </w:t>
      </w:r>
      <w:r w:rsidRPr="00DD5D8A">
        <w:t>EBITDA</w:t>
      </w:r>
      <w:r w:rsidRPr="0056252C">
        <w:t xml:space="preserve"> </w:t>
      </w:r>
      <w:r w:rsidRPr="00DD5D8A">
        <w:t>margin:</w:t>
      </w:r>
      <w:r w:rsidRPr="0056252C">
        <w:t xml:space="preserve"> </w:t>
      </w:r>
      <w:r w:rsidR="00F93221" w:rsidRPr="0056252C">
        <w:t>11</w:t>
      </w:r>
      <w:r w:rsidRPr="00DD5D8A">
        <w:t>,</w:t>
      </w:r>
      <w:r w:rsidR="00F93221" w:rsidRPr="00DD5D8A">
        <w:t>31</w:t>
      </w:r>
      <w:r w:rsidRPr="00DD5D8A">
        <w:t>%</w:t>
      </w:r>
      <w:r w:rsidRPr="0056252C">
        <w:t xml:space="preserve"> </w:t>
      </w:r>
      <w:r w:rsidR="006643C7" w:rsidRPr="00DD5D8A">
        <w:t>(</w:t>
      </w:r>
      <w:r w:rsidR="008B3216" w:rsidRPr="00DD5D8A">
        <w:t>2022</w:t>
      </w:r>
      <w:r w:rsidRPr="00DD5D8A">
        <w:t>: 1</w:t>
      </w:r>
      <w:r w:rsidR="0084220F" w:rsidRPr="00DD5D8A">
        <w:t>0</w:t>
      </w:r>
      <w:r w:rsidRPr="00DD5D8A">
        <w:t>,</w:t>
      </w:r>
      <w:r w:rsidR="0084220F" w:rsidRPr="00DD5D8A">
        <w:t>57</w:t>
      </w:r>
      <w:r w:rsidRPr="00DD5D8A">
        <w:t>%)</w:t>
      </w:r>
    </w:p>
    <w:p w14:paraId="6DAAC889" w14:textId="14829B2B" w:rsidR="00400DCD" w:rsidRPr="00DD5D8A" w:rsidRDefault="00400DCD" w:rsidP="005501A9">
      <w:pPr>
        <w:pStyle w:val="Heading1"/>
        <w:numPr>
          <w:ilvl w:val="0"/>
          <w:numId w:val="1"/>
        </w:numPr>
        <w:tabs>
          <w:tab w:val="left" w:pos="397"/>
        </w:tabs>
      </w:pPr>
      <w:r w:rsidRPr="00DD5D8A">
        <w:t>Utile</w:t>
      </w:r>
      <w:r w:rsidRPr="0056252C">
        <w:t xml:space="preserve"> </w:t>
      </w:r>
      <w:r w:rsidRPr="00DD5D8A">
        <w:t>Netto:</w:t>
      </w:r>
      <w:r w:rsidRPr="0056252C">
        <w:t xml:space="preserve"> </w:t>
      </w:r>
      <w:r w:rsidR="00F93221" w:rsidRPr="0056252C">
        <w:t>1</w:t>
      </w:r>
      <w:r w:rsidRPr="0056252C">
        <w:t>,</w:t>
      </w:r>
      <w:r w:rsidR="00F93221" w:rsidRPr="0056252C">
        <w:t>47</w:t>
      </w:r>
      <w:r w:rsidRPr="0056252C">
        <w:t xml:space="preserve"> </w:t>
      </w:r>
      <w:r w:rsidRPr="00DD5D8A">
        <w:t>mln</w:t>
      </w:r>
      <w:r w:rsidRPr="0056252C">
        <w:t xml:space="preserve"> </w:t>
      </w:r>
      <w:r w:rsidRPr="00DD5D8A">
        <w:t>euro,</w:t>
      </w:r>
      <w:r w:rsidRPr="0056252C">
        <w:t xml:space="preserve"> </w:t>
      </w:r>
      <w:r w:rsidRPr="00DD5D8A">
        <w:t>+</w:t>
      </w:r>
      <w:r w:rsidR="00F93221" w:rsidRPr="00DD5D8A">
        <w:t>5</w:t>
      </w:r>
      <w:r w:rsidRPr="00DD5D8A">
        <w:t>0%</w:t>
      </w:r>
      <w:r w:rsidRPr="0056252C">
        <w:t xml:space="preserve"> </w:t>
      </w:r>
      <w:r w:rsidRPr="00DD5D8A">
        <w:t>(</w:t>
      </w:r>
      <w:r w:rsidR="008B3216" w:rsidRPr="00DD5D8A">
        <w:t>2022</w:t>
      </w:r>
      <w:r w:rsidRPr="00DD5D8A">
        <w:t>:</w:t>
      </w:r>
      <w:r w:rsidRPr="0056252C">
        <w:t xml:space="preserve"> </w:t>
      </w:r>
      <w:r w:rsidR="0084220F" w:rsidRPr="00DD5D8A">
        <w:t>0</w:t>
      </w:r>
      <w:r w:rsidRPr="00DD5D8A">
        <w:t>,</w:t>
      </w:r>
      <w:r w:rsidR="0084220F" w:rsidRPr="00DD5D8A">
        <w:t>9</w:t>
      </w:r>
      <w:r w:rsidR="006A1B2D" w:rsidRPr="00DD5D8A">
        <w:t>8</w:t>
      </w:r>
      <w:r w:rsidRPr="0056252C">
        <w:t xml:space="preserve"> </w:t>
      </w:r>
      <w:r w:rsidRPr="00DD5D8A">
        <w:t>mln</w:t>
      </w:r>
      <w:r w:rsidRPr="0056252C">
        <w:t xml:space="preserve"> </w:t>
      </w:r>
      <w:r w:rsidRPr="00DD5D8A">
        <w:t>euro)</w:t>
      </w:r>
    </w:p>
    <w:p w14:paraId="793683CB" w14:textId="6ADAEE9A" w:rsidR="00400DCD" w:rsidRPr="00DD5D8A" w:rsidRDefault="00003E25" w:rsidP="005501A9">
      <w:pPr>
        <w:pStyle w:val="Heading1"/>
        <w:numPr>
          <w:ilvl w:val="0"/>
          <w:numId w:val="1"/>
        </w:numPr>
        <w:tabs>
          <w:tab w:val="left" w:pos="397"/>
        </w:tabs>
      </w:pPr>
      <w:r w:rsidRPr="00DD5D8A">
        <w:t>Indebitamento</w:t>
      </w:r>
      <w:r w:rsidRPr="0056252C">
        <w:t xml:space="preserve"> </w:t>
      </w:r>
      <w:r w:rsidR="00400DCD" w:rsidRPr="00DD5D8A">
        <w:t>Finanziari</w:t>
      </w:r>
      <w:r w:rsidR="00910B4D" w:rsidRPr="00DD5D8A">
        <w:t>o</w:t>
      </w:r>
      <w:r w:rsidR="00400DCD" w:rsidRPr="00DD5D8A">
        <w:t xml:space="preserve"> Nett</w:t>
      </w:r>
      <w:r w:rsidR="00910B4D" w:rsidRPr="00DD5D8A">
        <w:t>o</w:t>
      </w:r>
      <w:r w:rsidR="00400DCD" w:rsidRPr="00DD5D8A">
        <w:t>:</w:t>
      </w:r>
      <w:r w:rsidR="00400DCD" w:rsidRPr="0056252C">
        <w:t xml:space="preserve"> </w:t>
      </w:r>
      <w:r w:rsidR="00F93221" w:rsidRPr="00DD5D8A">
        <w:t>3</w:t>
      </w:r>
      <w:r w:rsidR="00400DCD" w:rsidRPr="00DD5D8A">
        <w:t>,</w:t>
      </w:r>
      <w:r w:rsidR="00F93221" w:rsidRPr="00DD5D8A">
        <w:t>98</w:t>
      </w:r>
      <w:r w:rsidR="00400DCD" w:rsidRPr="0056252C">
        <w:t xml:space="preserve"> </w:t>
      </w:r>
      <w:r w:rsidR="00400DCD" w:rsidRPr="00DD5D8A">
        <w:t>mln</w:t>
      </w:r>
      <w:r w:rsidR="00400DCD" w:rsidRPr="0056252C">
        <w:t xml:space="preserve"> </w:t>
      </w:r>
      <w:r w:rsidR="00400DCD" w:rsidRPr="00DD5D8A">
        <w:t>euro</w:t>
      </w:r>
      <w:r w:rsidR="00400DCD" w:rsidRPr="0056252C">
        <w:t xml:space="preserve"> </w:t>
      </w:r>
      <w:r w:rsidR="00400DCD" w:rsidRPr="00DD5D8A">
        <w:t>(</w:t>
      </w:r>
      <w:r w:rsidR="008B3216" w:rsidRPr="00DD5D8A">
        <w:t>2022</w:t>
      </w:r>
      <w:r w:rsidR="00400DCD" w:rsidRPr="00DD5D8A">
        <w:t>:</w:t>
      </w:r>
      <w:r w:rsidR="00400DCD" w:rsidRPr="0056252C">
        <w:t xml:space="preserve"> </w:t>
      </w:r>
      <w:r w:rsidR="0084220F" w:rsidRPr="00DD5D8A">
        <w:t>6</w:t>
      </w:r>
      <w:r w:rsidR="00400DCD" w:rsidRPr="00DD5D8A">
        <w:t>,</w:t>
      </w:r>
      <w:r w:rsidR="0084220F" w:rsidRPr="00DD5D8A">
        <w:t>21</w:t>
      </w:r>
      <w:r w:rsidR="00400DCD" w:rsidRPr="0056252C">
        <w:t xml:space="preserve"> </w:t>
      </w:r>
      <w:r w:rsidR="00400DCD" w:rsidRPr="00DD5D8A">
        <w:t>mln</w:t>
      </w:r>
      <w:r w:rsidR="00400DCD" w:rsidRPr="0056252C">
        <w:t xml:space="preserve"> </w:t>
      </w:r>
      <w:r w:rsidR="00400DCD" w:rsidRPr="00DD5D8A">
        <w:t>euro)</w:t>
      </w:r>
    </w:p>
    <w:p w14:paraId="266D9492" w14:textId="5C365A2F" w:rsidR="00400DCD" w:rsidRPr="00DD5D8A" w:rsidRDefault="00400DCD" w:rsidP="005501A9">
      <w:pPr>
        <w:pStyle w:val="Heading1"/>
        <w:numPr>
          <w:ilvl w:val="0"/>
          <w:numId w:val="1"/>
        </w:numPr>
        <w:tabs>
          <w:tab w:val="left" w:pos="397"/>
        </w:tabs>
      </w:pPr>
      <w:r w:rsidRPr="00DD5D8A">
        <w:t>Approvat</w:t>
      </w:r>
      <w:r w:rsidR="00F34A27" w:rsidRPr="00DD5D8A">
        <w:t xml:space="preserve">e la Relazione integrata sulla gestione 2023 </w:t>
      </w:r>
      <w:r w:rsidRPr="00DD5D8A">
        <w:t>e</w:t>
      </w:r>
      <w:r w:rsidRPr="0056252C">
        <w:t xml:space="preserve"> </w:t>
      </w:r>
      <w:r w:rsidRPr="00DD5D8A">
        <w:t>la</w:t>
      </w:r>
      <w:r w:rsidRPr="0056252C">
        <w:t xml:space="preserve"> </w:t>
      </w:r>
      <w:r w:rsidRPr="00DD5D8A">
        <w:t>Relazione</w:t>
      </w:r>
      <w:r w:rsidRPr="0056252C">
        <w:t xml:space="preserve"> </w:t>
      </w:r>
      <w:r w:rsidRPr="00DD5D8A">
        <w:t>annuale</w:t>
      </w:r>
      <w:r w:rsidRPr="0056252C">
        <w:t xml:space="preserve"> </w:t>
      </w:r>
      <w:r w:rsidRPr="00DD5D8A">
        <w:t>di Impatto</w:t>
      </w:r>
      <w:r w:rsidRPr="0056252C">
        <w:t xml:space="preserve"> </w:t>
      </w:r>
      <w:r w:rsidR="008B3216" w:rsidRPr="00DD5D8A">
        <w:t>202</w:t>
      </w:r>
      <w:r w:rsidR="00F34A27" w:rsidRPr="00DD5D8A">
        <w:t>3</w:t>
      </w:r>
    </w:p>
    <w:p w14:paraId="27DCD3FD" w14:textId="2C0F3E30" w:rsidR="0084220F" w:rsidRPr="00DD5D8A" w:rsidRDefault="0084220F" w:rsidP="006D07DC">
      <w:pPr>
        <w:pStyle w:val="Heading1"/>
        <w:tabs>
          <w:tab w:val="left" w:pos="397"/>
        </w:tabs>
        <w:ind w:left="360"/>
      </w:pPr>
    </w:p>
    <w:p w14:paraId="7A6C2112" w14:textId="77777777" w:rsidR="00400DCD" w:rsidRPr="00DD5D8A" w:rsidRDefault="00400DCD" w:rsidP="00400DCD">
      <w:pPr>
        <w:pStyle w:val="BodyText"/>
        <w:rPr>
          <w:rFonts w:ascii="Arial" w:hAnsi="Arial" w:cs="Arial"/>
          <w:b/>
          <w:sz w:val="19"/>
        </w:rPr>
      </w:pPr>
    </w:p>
    <w:p w14:paraId="6134C8A1" w14:textId="77777777" w:rsidR="00E63CF6" w:rsidRPr="00DD5D8A" w:rsidRDefault="00E63CF6" w:rsidP="00400DCD">
      <w:pPr>
        <w:spacing w:after="0" w:line="240" w:lineRule="auto"/>
        <w:ind w:left="183" w:right="183"/>
        <w:jc w:val="center"/>
        <w:rPr>
          <w:rFonts w:ascii="Arial" w:hAnsi="Arial" w:cs="Arial"/>
          <w:i/>
          <w:sz w:val="20"/>
        </w:rPr>
      </w:pPr>
    </w:p>
    <w:p w14:paraId="09B12B01" w14:textId="1B582EDB" w:rsidR="00E63CF6" w:rsidRPr="00DD5D8A" w:rsidRDefault="00E63CF6" w:rsidP="00400DCD">
      <w:pPr>
        <w:spacing w:after="0" w:line="240" w:lineRule="auto"/>
        <w:ind w:left="183" w:right="183"/>
        <w:jc w:val="center"/>
        <w:rPr>
          <w:rFonts w:ascii="Arial" w:hAnsi="Arial" w:cs="Arial"/>
          <w:b/>
          <w:bCs/>
          <w:iCs/>
          <w:sz w:val="20"/>
        </w:rPr>
      </w:pPr>
      <w:r w:rsidRPr="00DD5D8A">
        <w:rPr>
          <w:rFonts w:ascii="Arial" w:hAnsi="Arial" w:cs="Arial"/>
          <w:b/>
          <w:bCs/>
          <w:iCs/>
          <w:sz w:val="20"/>
        </w:rPr>
        <w:t>Il Consiglio di Amministrazione propone l’approvazione dell’autorizzazione all’acquisto e disposizione di azioni proprie</w:t>
      </w:r>
    </w:p>
    <w:p w14:paraId="3141A212" w14:textId="77777777" w:rsidR="00C21804" w:rsidRPr="00DD5D8A" w:rsidRDefault="00C21804" w:rsidP="00400DCD">
      <w:pPr>
        <w:spacing w:after="0" w:line="240" w:lineRule="auto"/>
        <w:ind w:left="183" w:right="183"/>
        <w:jc w:val="center"/>
        <w:rPr>
          <w:rFonts w:ascii="Arial" w:hAnsi="Arial" w:cs="Arial"/>
          <w:b/>
          <w:bCs/>
          <w:iCs/>
          <w:sz w:val="20"/>
        </w:rPr>
      </w:pPr>
    </w:p>
    <w:p w14:paraId="19C046ED" w14:textId="799044AE" w:rsidR="00C21804" w:rsidRPr="00DD5D8A" w:rsidRDefault="00C21804" w:rsidP="00400DCD">
      <w:pPr>
        <w:spacing w:after="0" w:line="240" w:lineRule="auto"/>
        <w:ind w:left="183" w:right="183"/>
        <w:jc w:val="center"/>
        <w:rPr>
          <w:rFonts w:ascii="Arial" w:hAnsi="Arial" w:cs="Arial"/>
          <w:b/>
          <w:bCs/>
          <w:iCs/>
          <w:sz w:val="20"/>
        </w:rPr>
      </w:pPr>
      <w:r w:rsidRPr="00DD5D8A">
        <w:rPr>
          <w:rFonts w:ascii="Arial" w:hAnsi="Arial" w:cs="Arial"/>
          <w:b/>
          <w:bCs/>
          <w:iCs/>
          <w:sz w:val="20"/>
        </w:rPr>
        <w:t>Convocata l’Assemblea ordinaria e straordinaria degli azionisti</w:t>
      </w:r>
      <w:r w:rsidR="00E76881" w:rsidRPr="00DD5D8A">
        <w:t xml:space="preserve"> </w:t>
      </w:r>
      <w:r w:rsidR="00E76881" w:rsidRPr="00DD5D8A">
        <w:rPr>
          <w:rFonts w:ascii="Arial" w:hAnsi="Arial" w:cs="Arial"/>
          <w:b/>
          <w:bCs/>
          <w:iCs/>
          <w:sz w:val="20"/>
        </w:rPr>
        <w:t xml:space="preserve">per il giorno 2 aprile 2024 in prima convocazione e, </w:t>
      </w:r>
      <w:r w:rsidR="00BC6F1F" w:rsidRPr="00DD5D8A">
        <w:rPr>
          <w:rFonts w:ascii="Arial" w:hAnsi="Arial" w:cs="Arial"/>
          <w:b/>
          <w:bCs/>
          <w:iCs/>
          <w:sz w:val="20"/>
        </w:rPr>
        <w:t xml:space="preserve">ove </w:t>
      </w:r>
      <w:r w:rsidR="00E76881" w:rsidRPr="00DD5D8A">
        <w:rPr>
          <w:rFonts w:ascii="Arial" w:hAnsi="Arial" w:cs="Arial"/>
          <w:b/>
          <w:bCs/>
          <w:iCs/>
          <w:sz w:val="20"/>
        </w:rPr>
        <w:t>occorrendo, per il 5 aprile 2024</w:t>
      </w:r>
      <w:r w:rsidR="0093388F" w:rsidRPr="00DD5D8A">
        <w:rPr>
          <w:rFonts w:ascii="Arial" w:hAnsi="Arial" w:cs="Arial"/>
          <w:b/>
          <w:bCs/>
          <w:iCs/>
          <w:sz w:val="20"/>
        </w:rPr>
        <w:t xml:space="preserve"> in seconda convocazione</w:t>
      </w:r>
    </w:p>
    <w:p w14:paraId="68B5C6A7" w14:textId="77777777" w:rsidR="00E63CF6" w:rsidRPr="00DD5D8A" w:rsidRDefault="00E63CF6" w:rsidP="00400DCD">
      <w:pPr>
        <w:spacing w:after="0" w:line="240" w:lineRule="auto"/>
        <w:ind w:left="183" w:right="183"/>
        <w:jc w:val="center"/>
        <w:rPr>
          <w:rFonts w:ascii="Arial" w:hAnsi="Arial" w:cs="Arial"/>
          <w:iCs/>
          <w:sz w:val="20"/>
        </w:rPr>
      </w:pPr>
    </w:p>
    <w:p w14:paraId="18D2BC29" w14:textId="3FCBD4D8" w:rsidR="00400DCD" w:rsidRPr="00DD5D8A" w:rsidRDefault="00400DCD" w:rsidP="00400DCD">
      <w:pPr>
        <w:spacing w:after="0" w:line="240" w:lineRule="auto"/>
        <w:ind w:left="183" w:right="183"/>
        <w:jc w:val="center"/>
        <w:rPr>
          <w:rFonts w:ascii="Arial" w:hAnsi="Arial" w:cs="Arial"/>
          <w:i/>
          <w:sz w:val="20"/>
        </w:rPr>
      </w:pPr>
      <w:r w:rsidRPr="00DD5D8A">
        <w:rPr>
          <w:rFonts w:ascii="Arial" w:hAnsi="Arial" w:cs="Arial"/>
          <w:i/>
          <w:sz w:val="20"/>
        </w:rPr>
        <w:t>Busto</w:t>
      </w:r>
      <w:r w:rsidRPr="0056252C">
        <w:rPr>
          <w:rFonts w:ascii="Arial" w:hAnsi="Arial" w:cs="Arial"/>
          <w:i/>
          <w:sz w:val="20"/>
        </w:rPr>
        <w:t xml:space="preserve"> </w:t>
      </w:r>
      <w:r w:rsidRPr="00DD5D8A">
        <w:rPr>
          <w:rFonts w:ascii="Arial" w:hAnsi="Arial" w:cs="Arial"/>
          <w:i/>
          <w:sz w:val="20"/>
        </w:rPr>
        <w:t>Arsizio,</w:t>
      </w:r>
      <w:r w:rsidRPr="0056252C">
        <w:rPr>
          <w:rFonts w:ascii="Arial" w:hAnsi="Arial" w:cs="Arial"/>
          <w:i/>
          <w:sz w:val="20"/>
        </w:rPr>
        <w:t xml:space="preserve"> </w:t>
      </w:r>
      <w:proofErr w:type="gramStart"/>
      <w:r w:rsidRPr="00DD5D8A">
        <w:rPr>
          <w:rFonts w:ascii="Arial" w:hAnsi="Arial" w:cs="Arial"/>
          <w:i/>
          <w:sz w:val="20"/>
        </w:rPr>
        <w:t>1 marzo</w:t>
      </w:r>
      <w:proofErr w:type="gramEnd"/>
      <w:r w:rsidRPr="0056252C">
        <w:rPr>
          <w:rFonts w:ascii="Arial" w:hAnsi="Arial" w:cs="Arial"/>
          <w:i/>
          <w:sz w:val="20"/>
        </w:rPr>
        <w:t xml:space="preserve"> </w:t>
      </w:r>
      <w:r w:rsidRPr="00DD5D8A">
        <w:rPr>
          <w:rFonts w:ascii="Arial" w:hAnsi="Arial" w:cs="Arial"/>
          <w:i/>
          <w:sz w:val="20"/>
        </w:rPr>
        <w:t>202</w:t>
      </w:r>
      <w:r w:rsidR="0084220F" w:rsidRPr="00DD5D8A">
        <w:rPr>
          <w:rFonts w:ascii="Arial" w:hAnsi="Arial" w:cs="Arial"/>
          <w:i/>
          <w:sz w:val="20"/>
        </w:rPr>
        <w:t>4</w:t>
      </w:r>
    </w:p>
    <w:p w14:paraId="44958648" w14:textId="77777777" w:rsidR="00EE33C9" w:rsidRPr="00DD5D8A" w:rsidRDefault="00EE33C9" w:rsidP="00400DCD">
      <w:pPr>
        <w:spacing w:after="0" w:line="240" w:lineRule="auto"/>
        <w:jc w:val="both"/>
        <w:rPr>
          <w:rFonts w:ascii="Arial" w:hAnsi="Arial" w:cs="Arial"/>
          <w:sz w:val="20"/>
          <w:szCs w:val="20"/>
        </w:rPr>
      </w:pPr>
    </w:p>
    <w:p w14:paraId="2DFA565D" w14:textId="16B2B39A" w:rsidR="00400DCD" w:rsidRPr="00DD5D8A" w:rsidRDefault="00400DCD" w:rsidP="00400DCD">
      <w:pPr>
        <w:pStyle w:val="BodyText"/>
        <w:jc w:val="both"/>
        <w:rPr>
          <w:rFonts w:ascii="Arial" w:hAnsi="Arial" w:cs="Arial"/>
        </w:rPr>
      </w:pPr>
      <w:r w:rsidRPr="00DD5D8A">
        <w:rPr>
          <w:rFonts w:ascii="Arial" w:hAnsi="Arial" w:cs="Arial"/>
        </w:rPr>
        <w:t xml:space="preserve">Il Consiglio di Amministrazione di </w:t>
      </w:r>
      <w:r w:rsidRPr="00DD5D8A">
        <w:rPr>
          <w:rFonts w:ascii="Arial" w:hAnsi="Arial" w:cs="Arial"/>
          <w:b/>
        </w:rPr>
        <w:t xml:space="preserve">Reti </w:t>
      </w:r>
      <w:r w:rsidRPr="00DD5D8A">
        <w:rPr>
          <w:rFonts w:ascii="Arial" w:hAnsi="Arial" w:cs="Arial"/>
        </w:rPr>
        <w:t xml:space="preserve">(RETI:IM), tra i principali </w:t>
      </w:r>
      <w:r w:rsidRPr="0056252C">
        <w:rPr>
          <w:rFonts w:ascii="Arial" w:hAnsi="Arial" w:cs="Arial"/>
          <w:i/>
          <w:iCs/>
        </w:rPr>
        <w:t>player</w:t>
      </w:r>
      <w:r w:rsidRPr="00DD5D8A">
        <w:rPr>
          <w:rFonts w:ascii="Arial" w:hAnsi="Arial" w:cs="Arial"/>
        </w:rPr>
        <w:t xml:space="preserve"> italiani nel settore dell’IT Consulting,</w:t>
      </w:r>
      <w:r w:rsidRPr="0056252C">
        <w:rPr>
          <w:rFonts w:ascii="Arial" w:hAnsi="Arial" w:cs="Arial"/>
        </w:rPr>
        <w:t xml:space="preserve"> </w:t>
      </w:r>
      <w:r w:rsidRPr="00DD5D8A">
        <w:rPr>
          <w:rFonts w:ascii="Arial" w:hAnsi="Arial" w:cs="Arial"/>
        </w:rPr>
        <w:t xml:space="preserve">specializzata nei servizi di </w:t>
      </w:r>
      <w:r w:rsidRPr="00DD5D8A">
        <w:rPr>
          <w:rFonts w:ascii="Arial" w:hAnsi="Arial" w:cs="Arial"/>
          <w:i/>
        </w:rPr>
        <w:t>System Integration</w:t>
      </w:r>
      <w:r w:rsidRPr="00DD5D8A">
        <w:rPr>
          <w:rFonts w:ascii="Arial" w:hAnsi="Arial" w:cs="Arial"/>
        </w:rPr>
        <w:t xml:space="preserve">, B </w:t>
      </w:r>
      <w:proofErr w:type="spellStart"/>
      <w:r w:rsidRPr="00DD5D8A">
        <w:rPr>
          <w:rFonts w:ascii="Arial" w:hAnsi="Arial" w:cs="Arial"/>
        </w:rPr>
        <w:t>Corp</w:t>
      </w:r>
      <w:proofErr w:type="spellEnd"/>
      <w:r w:rsidRPr="00DD5D8A">
        <w:rPr>
          <w:rFonts w:ascii="Arial" w:hAnsi="Arial" w:cs="Arial"/>
        </w:rPr>
        <w:t xml:space="preserve"> e società benefit quotata su </w:t>
      </w:r>
      <w:r w:rsidR="00BE45D0" w:rsidRPr="00DD5D8A">
        <w:rPr>
          <w:rFonts w:ascii="Arial" w:hAnsi="Arial" w:cs="Arial"/>
        </w:rPr>
        <w:t>Euronext Growth Milan</w:t>
      </w:r>
      <w:r w:rsidRPr="00DD5D8A">
        <w:rPr>
          <w:rFonts w:ascii="Arial" w:hAnsi="Arial" w:cs="Arial"/>
        </w:rPr>
        <w:t xml:space="preserve">, ha approvato </w:t>
      </w:r>
      <w:r w:rsidR="00565D8D" w:rsidRPr="00DD5D8A">
        <w:rPr>
          <w:rFonts w:ascii="Arial" w:hAnsi="Arial" w:cs="Arial"/>
        </w:rPr>
        <w:t xml:space="preserve">in </w:t>
      </w:r>
      <w:r w:rsidRPr="00DD5D8A">
        <w:rPr>
          <w:rFonts w:ascii="Arial" w:hAnsi="Arial" w:cs="Arial"/>
        </w:rPr>
        <w:t>data odierna</w:t>
      </w:r>
      <w:r w:rsidRPr="0056252C">
        <w:rPr>
          <w:rFonts w:ascii="Arial" w:hAnsi="Arial" w:cs="Arial"/>
        </w:rPr>
        <w:t xml:space="preserve"> </w:t>
      </w:r>
      <w:r w:rsidRPr="00DD5D8A">
        <w:rPr>
          <w:rFonts w:ascii="Arial" w:hAnsi="Arial" w:cs="Arial"/>
        </w:rPr>
        <w:t>il</w:t>
      </w:r>
      <w:r w:rsidRPr="0056252C">
        <w:rPr>
          <w:rFonts w:ascii="Arial" w:hAnsi="Arial" w:cs="Arial"/>
        </w:rPr>
        <w:t xml:space="preserve"> </w:t>
      </w:r>
      <w:r w:rsidRPr="00DD5D8A">
        <w:rPr>
          <w:rFonts w:ascii="Arial" w:hAnsi="Arial" w:cs="Arial"/>
        </w:rPr>
        <w:t>progetto</w:t>
      </w:r>
      <w:r w:rsidRPr="0056252C">
        <w:rPr>
          <w:rFonts w:ascii="Arial" w:hAnsi="Arial" w:cs="Arial"/>
        </w:rPr>
        <w:t xml:space="preserve"> </w:t>
      </w:r>
      <w:r w:rsidRPr="00DD5D8A">
        <w:rPr>
          <w:rFonts w:ascii="Arial" w:hAnsi="Arial" w:cs="Arial"/>
        </w:rPr>
        <w:t>di</w:t>
      </w:r>
      <w:r w:rsidRPr="0056252C">
        <w:rPr>
          <w:rFonts w:ascii="Arial" w:hAnsi="Arial" w:cs="Arial"/>
        </w:rPr>
        <w:t xml:space="preserve"> </w:t>
      </w:r>
      <w:r w:rsidRPr="00DD5D8A">
        <w:rPr>
          <w:rFonts w:ascii="Arial" w:hAnsi="Arial" w:cs="Arial"/>
        </w:rPr>
        <w:t>bilancio</w:t>
      </w:r>
      <w:r w:rsidRPr="0056252C">
        <w:rPr>
          <w:rFonts w:ascii="Arial" w:hAnsi="Arial" w:cs="Arial"/>
        </w:rPr>
        <w:t xml:space="preserve"> </w:t>
      </w:r>
      <w:r w:rsidRPr="00DD5D8A">
        <w:rPr>
          <w:rFonts w:ascii="Arial" w:hAnsi="Arial" w:cs="Arial"/>
        </w:rPr>
        <w:t>di esercizio al 31</w:t>
      </w:r>
      <w:r w:rsidRPr="0056252C">
        <w:rPr>
          <w:rFonts w:ascii="Arial" w:hAnsi="Arial" w:cs="Arial"/>
        </w:rPr>
        <w:t xml:space="preserve"> </w:t>
      </w:r>
      <w:r w:rsidRPr="00DD5D8A">
        <w:rPr>
          <w:rFonts w:ascii="Arial" w:hAnsi="Arial" w:cs="Arial"/>
        </w:rPr>
        <w:t>dicembre</w:t>
      </w:r>
      <w:r w:rsidRPr="0056252C">
        <w:rPr>
          <w:rFonts w:ascii="Arial" w:hAnsi="Arial" w:cs="Arial"/>
        </w:rPr>
        <w:t xml:space="preserve"> </w:t>
      </w:r>
      <w:r w:rsidR="008B3216" w:rsidRPr="00DD5D8A">
        <w:rPr>
          <w:rFonts w:ascii="Arial" w:hAnsi="Arial" w:cs="Arial"/>
        </w:rPr>
        <w:t>2023</w:t>
      </w:r>
      <w:r w:rsidRPr="00DD5D8A">
        <w:rPr>
          <w:rFonts w:ascii="Arial" w:hAnsi="Arial" w:cs="Arial"/>
        </w:rPr>
        <w:t>.</w:t>
      </w:r>
    </w:p>
    <w:p w14:paraId="77CFEEAC" w14:textId="77777777" w:rsidR="00400DCD" w:rsidRPr="00DD5D8A" w:rsidRDefault="00400DCD" w:rsidP="00400DCD">
      <w:pPr>
        <w:pStyle w:val="BodyText"/>
        <w:rPr>
          <w:rFonts w:ascii="Arial" w:hAnsi="Arial" w:cs="Arial"/>
          <w:sz w:val="19"/>
        </w:rPr>
      </w:pPr>
    </w:p>
    <w:p w14:paraId="21DA3661" w14:textId="0D51AAC2" w:rsidR="00400DCD" w:rsidRPr="00DD5D8A" w:rsidRDefault="00400DCD" w:rsidP="000049CC">
      <w:pPr>
        <w:spacing w:after="0" w:line="240" w:lineRule="auto"/>
        <w:jc w:val="both"/>
        <w:rPr>
          <w:rFonts w:ascii="Arial" w:hAnsi="Arial" w:cs="Arial"/>
          <w:i/>
          <w:sz w:val="20"/>
        </w:rPr>
      </w:pPr>
      <w:r w:rsidRPr="00DD5D8A">
        <w:rPr>
          <w:rFonts w:ascii="Arial" w:hAnsi="Arial" w:cs="Arial"/>
          <w:b/>
          <w:sz w:val="20"/>
        </w:rPr>
        <w:t>Bruno Paneghini</w:t>
      </w:r>
      <w:r w:rsidRPr="00DD5D8A">
        <w:rPr>
          <w:rFonts w:ascii="Arial" w:hAnsi="Arial" w:cs="Arial"/>
          <w:sz w:val="20"/>
        </w:rPr>
        <w:t xml:space="preserve">, Presidente e Amministratore Delegato di </w:t>
      </w:r>
      <w:r w:rsidRPr="00DD5D8A">
        <w:rPr>
          <w:rFonts w:ascii="Arial" w:hAnsi="Arial" w:cs="Arial"/>
          <w:b/>
          <w:sz w:val="20"/>
        </w:rPr>
        <w:t>Reti</w:t>
      </w:r>
      <w:r w:rsidRPr="00DD5D8A">
        <w:rPr>
          <w:rFonts w:ascii="Arial" w:hAnsi="Arial" w:cs="Arial"/>
          <w:i/>
          <w:sz w:val="20"/>
        </w:rPr>
        <w:t>: “</w:t>
      </w:r>
      <w:r w:rsidR="000049CC" w:rsidRPr="00DD5D8A">
        <w:rPr>
          <w:rFonts w:ascii="Arial" w:hAnsi="Arial" w:cs="Arial"/>
          <w:i/>
          <w:sz w:val="20"/>
        </w:rPr>
        <w:t xml:space="preserve">Nel 2023 il mercato digitale, animato dal fenomeno tecnologico dell’Intelligenza Artificiale, si è espresso in tutta la sua dinamicità sottolineando ancora una volta, al mondo del business, la necessaria urgenza della digitalizzazione delle aziende e l’investimento di risorse umane e capitali nell’innovazione tecnologica. Di pari passo la stessa accelerazione ha interessato i Digital </w:t>
      </w:r>
      <w:proofErr w:type="spellStart"/>
      <w:r w:rsidR="000049CC" w:rsidRPr="00DD5D8A">
        <w:rPr>
          <w:rFonts w:ascii="Arial" w:hAnsi="Arial" w:cs="Arial"/>
          <w:i/>
          <w:sz w:val="20"/>
        </w:rPr>
        <w:t>Enabler</w:t>
      </w:r>
      <w:proofErr w:type="spellEnd"/>
      <w:r w:rsidR="000049CC" w:rsidRPr="00DD5D8A">
        <w:rPr>
          <w:rFonts w:ascii="Arial" w:hAnsi="Arial" w:cs="Arial"/>
          <w:i/>
          <w:sz w:val="20"/>
        </w:rPr>
        <w:t xml:space="preserve"> su cui RETI pone la propria attenzione: dal Cloud ai Big Data, dall’IoT alle soluzioni avanzate di Cybersecurity. La solidità del nostro modello di business</w:t>
      </w:r>
      <w:r w:rsidR="00B2387E" w:rsidRPr="00DD5D8A">
        <w:rPr>
          <w:rFonts w:ascii="Arial" w:hAnsi="Arial" w:cs="Arial"/>
          <w:i/>
          <w:sz w:val="20"/>
        </w:rPr>
        <w:t>,</w:t>
      </w:r>
      <w:r w:rsidR="000049CC" w:rsidRPr="00DD5D8A">
        <w:rPr>
          <w:rFonts w:ascii="Arial" w:hAnsi="Arial" w:cs="Arial"/>
          <w:i/>
          <w:sz w:val="20"/>
        </w:rPr>
        <w:t xml:space="preserve"> di innovazione sostenibile e la nostra capacità di lettura dei trend di mercato, ci hanno permesso di riconfermare l’andamento positivo dei nostri dati: la crescita del </w:t>
      </w:r>
      <w:r w:rsidR="00BD45D7" w:rsidRPr="00DD5D8A">
        <w:rPr>
          <w:rFonts w:ascii="Arial" w:hAnsi="Arial" w:cs="Arial"/>
          <w:i/>
          <w:sz w:val="20"/>
        </w:rPr>
        <w:t>V</w:t>
      </w:r>
      <w:r w:rsidR="000049CC" w:rsidRPr="00DD5D8A">
        <w:rPr>
          <w:rFonts w:ascii="Arial" w:hAnsi="Arial" w:cs="Arial"/>
          <w:i/>
          <w:sz w:val="20"/>
        </w:rPr>
        <w:t xml:space="preserve">alore della </w:t>
      </w:r>
      <w:r w:rsidR="00BD45D7" w:rsidRPr="00DD5D8A">
        <w:rPr>
          <w:rFonts w:ascii="Arial" w:hAnsi="Arial" w:cs="Arial"/>
          <w:i/>
          <w:sz w:val="20"/>
        </w:rPr>
        <w:t>P</w:t>
      </w:r>
      <w:r w:rsidR="000049CC" w:rsidRPr="00DD5D8A">
        <w:rPr>
          <w:rFonts w:ascii="Arial" w:hAnsi="Arial" w:cs="Arial"/>
          <w:i/>
          <w:sz w:val="20"/>
        </w:rPr>
        <w:t xml:space="preserve">roduzione a 30,9 milioni di </w:t>
      </w:r>
      <w:proofErr w:type="gramStart"/>
      <w:r w:rsidR="000049CC" w:rsidRPr="00DD5D8A">
        <w:rPr>
          <w:rFonts w:ascii="Arial" w:hAnsi="Arial" w:cs="Arial"/>
          <w:i/>
          <w:sz w:val="20"/>
        </w:rPr>
        <w:t>Euro</w:t>
      </w:r>
      <w:proofErr w:type="gramEnd"/>
      <w:r w:rsidR="000049CC" w:rsidRPr="00DD5D8A">
        <w:rPr>
          <w:rFonts w:ascii="Arial" w:hAnsi="Arial" w:cs="Arial"/>
          <w:i/>
          <w:sz w:val="20"/>
        </w:rPr>
        <w:t>, con un EBITDA margin del 11</w:t>
      </w:r>
      <w:r w:rsidR="006D07DC" w:rsidRPr="00DD5D8A">
        <w:rPr>
          <w:rFonts w:ascii="Arial" w:hAnsi="Arial" w:cs="Arial"/>
          <w:i/>
          <w:sz w:val="20"/>
        </w:rPr>
        <w:t>,31</w:t>
      </w:r>
      <w:r w:rsidR="000049CC" w:rsidRPr="00DD5D8A">
        <w:rPr>
          <w:rFonts w:ascii="Arial" w:hAnsi="Arial" w:cs="Arial"/>
          <w:i/>
          <w:sz w:val="20"/>
        </w:rPr>
        <w:t>% e 372 dipendenti</w:t>
      </w:r>
      <w:r w:rsidRPr="00DD5D8A">
        <w:rPr>
          <w:rFonts w:ascii="Arial" w:hAnsi="Arial" w:cs="Arial"/>
          <w:i/>
          <w:sz w:val="20"/>
        </w:rPr>
        <w:t>”</w:t>
      </w:r>
      <w:r w:rsidR="00300904" w:rsidRPr="00DD5D8A">
        <w:rPr>
          <w:rFonts w:ascii="Arial" w:hAnsi="Arial" w:cs="Arial"/>
          <w:i/>
          <w:sz w:val="20"/>
        </w:rPr>
        <w:t>.</w:t>
      </w:r>
    </w:p>
    <w:p w14:paraId="4B64FB02" w14:textId="77777777" w:rsidR="00400DCD" w:rsidRPr="00DD5D8A" w:rsidRDefault="00400DCD" w:rsidP="00400DCD">
      <w:pPr>
        <w:pStyle w:val="BodyText"/>
        <w:rPr>
          <w:rFonts w:ascii="Arial" w:hAnsi="Arial" w:cs="Arial"/>
          <w:i/>
        </w:rPr>
      </w:pPr>
    </w:p>
    <w:p w14:paraId="7725067B" w14:textId="77777777" w:rsidR="00162027" w:rsidRPr="00DD5D8A" w:rsidRDefault="00162027" w:rsidP="00400DCD">
      <w:pPr>
        <w:pStyle w:val="Heading1"/>
        <w:ind w:left="0"/>
        <w:jc w:val="both"/>
        <w:rPr>
          <w:u w:val="thick"/>
        </w:rPr>
      </w:pPr>
    </w:p>
    <w:p w14:paraId="7BFE5869" w14:textId="165ABD0B" w:rsidR="00400DCD" w:rsidRPr="00DD5D8A" w:rsidRDefault="00400DCD" w:rsidP="00400DCD">
      <w:pPr>
        <w:pStyle w:val="Heading1"/>
        <w:ind w:left="0"/>
        <w:jc w:val="both"/>
      </w:pPr>
      <w:r w:rsidRPr="00DD5D8A">
        <w:rPr>
          <w:u w:val="thick"/>
        </w:rPr>
        <w:t>Principali</w:t>
      </w:r>
      <w:r w:rsidRPr="0056252C">
        <w:rPr>
          <w:u w:val="thick"/>
        </w:rPr>
        <w:t xml:space="preserve"> </w:t>
      </w:r>
      <w:r w:rsidRPr="00DD5D8A">
        <w:rPr>
          <w:u w:val="thick"/>
        </w:rPr>
        <w:t>risultati al</w:t>
      </w:r>
      <w:r w:rsidRPr="0056252C">
        <w:rPr>
          <w:u w:val="thick"/>
        </w:rPr>
        <w:t xml:space="preserve"> </w:t>
      </w:r>
      <w:r w:rsidRPr="00DD5D8A">
        <w:rPr>
          <w:u w:val="thick"/>
        </w:rPr>
        <w:t>31</w:t>
      </w:r>
      <w:r w:rsidRPr="0056252C">
        <w:rPr>
          <w:u w:val="thick"/>
        </w:rPr>
        <w:t xml:space="preserve"> </w:t>
      </w:r>
      <w:r w:rsidRPr="00DD5D8A">
        <w:rPr>
          <w:u w:val="thick"/>
        </w:rPr>
        <w:t xml:space="preserve">dicembre </w:t>
      </w:r>
      <w:r w:rsidR="008B3216" w:rsidRPr="00DD5D8A">
        <w:rPr>
          <w:u w:val="thick"/>
        </w:rPr>
        <w:t>2023</w:t>
      </w:r>
    </w:p>
    <w:p w14:paraId="6792A86E" w14:textId="77777777" w:rsidR="00400DCD" w:rsidRPr="00DD5D8A" w:rsidRDefault="00400DCD" w:rsidP="00400DCD">
      <w:pPr>
        <w:pStyle w:val="BodyText"/>
        <w:rPr>
          <w:rFonts w:ascii="Arial" w:hAnsi="Arial" w:cs="Arial"/>
          <w:b/>
          <w:sz w:val="12"/>
        </w:rPr>
      </w:pPr>
    </w:p>
    <w:p w14:paraId="2FC40A9D" w14:textId="7DEEE748" w:rsidR="00B75752" w:rsidRPr="0056252C" w:rsidRDefault="00400DCD" w:rsidP="00C42492">
      <w:pPr>
        <w:spacing w:after="0" w:line="240" w:lineRule="auto"/>
        <w:jc w:val="both"/>
        <w:rPr>
          <w:rFonts w:ascii="Arial" w:hAnsi="Arial" w:cs="Arial"/>
          <w:sz w:val="20"/>
          <w:szCs w:val="20"/>
        </w:rPr>
      </w:pPr>
      <w:r w:rsidRPr="00DD5D8A">
        <w:rPr>
          <w:rFonts w:ascii="Arial" w:hAnsi="Arial" w:cs="Arial"/>
          <w:sz w:val="20"/>
          <w:szCs w:val="20"/>
        </w:rPr>
        <w:t xml:space="preserve">Il </w:t>
      </w:r>
      <w:r w:rsidRPr="00DD5D8A">
        <w:rPr>
          <w:rFonts w:ascii="Arial" w:hAnsi="Arial" w:cs="Arial"/>
          <w:b/>
          <w:sz w:val="20"/>
          <w:szCs w:val="20"/>
        </w:rPr>
        <w:t xml:space="preserve">Valore della Produzione </w:t>
      </w:r>
      <w:r w:rsidRPr="00DD5D8A">
        <w:rPr>
          <w:rFonts w:ascii="Arial" w:hAnsi="Arial" w:cs="Arial"/>
          <w:sz w:val="20"/>
          <w:szCs w:val="20"/>
        </w:rPr>
        <w:t xml:space="preserve">è pari a </w:t>
      </w:r>
      <w:r w:rsidR="00F93221" w:rsidRPr="00DD5D8A">
        <w:rPr>
          <w:rFonts w:ascii="Arial" w:hAnsi="Arial" w:cs="Arial"/>
          <w:sz w:val="20"/>
          <w:szCs w:val="20"/>
        </w:rPr>
        <w:t>30</w:t>
      </w:r>
      <w:r w:rsidRPr="00DD5D8A">
        <w:rPr>
          <w:rFonts w:ascii="Arial" w:hAnsi="Arial" w:cs="Arial"/>
          <w:sz w:val="20"/>
          <w:szCs w:val="20"/>
        </w:rPr>
        <w:t>,</w:t>
      </w:r>
      <w:r w:rsidR="00F93221" w:rsidRPr="00DD5D8A">
        <w:rPr>
          <w:rFonts w:ascii="Arial" w:hAnsi="Arial" w:cs="Arial"/>
          <w:sz w:val="20"/>
          <w:szCs w:val="20"/>
        </w:rPr>
        <w:t>9</w:t>
      </w:r>
      <w:r w:rsidR="00820588" w:rsidRPr="00DD5D8A">
        <w:rPr>
          <w:rFonts w:ascii="Arial" w:hAnsi="Arial" w:cs="Arial"/>
          <w:sz w:val="20"/>
          <w:szCs w:val="20"/>
        </w:rPr>
        <w:t>3</w:t>
      </w:r>
      <w:r w:rsidRPr="00DD5D8A">
        <w:rPr>
          <w:rFonts w:ascii="Arial" w:hAnsi="Arial" w:cs="Arial"/>
          <w:sz w:val="20"/>
          <w:szCs w:val="20"/>
        </w:rPr>
        <w:t xml:space="preserve"> milioni di euro, +</w:t>
      </w:r>
      <w:r w:rsidR="00F93221" w:rsidRPr="00DD5D8A">
        <w:rPr>
          <w:rFonts w:ascii="Arial" w:hAnsi="Arial" w:cs="Arial"/>
          <w:sz w:val="20"/>
          <w:szCs w:val="20"/>
        </w:rPr>
        <w:t>11</w:t>
      </w:r>
      <w:r w:rsidRPr="00DD5D8A">
        <w:rPr>
          <w:rFonts w:ascii="Arial" w:hAnsi="Arial" w:cs="Arial"/>
          <w:sz w:val="20"/>
          <w:szCs w:val="20"/>
        </w:rPr>
        <w:t xml:space="preserve">% rispetto a </w:t>
      </w:r>
      <w:r w:rsidRPr="0056252C">
        <w:rPr>
          <w:rFonts w:ascii="Arial" w:eastAsia="Arial MT" w:hAnsi="Arial" w:cs="Arial"/>
          <w:sz w:val="20"/>
          <w:szCs w:val="20"/>
          <w:lang w:eastAsia="en-US"/>
        </w:rPr>
        <w:t>2</w:t>
      </w:r>
      <w:r w:rsidR="0084220F" w:rsidRPr="0056252C">
        <w:rPr>
          <w:rFonts w:ascii="Arial" w:eastAsia="Arial MT" w:hAnsi="Arial" w:cs="Arial"/>
          <w:sz w:val="20"/>
          <w:szCs w:val="20"/>
          <w:lang w:eastAsia="en-US"/>
        </w:rPr>
        <w:t>7</w:t>
      </w:r>
      <w:r w:rsidR="00162027" w:rsidRPr="0056252C">
        <w:rPr>
          <w:rFonts w:ascii="Arial" w:eastAsia="Arial MT" w:hAnsi="Arial" w:cs="Arial"/>
          <w:sz w:val="20"/>
          <w:szCs w:val="20"/>
          <w:lang w:eastAsia="en-US"/>
        </w:rPr>
        <w:t>,</w:t>
      </w:r>
      <w:r w:rsidR="0084220F" w:rsidRPr="0056252C">
        <w:rPr>
          <w:rFonts w:ascii="Arial" w:eastAsia="Arial MT" w:hAnsi="Arial" w:cs="Arial"/>
          <w:sz w:val="20"/>
          <w:szCs w:val="20"/>
          <w:lang w:eastAsia="en-US"/>
        </w:rPr>
        <w:t>8</w:t>
      </w:r>
      <w:r w:rsidR="00820588" w:rsidRPr="0056252C">
        <w:rPr>
          <w:rFonts w:ascii="Arial" w:eastAsia="Arial MT" w:hAnsi="Arial" w:cs="Arial"/>
          <w:sz w:val="20"/>
          <w:szCs w:val="20"/>
          <w:lang w:eastAsia="en-US"/>
        </w:rPr>
        <w:t>1</w:t>
      </w:r>
      <w:r w:rsidRPr="0056252C">
        <w:rPr>
          <w:rFonts w:ascii="Arial" w:eastAsia="Arial MT" w:hAnsi="Arial" w:cs="Arial"/>
          <w:sz w:val="20"/>
          <w:szCs w:val="20"/>
          <w:lang w:eastAsia="en-US"/>
        </w:rPr>
        <w:t xml:space="preserve"> milioni di euro nel </w:t>
      </w:r>
      <w:r w:rsidR="008B3216" w:rsidRPr="0056252C">
        <w:rPr>
          <w:rFonts w:ascii="Arial" w:eastAsia="Arial MT" w:hAnsi="Arial" w:cs="Arial"/>
          <w:sz w:val="20"/>
          <w:szCs w:val="20"/>
          <w:lang w:eastAsia="en-US"/>
        </w:rPr>
        <w:t>2022</w:t>
      </w:r>
      <w:r w:rsidRPr="0056252C">
        <w:rPr>
          <w:rFonts w:ascii="Arial" w:eastAsia="Arial MT" w:hAnsi="Arial" w:cs="Arial"/>
          <w:sz w:val="20"/>
          <w:szCs w:val="20"/>
          <w:lang w:eastAsia="en-US"/>
        </w:rPr>
        <w:t xml:space="preserve">; l’incremento è imputabile al consolidamento delle attività presso i clienti storici e all’ampliamento del portafoglio clienti a livello nazionale e internazionale, sviluppato anche attraverso l’acquisizione di </w:t>
      </w:r>
      <w:r w:rsidR="00562B85" w:rsidRPr="0056252C">
        <w:rPr>
          <w:rFonts w:ascii="Arial" w:eastAsia="Arial MT" w:hAnsi="Arial" w:cs="Arial"/>
          <w:sz w:val="20"/>
          <w:szCs w:val="20"/>
          <w:lang w:eastAsia="en-US"/>
        </w:rPr>
        <w:t>nuove</w:t>
      </w:r>
      <w:r w:rsidR="00C72246" w:rsidRPr="0056252C">
        <w:rPr>
          <w:rFonts w:ascii="Arial" w:eastAsia="Arial MT" w:hAnsi="Arial" w:cs="Arial"/>
          <w:sz w:val="20"/>
          <w:szCs w:val="20"/>
          <w:lang w:eastAsia="en-US"/>
        </w:rPr>
        <w:t xml:space="preserve"> </w:t>
      </w:r>
      <w:r w:rsidRPr="0056252C">
        <w:rPr>
          <w:rFonts w:ascii="Arial" w:eastAsia="Arial MT" w:hAnsi="Arial" w:cs="Arial"/>
          <w:sz w:val="20"/>
          <w:szCs w:val="20"/>
          <w:lang w:eastAsia="en-US"/>
        </w:rPr>
        <w:t xml:space="preserve">commesse </w:t>
      </w:r>
      <w:r w:rsidR="00C72246" w:rsidRPr="0056252C">
        <w:rPr>
          <w:rFonts w:ascii="Arial" w:eastAsia="Arial MT" w:hAnsi="Arial" w:cs="Arial"/>
          <w:sz w:val="20"/>
          <w:szCs w:val="20"/>
          <w:lang w:eastAsia="en-US"/>
        </w:rPr>
        <w:t xml:space="preserve">e la sottoscrizione </w:t>
      </w:r>
      <w:r w:rsidR="00872044" w:rsidRPr="0056252C">
        <w:rPr>
          <w:rFonts w:ascii="Arial" w:eastAsia="Arial MT" w:hAnsi="Arial" w:cs="Arial"/>
          <w:sz w:val="20"/>
          <w:szCs w:val="20"/>
          <w:lang w:eastAsia="en-US"/>
        </w:rPr>
        <w:t>di nuove partnership</w:t>
      </w:r>
      <w:r w:rsidR="00B91CF6" w:rsidRPr="0056252C">
        <w:rPr>
          <w:rFonts w:ascii="Arial" w:eastAsia="Arial MT" w:hAnsi="Arial" w:cs="Arial"/>
          <w:sz w:val="20"/>
          <w:szCs w:val="20"/>
          <w:lang w:eastAsia="en-US"/>
        </w:rPr>
        <w:t xml:space="preserve"> </w:t>
      </w:r>
      <w:r w:rsidR="00C75B62" w:rsidRPr="0056252C">
        <w:rPr>
          <w:rFonts w:ascii="Arial" w:eastAsia="Arial MT" w:hAnsi="Arial" w:cs="Arial"/>
          <w:sz w:val="20"/>
          <w:szCs w:val="20"/>
          <w:lang w:eastAsia="en-US"/>
        </w:rPr>
        <w:t xml:space="preserve">che hanno </w:t>
      </w:r>
      <w:r w:rsidR="00267A1A" w:rsidRPr="0056252C">
        <w:rPr>
          <w:rFonts w:ascii="Arial" w:eastAsia="Arial MT" w:hAnsi="Arial" w:cs="Arial"/>
          <w:sz w:val="20"/>
          <w:szCs w:val="20"/>
          <w:lang w:eastAsia="en-US"/>
        </w:rPr>
        <w:t>contribuito</w:t>
      </w:r>
      <w:r w:rsidR="00C75B62" w:rsidRPr="0056252C">
        <w:rPr>
          <w:rFonts w:ascii="Arial" w:eastAsia="Arial MT" w:hAnsi="Arial" w:cs="Arial"/>
          <w:sz w:val="20"/>
          <w:szCs w:val="20"/>
          <w:lang w:eastAsia="en-US"/>
        </w:rPr>
        <w:t xml:space="preserve"> all’</w:t>
      </w:r>
      <w:r w:rsidR="00B91CF6" w:rsidRPr="0056252C">
        <w:rPr>
          <w:rFonts w:ascii="Arial" w:eastAsia="Arial MT" w:hAnsi="Arial" w:cs="Arial"/>
          <w:sz w:val="20"/>
          <w:szCs w:val="20"/>
          <w:lang w:eastAsia="en-US"/>
        </w:rPr>
        <w:t>incremento della marginalità operativa</w:t>
      </w:r>
      <w:r w:rsidR="00FE205D" w:rsidRPr="0056252C">
        <w:rPr>
          <w:rFonts w:ascii="Arial" w:eastAsia="Arial MT" w:hAnsi="Arial" w:cs="Arial"/>
          <w:sz w:val="20"/>
          <w:szCs w:val="20"/>
          <w:lang w:eastAsia="en-US"/>
        </w:rPr>
        <w:t xml:space="preserve"> registrata nel periodo</w:t>
      </w:r>
      <w:r w:rsidRPr="0056252C">
        <w:rPr>
          <w:rFonts w:ascii="Arial" w:eastAsia="Arial MT" w:hAnsi="Arial" w:cs="Arial"/>
          <w:sz w:val="20"/>
          <w:szCs w:val="20"/>
          <w:lang w:eastAsia="en-US"/>
        </w:rPr>
        <w:t>. La crescita è stata trainata dalla linea</w:t>
      </w:r>
      <w:r w:rsidRPr="0056252C">
        <w:rPr>
          <w:rFonts w:ascii="Arial" w:hAnsi="Arial" w:cs="Arial"/>
          <w:sz w:val="20"/>
          <w:szCs w:val="20"/>
        </w:rPr>
        <w:t xml:space="preserve"> </w:t>
      </w:r>
      <w:r w:rsidRPr="00DD5D8A">
        <w:rPr>
          <w:rFonts w:ascii="Arial" w:hAnsi="Arial" w:cs="Arial"/>
          <w:i/>
          <w:sz w:val="20"/>
          <w:szCs w:val="20"/>
        </w:rPr>
        <w:t>IT</w:t>
      </w:r>
      <w:r w:rsidRPr="0056252C">
        <w:rPr>
          <w:rFonts w:ascii="Arial" w:hAnsi="Arial" w:cs="Arial"/>
          <w:i/>
          <w:sz w:val="20"/>
          <w:szCs w:val="20"/>
        </w:rPr>
        <w:t xml:space="preserve"> </w:t>
      </w:r>
      <w:r w:rsidRPr="00DD5D8A">
        <w:rPr>
          <w:rFonts w:ascii="Arial" w:hAnsi="Arial" w:cs="Arial"/>
          <w:i/>
          <w:sz w:val="20"/>
          <w:szCs w:val="20"/>
        </w:rPr>
        <w:t>Solutions</w:t>
      </w:r>
      <w:r w:rsidRPr="00DD5D8A">
        <w:rPr>
          <w:rFonts w:ascii="Arial" w:hAnsi="Arial" w:cs="Arial"/>
          <w:sz w:val="20"/>
          <w:szCs w:val="20"/>
        </w:rPr>
        <w:t>,</w:t>
      </w:r>
      <w:r w:rsidRPr="0056252C">
        <w:rPr>
          <w:rFonts w:ascii="Arial" w:hAnsi="Arial" w:cs="Arial"/>
          <w:sz w:val="20"/>
          <w:szCs w:val="20"/>
        </w:rPr>
        <w:t xml:space="preserve"> </w:t>
      </w:r>
      <w:r w:rsidRPr="00DD5D8A">
        <w:rPr>
          <w:rFonts w:ascii="Arial" w:hAnsi="Arial" w:cs="Arial"/>
          <w:sz w:val="20"/>
          <w:szCs w:val="20"/>
        </w:rPr>
        <w:t>che</w:t>
      </w:r>
      <w:r w:rsidRPr="0056252C">
        <w:rPr>
          <w:rFonts w:ascii="Arial" w:hAnsi="Arial" w:cs="Arial"/>
          <w:sz w:val="20"/>
          <w:szCs w:val="20"/>
        </w:rPr>
        <w:t xml:space="preserve"> </w:t>
      </w:r>
      <w:r w:rsidRPr="00DD5D8A">
        <w:rPr>
          <w:rFonts w:ascii="Arial" w:hAnsi="Arial" w:cs="Arial"/>
          <w:sz w:val="20"/>
          <w:szCs w:val="20"/>
        </w:rPr>
        <w:t>costituisce</w:t>
      </w:r>
      <w:r w:rsidRPr="0056252C">
        <w:rPr>
          <w:rFonts w:ascii="Arial" w:hAnsi="Arial" w:cs="Arial"/>
          <w:sz w:val="20"/>
          <w:szCs w:val="20"/>
        </w:rPr>
        <w:t xml:space="preserve"> </w:t>
      </w:r>
      <w:r w:rsidRPr="00DD5D8A">
        <w:rPr>
          <w:rFonts w:ascii="Arial" w:hAnsi="Arial" w:cs="Arial"/>
          <w:sz w:val="20"/>
          <w:szCs w:val="20"/>
        </w:rPr>
        <w:t>la</w:t>
      </w:r>
      <w:r w:rsidRPr="0056252C">
        <w:rPr>
          <w:rFonts w:ascii="Arial" w:hAnsi="Arial" w:cs="Arial"/>
          <w:sz w:val="20"/>
          <w:szCs w:val="20"/>
        </w:rPr>
        <w:t xml:space="preserve"> </w:t>
      </w:r>
      <w:r w:rsidRPr="00DD5D8A">
        <w:rPr>
          <w:rFonts w:ascii="Arial" w:hAnsi="Arial" w:cs="Arial"/>
          <w:sz w:val="20"/>
          <w:szCs w:val="20"/>
        </w:rPr>
        <w:t>principale</w:t>
      </w:r>
      <w:r w:rsidRPr="0056252C">
        <w:rPr>
          <w:rFonts w:ascii="Arial" w:hAnsi="Arial" w:cs="Arial"/>
          <w:sz w:val="20"/>
          <w:szCs w:val="20"/>
        </w:rPr>
        <w:t xml:space="preserve"> </w:t>
      </w:r>
      <w:r w:rsidRPr="00DD5D8A">
        <w:rPr>
          <w:rFonts w:ascii="Arial" w:hAnsi="Arial" w:cs="Arial"/>
          <w:sz w:val="20"/>
          <w:szCs w:val="20"/>
        </w:rPr>
        <w:t>linea</w:t>
      </w:r>
      <w:r w:rsidRPr="0056252C">
        <w:rPr>
          <w:rFonts w:ascii="Arial" w:hAnsi="Arial" w:cs="Arial"/>
          <w:sz w:val="20"/>
          <w:szCs w:val="20"/>
        </w:rPr>
        <w:t xml:space="preserve"> </w:t>
      </w:r>
      <w:r w:rsidRPr="00DD5D8A">
        <w:rPr>
          <w:rFonts w:ascii="Arial" w:hAnsi="Arial" w:cs="Arial"/>
          <w:sz w:val="20"/>
          <w:szCs w:val="20"/>
        </w:rPr>
        <w:t>di</w:t>
      </w:r>
      <w:r w:rsidRPr="0056252C">
        <w:rPr>
          <w:rFonts w:ascii="Arial" w:hAnsi="Arial" w:cs="Arial"/>
          <w:sz w:val="20"/>
          <w:szCs w:val="20"/>
        </w:rPr>
        <w:t xml:space="preserve"> </w:t>
      </w:r>
      <w:r w:rsidRPr="00DD5D8A">
        <w:rPr>
          <w:rFonts w:ascii="Arial" w:hAnsi="Arial" w:cs="Arial"/>
          <w:sz w:val="20"/>
          <w:szCs w:val="20"/>
        </w:rPr>
        <w:t>business</w:t>
      </w:r>
      <w:r w:rsidR="00C42492" w:rsidRPr="00DD5D8A">
        <w:rPr>
          <w:rFonts w:ascii="Arial" w:hAnsi="Arial" w:cs="Arial"/>
          <w:sz w:val="20"/>
          <w:szCs w:val="20"/>
        </w:rPr>
        <w:t xml:space="preserve"> </w:t>
      </w:r>
      <w:r w:rsidR="00B75752" w:rsidRPr="00DD5D8A">
        <w:rPr>
          <w:rFonts w:ascii="Arial" w:hAnsi="Arial" w:cs="Arial"/>
          <w:sz w:val="20"/>
          <w:szCs w:val="20"/>
        </w:rPr>
        <w:t xml:space="preserve">di Reti con un’incidenza del </w:t>
      </w:r>
      <w:r w:rsidR="00F93221" w:rsidRPr="00DD5D8A">
        <w:rPr>
          <w:rFonts w:ascii="Arial" w:hAnsi="Arial" w:cs="Arial"/>
          <w:sz w:val="20"/>
          <w:szCs w:val="20"/>
        </w:rPr>
        <w:t>59</w:t>
      </w:r>
      <w:r w:rsidR="00B75752" w:rsidRPr="00DD5D8A">
        <w:rPr>
          <w:rFonts w:ascii="Arial" w:hAnsi="Arial" w:cs="Arial"/>
          <w:sz w:val="20"/>
          <w:szCs w:val="20"/>
        </w:rPr>
        <w:t>% sui ricavi complessivi</w:t>
      </w:r>
      <w:r w:rsidR="00F2268E" w:rsidRPr="00DD5D8A">
        <w:rPr>
          <w:rFonts w:ascii="Arial" w:hAnsi="Arial" w:cs="Arial"/>
          <w:sz w:val="20"/>
          <w:szCs w:val="20"/>
        </w:rPr>
        <w:t>,</w:t>
      </w:r>
      <w:r w:rsidR="00B75752" w:rsidRPr="00DD5D8A">
        <w:rPr>
          <w:rFonts w:ascii="Arial" w:hAnsi="Arial" w:cs="Arial"/>
          <w:sz w:val="20"/>
          <w:szCs w:val="20"/>
        </w:rPr>
        <w:t xml:space="preserve"> seguita dalla linea </w:t>
      </w:r>
      <w:proofErr w:type="spellStart"/>
      <w:r w:rsidR="00B75752" w:rsidRPr="00DD5D8A">
        <w:rPr>
          <w:rFonts w:ascii="Arial" w:hAnsi="Arial" w:cs="Arial"/>
          <w:i/>
          <w:iCs/>
          <w:sz w:val="20"/>
          <w:szCs w:val="20"/>
        </w:rPr>
        <w:t>Managed</w:t>
      </w:r>
      <w:proofErr w:type="spellEnd"/>
      <w:r w:rsidR="00B75752" w:rsidRPr="00DD5D8A">
        <w:rPr>
          <w:rFonts w:ascii="Arial" w:hAnsi="Arial" w:cs="Arial"/>
          <w:i/>
          <w:iCs/>
          <w:sz w:val="20"/>
          <w:szCs w:val="20"/>
        </w:rPr>
        <w:t xml:space="preserve"> service provider</w:t>
      </w:r>
      <w:r w:rsidR="00B75752" w:rsidRPr="00DD5D8A">
        <w:rPr>
          <w:rFonts w:ascii="Arial" w:hAnsi="Arial" w:cs="Arial"/>
          <w:sz w:val="20"/>
          <w:szCs w:val="20"/>
        </w:rPr>
        <w:t xml:space="preserve"> che cresce del </w:t>
      </w:r>
      <w:r w:rsidR="00F93221" w:rsidRPr="00DD5D8A">
        <w:rPr>
          <w:rFonts w:ascii="Arial" w:hAnsi="Arial" w:cs="Arial"/>
          <w:sz w:val="20"/>
          <w:szCs w:val="20"/>
        </w:rPr>
        <w:t>9</w:t>
      </w:r>
      <w:r w:rsidR="00B75752" w:rsidRPr="00DD5D8A">
        <w:rPr>
          <w:rFonts w:ascii="Arial" w:hAnsi="Arial" w:cs="Arial"/>
          <w:sz w:val="20"/>
          <w:szCs w:val="20"/>
        </w:rPr>
        <w:t xml:space="preserve">% rispetto al </w:t>
      </w:r>
      <w:r w:rsidR="008B3216" w:rsidRPr="00DD5D8A">
        <w:rPr>
          <w:rFonts w:ascii="Arial" w:hAnsi="Arial" w:cs="Arial"/>
          <w:sz w:val="20"/>
          <w:szCs w:val="20"/>
        </w:rPr>
        <w:t>2022</w:t>
      </w:r>
      <w:r w:rsidR="00B75752" w:rsidRPr="00DD5D8A">
        <w:rPr>
          <w:rFonts w:ascii="Arial" w:hAnsi="Arial" w:cs="Arial"/>
          <w:sz w:val="20"/>
          <w:szCs w:val="20"/>
        </w:rPr>
        <w:t xml:space="preserve"> e che rappresenta il </w:t>
      </w:r>
      <w:r w:rsidR="00F93221" w:rsidRPr="00DD5D8A">
        <w:rPr>
          <w:rFonts w:ascii="Arial" w:hAnsi="Arial" w:cs="Arial"/>
          <w:sz w:val="20"/>
          <w:szCs w:val="20"/>
        </w:rPr>
        <w:t>1</w:t>
      </w:r>
      <w:r w:rsidR="00B17EC8" w:rsidRPr="00DD5D8A">
        <w:rPr>
          <w:rFonts w:ascii="Arial" w:hAnsi="Arial" w:cs="Arial"/>
          <w:sz w:val="20"/>
          <w:szCs w:val="20"/>
        </w:rPr>
        <w:t>5</w:t>
      </w:r>
      <w:r w:rsidR="00B75752" w:rsidRPr="00DD5D8A">
        <w:rPr>
          <w:rFonts w:ascii="Arial" w:hAnsi="Arial" w:cs="Arial"/>
          <w:sz w:val="20"/>
          <w:szCs w:val="20"/>
        </w:rPr>
        <w:t>%</w:t>
      </w:r>
      <w:r w:rsidR="00B75752" w:rsidRPr="0056252C">
        <w:rPr>
          <w:rFonts w:ascii="Arial" w:hAnsi="Arial" w:cs="Arial"/>
          <w:sz w:val="20"/>
          <w:szCs w:val="20"/>
        </w:rPr>
        <w:t xml:space="preserve"> </w:t>
      </w:r>
      <w:r w:rsidR="00B75752" w:rsidRPr="00DD5D8A">
        <w:rPr>
          <w:rFonts w:ascii="Arial" w:hAnsi="Arial" w:cs="Arial"/>
          <w:sz w:val="20"/>
          <w:szCs w:val="20"/>
        </w:rPr>
        <w:t>dei</w:t>
      </w:r>
      <w:r w:rsidR="00B75752" w:rsidRPr="0056252C">
        <w:rPr>
          <w:rFonts w:ascii="Arial" w:hAnsi="Arial" w:cs="Arial"/>
          <w:sz w:val="20"/>
          <w:szCs w:val="20"/>
        </w:rPr>
        <w:t xml:space="preserve"> </w:t>
      </w:r>
      <w:r w:rsidR="00B75752" w:rsidRPr="00DD5D8A">
        <w:rPr>
          <w:rFonts w:ascii="Arial" w:hAnsi="Arial" w:cs="Arial"/>
          <w:sz w:val="20"/>
          <w:szCs w:val="20"/>
        </w:rPr>
        <w:t>ricavi</w:t>
      </w:r>
      <w:r w:rsidR="00647126" w:rsidRPr="00DD5D8A">
        <w:rPr>
          <w:rFonts w:ascii="Arial" w:hAnsi="Arial" w:cs="Arial"/>
          <w:sz w:val="20"/>
          <w:szCs w:val="20"/>
        </w:rPr>
        <w:t xml:space="preserve"> complessivi</w:t>
      </w:r>
      <w:r w:rsidR="00B75752" w:rsidRPr="00DD5D8A">
        <w:rPr>
          <w:rFonts w:ascii="Arial" w:hAnsi="Arial" w:cs="Arial"/>
          <w:sz w:val="20"/>
          <w:szCs w:val="20"/>
        </w:rPr>
        <w:t>.</w:t>
      </w:r>
    </w:p>
    <w:p w14:paraId="09C2A997" w14:textId="77777777" w:rsidR="002339D1" w:rsidRPr="00DD5D8A" w:rsidRDefault="002339D1" w:rsidP="00400DCD">
      <w:pPr>
        <w:pStyle w:val="BodyText"/>
        <w:jc w:val="both"/>
        <w:rPr>
          <w:rFonts w:ascii="Arial" w:hAnsi="Arial" w:cs="Arial"/>
        </w:rPr>
      </w:pPr>
    </w:p>
    <w:p w14:paraId="4EB8D320" w14:textId="1BA464E6" w:rsidR="00400DCD" w:rsidRPr="00DD5D8A" w:rsidRDefault="00400DCD" w:rsidP="00400DCD">
      <w:pPr>
        <w:pStyle w:val="BodyText"/>
        <w:jc w:val="both"/>
        <w:rPr>
          <w:rFonts w:ascii="Arial" w:hAnsi="Arial" w:cs="Arial"/>
        </w:rPr>
      </w:pPr>
      <w:r w:rsidRPr="00DD5D8A">
        <w:rPr>
          <w:rFonts w:ascii="Arial" w:hAnsi="Arial" w:cs="Arial"/>
        </w:rPr>
        <w:t>L’</w:t>
      </w:r>
      <w:r w:rsidRPr="00DD5D8A">
        <w:rPr>
          <w:rFonts w:ascii="Arial" w:hAnsi="Arial" w:cs="Arial"/>
          <w:b/>
        </w:rPr>
        <w:t xml:space="preserve">EBITDA </w:t>
      </w:r>
      <w:r w:rsidRPr="00DD5D8A">
        <w:rPr>
          <w:rFonts w:ascii="Arial" w:hAnsi="Arial" w:cs="Arial"/>
        </w:rPr>
        <w:t xml:space="preserve">è pari a </w:t>
      </w:r>
      <w:r w:rsidR="00F93221" w:rsidRPr="00DD5D8A">
        <w:rPr>
          <w:rFonts w:ascii="Arial" w:hAnsi="Arial" w:cs="Arial"/>
        </w:rPr>
        <w:t>3,50</w:t>
      </w:r>
      <w:r w:rsidRPr="00DD5D8A">
        <w:rPr>
          <w:rFonts w:ascii="Arial" w:hAnsi="Arial" w:cs="Arial"/>
        </w:rPr>
        <w:t xml:space="preserve"> milioni di euro, in crescita del </w:t>
      </w:r>
      <w:r w:rsidR="00F93221" w:rsidRPr="00DD5D8A">
        <w:rPr>
          <w:rFonts w:ascii="Arial" w:hAnsi="Arial" w:cs="Arial"/>
        </w:rPr>
        <w:t>19</w:t>
      </w:r>
      <w:r w:rsidRPr="00DD5D8A">
        <w:rPr>
          <w:rFonts w:ascii="Arial" w:hAnsi="Arial" w:cs="Arial"/>
        </w:rPr>
        <w:t>% rispetto a 2,</w:t>
      </w:r>
      <w:r w:rsidR="0084220F" w:rsidRPr="00DD5D8A">
        <w:rPr>
          <w:rFonts w:ascii="Arial" w:hAnsi="Arial" w:cs="Arial"/>
        </w:rPr>
        <w:t>94</w:t>
      </w:r>
      <w:r w:rsidRPr="00DD5D8A">
        <w:rPr>
          <w:rFonts w:ascii="Arial" w:hAnsi="Arial" w:cs="Arial"/>
        </w:rPr>
        <w:t xml:space="preserve"> milioni di euro nel </w:t>
      </w:r>
      <w:r w:rsidR="008B3216" w:rsidRPr="00DD5D8A">
        <w:rPr>
          <w:rFonts w:ascii="Arial" w:hAnsi="Arial" w:cs="Arial"/>
        </w:rPr>
        <w:t>2022</w:t>
      </w:r>
      <w:r w:rsidRPr="00DD5D8A">
        <w:rPr>
          <w:rFonts w:ascii="Arial" w:hAnsi="Arial" w:cs="Arial"/>
        </w:rPr>
        <w:t>, e</w:t>
      </w:r>
      <w:r w:rsidRPr="0056252C">
        <w:rPr>
          <w:rFonts w:ascii="Arial" w:hAnsi="Arial" w:cs="Arial"/>
        </w:rPr>
        <w:t xml:space="preserve"> </w:t>
      </w:r>
      <w:r w:rsidRPr="00DD5D8A">
        <w:rPr>
          <w:rFonts w:ascii="Arial" w:hAnsi="Arial" w:cs="Arial"/>
        </w:rPr>
        <w:t>rappresenta</w:t>
      </w:r>
      <w:r w:rsidRPr="0056252C">
        <w:rPr>
          <w:rFonts w:ascii="Arial" w:hAnsi="Arial" w:cs="Arial"/>
        </w:rPr>
        <w:t xml:space="preserve"> </w:t>
      </w:r>
      <w:r w:rsidRPr="00DD5D8A">
        <w:rPr>
          <w:rFonts w:ascii="Arial" w:hAnsi="Arial" w:cs="Arial"/>
        </w:rPr>
        <w:t>l’</w:t>
      </w:r>
      <w:r w:rsidR="00F93221" w:rsidRPr="00DD5D8A">
        <w:rPr>
          <w:rFonts w:ascii="Arial" w:hAnsi="Arial" w:cs="Arial"/>
        </w:rPr>
        <w:t>11,31</w:t>
      </w:r>
      <w:r w:rsidRPr="00DD5D8A">
        <w:rPr>
          <w:rFonts w:ascii="Arial" w:hAnsi="Arial" w:cs="Arial"/>
        </w:rPr>
        <w:t>%</w:t>
      </w:r>
      <w:r w:rsidRPr="0056252C">
        <w:rPr>
          <w:rFonts w:ascii="Arial" w:hAnsi="Arial" w:cs="Arial"/>
        </w:rPr>
        <w:t xml:space="preserve"> </w:t>
      </w:r>
      <w:r w:rsidRPr="00DD5D8A">
        <w:rPr>
          <w:rFonts w:ascii="Arial" w:hAnsi="Arial" w:cs="Arial"/>
        </w:rPr>
        <w:t>del</w:t>
      </w:r>
      <w:r w:rsidRPr="0056252C">
        <w:rPr>
          <w:rFonts w:ascii="Arial" w:hAnsi="Arial" w:cs="Arial"/>
        </w:rPr>
        <w:t xml:space="preserve"> </w:t>
      </w:r>
      <w:r w:rsidR="00761AFD" w:rsidRPr="00DD5D8A">
        <w:rPr>
          <w:rFonts w:ascii="Arial" w:hAnsi="Arial" w:cs="Arial"/>
        </w:rPr>
        <w:t>V</w:t>
      </w:r>
      <w:r w:rsidRPr="00DD5D8A">
        <w:rPr>
          <w:rFonts w:ascii="Arial" w:hAnsi="Arial" w:cs="Arial"/>
        </w:rPr>
        <w:t>alore</w:t>
      </w:r>
      <w:r w:rsidRPr="0056252C">
        <w:rPr>
          <w:rFonts w:ascii="Arial" w:hAnsi="Arial" w:cs="Arial"/>
        </w:rPr>
        <w:t xml:space="preserve"> </w:t>
      </w:r>
      <w:r w:rsidRPr="00DD5D8A">
        <w:rPr>
          <w:rFonts w:ascii="Arial" w:hAnsi="Arial" w:cs="Arial"/>
        </w:rPr>
        <w:t>della</w:t>
      </w:r>
      <w:r w:rsidRPr="0056252C">
        <w:rPr>
          <w:rFonts w:ascii="Arial" w:hAnsi="Arial" w:cs="Arial"/>
        </w:rPr>
        <w:t xml:space="preserve"> </w:t>
      </w:r>
      <w:r w:rsidR="00761AFD" w:rsidRPr="00DD5D8A">
        <w:rPr>
          <w:rFonts w:ascii="Arial" w:hAnsi="Arial" w:cs="Arial"/>
        </w:rPr>
        <w:t>P</w:t>
      </w:r>
      <w:r w:rsidRPr="00DD5D8A">
        <w:rPr>
          <w:rFonts w:ascii="Arial" w:hAnsi="Arial" w:cs="Arial"/>
        </w:rPr>
        <w:t>roduzione</w:t>
      </w:r>
      <w:r w:rsidRPr="0056252C">
        <w:rPr>
          <w:rFonts w:ascii="Arial" w:hAnsi="Arial" w:cs="Arial"/>
        </w:rPr>
        <w:t xml:space="preserve"> </w:t>
      </w:r>
      <w:r w:rsidRPr="00DD5D8A">
        <w:rPr>
          <w:rFonts w:ascii="Arial" w:hAnsi="Arial" w:cs="Arial"/>
        </w:rPr>
        <w:t>(1</w:t>
      </w:r>
      <w:r w:rsidR="0084220F" w:rsidRPr="00DD5D8A">
        <w:rPr>
          <w:rFonts w:ascii="Arial" w:hAnsi="Arial" w:cs="Arial"/>
        </w:rPr>
        <w:t>0</w:t>
      </w:r>
      <w:r w:rsidRPr="00DD5D8A">
        <w:rPr>
          <w:rFonts w:ascii="Arial" w:hAnsi="Arial" w:cs="Arial"/>
        </w:rPr>
        <w:t>,</w:t>
      </w:r>
      <w:r w:rsidR="0084220F" w:rsidRPr="00DD5D8A">
        <w:rPr>
          <w:rFonts w:ascii="Arial" w:hAnsi="Arial" w:cs="Arial"/>
        </w:rPr>
        <w:t>57</w:t>
      </w:r>
      <w:r w:rsidRPr="00DD5D8A">
        <w:rPr>
          <w:rFonts w:ascii="Arial" w:hAnsi="Arial" w:cs="Arial"/>
        </w:rPr>
        <w:t>%</w:t>
      </w:r>
      <w:r w:rsidRPr="0056252C">
        <w:rPr>
          <w:rFonts w:ascii="Arial" w:hAnsi="Arial" w:cs="Arial"/>
        </w:rPr>
        <w:t xml:space="preserve"> </w:t>
      </w:r>
      <w:r w:rsidRPr="00DD5D8A">
        <w:rPr>
          <w:rFonts w:ascii="Arial" w:hAnsi="Arial" w:cs="Arial"/>
        </w:rPr>
        <w:t>nel</w:t>
      </w:r>
      <w:r w:rsidRPr="0056252C">
        <w:rPr>
          <w:rFonts w:ascii="Arial" w:hAnsi="Arial" w:cs="Arial"/>
        </w:rPr>
        <w:t xml:space="preserve"> </w:t>
      </w:r>
      <w:r w:rsidR="008B3216" w:rsidRPr="00DD5D8A">
        <w:rPr>
          <w:rFonts w:ascii="Arial" w:hAnsi="Arial" w:cs="Arial"/>
        </w:rPr>
        <w:t>2022</w:t>
      </w:r>
      <w:r w:rsidRPr="00DD5D8A">
        <w:rPr>
          <w:rFonts w:ascii="Arial" w:hAnsi="Arial" w:cs="Arial"/>
        </w:rPr>
        <w:t>);</w:t>
      </w:r>
      <w:r w:rsidRPr="0056252C">
        <w:rPr>
          <w:rFonts w:ascii="Arial" w:hAnsi="Arial" w:cs="Arial"/>
        </w:rPr>
        <w:t xml:space="preserve"> </w:t>
      </w:r>
      <w:r w:rsidRPr="00DD5D8A">
        <w:rPr>
          <w:rFonts w:ascii="Arial" w:hAnsi="Arial" w:cs="Arial"/>
        </w:rPr>
        <w:t>l’incremento</w:t>
      </w:r>
      <w:r w:rsidRPr="0056252C">
        <w:rPr>
          <w:rFonts w:ascii="Arial" w:hAnsi="Arial" w:cs="Arial"/>
        </w:rPr>
        <w:t xml:space="preserve"> </w:t>
      </w:r>
      <w:r w:rsidRPr="00DD5D8A">
        <w:rPr>
          <w:rFonts w:ascii="Arial" w:hAnsi="Arial" w:cs="Arial"/>
        </w:rPr>
        <w:t>è</w:t>
      </w:r>
      <w:r w:rsidRPr="0056252C">
        <w:rPr>
          <w:rFonts w:ascii="Arial" w:hAnsi="Arial" w:cs="Arial"/>
        </w:rPr>
        <w:t xml:space="preserve"> </w:t>
      </w:r>
      <w:r w:rsidRPr="00DD5D8A">
        <w:rPr>
          <w:rFonts w:ascii="Arial" w:hAnsi="Arial" w:cs="Arial"/>
        </w:rPr>
        <w:t>principalmente riconducibile ad una ottimizzazione della gestione delle attività progettuali, accompagnato da</w:t>
      </w:r>
      <w:r w:rsidR="009578B0" w:rsidRPr="00DD5D8A">
        <w:rPr>
          <w:rFonts w:ascii="Arial" w:hAnsi="Arial" w:cs="Arial"/>
        </w:rPr>
        <w:t>lla</w:t>
      </w:r>
      <w:r w:rsidRPr="00DD5D8A">
        <w:rPr>
          <w:rFonts w:ascii="Arial" w:hAnsi="Arial" w:cs="Arial"/>
        </w:rPr>
        <w:t xml:space="preserve"> crescita del </w:t>
      </w:r>
      <w:r w:rsidR="009631B4" w:rsidRPr="00DD5D8A">
        <w:rPr>
          <w:rFonts w:ascii="Arial" w:hAnsi="Arial" w:cs="Arial"/>
        </w:rPr>
        <w:t>V</w:t>
      </w:r>
      <w:r w:rsidRPr="00DD5D8A">
        <w:rPr>
          <w:rFonts w:ascii="Arial" w:hAnsi="Arial" w:cs="Arial"/>
        </w:rPr>
        <w:t xml:space="preserve">alore della </w:t>
      </w:r>
      <w:r w:rsidR="009631B4" w:rsidRPr="00DD5D8A">
        <w:rPr>
          <w:rFonts w:ascii="Arial" w:hAnsi="Arial" w:cs="Arial"/>
        </w:rPr>
        <w:t>P</w:t>
      </w:r>
      <w:r w:rsidRPr="00DD5D8A">
        <w:rPr>
          <w:rFonts w:ascii="Arial" w:hAnsi="Arial" w:cs="Arial"/>
        </w:rPr>
        <w:t>roduzione</w:t>
      </w:r>
      <w:r w:rsidR="00CB2FA3" w:rsidRPr="00DD5D8A">
        <w:rPr>
          <w:rFonts w:ascii="Arial" w:hAnsi="Arial" w:cs="Arial"/>
        </w:rPr>
        <w:t xml:space="preserve"> di cui sopra</w:t>
      </w:r>
      <w:r w:rsidRPr="00DD5D8A">
        <w:rPr>
          <w:rFonts w:ascii="Arial" w:hAnsi="Arial" w:cs="Arial"/>
        </w:rPr>
        <w:t>.</w:t>
      </w:r>
      <w:r w:rsidRPr="0056252C">
        <w:rPr>
          <w:rFonts w:ascii="Arial" w:hAnsi="Arial" w:cs="Arial"/>
        </w:rPr>
        <w:t xml:space="preserve"> </w:t>
      </w:r>
      <w:r w:rsidRPr="00DD5D8A">
        <w:rPr>
          <w:rFonts w:ascii="Arial" w:hAnsi="Arial" w:cs="Arial"/>
        </w:rPr>
        <w:t>Si</w:t>
      </w:r>
      <w:r w:rsidRPr="0056252C">
        <w:rPr>
          <w:rFonts w:ascii="Arial" w:hAnsi="Arial" w:cs="Arial"/>
        </w:rPr>
        <w:t xml:space="preserve"> </w:t>
      </w:r>
      <w:r w:rsidRPr="00DD5D8A">
        <w:rPr>
          <w:rFonts w:ascii="Arial" w:hAnsi="Arial" w:cs="Arial"/>
        </w:rPr>
        <w:t>evidenzia</w:t>
      </w:r>
      <w:r w:rsidRPr="0056252C">
        <w:rPr>
          <w:rFonts w:ascii="Arial" w:hAnsi="Arial" w:cs="Arial"/>
        </w:rPr>
        <w:t xml:space="preserve"> </w:t>
      </w:r>
      <w:r w:rsidRPr="00DD5D8A">
        <w:rPr>
          <w:rFonts w:ascii="Arial" w:hAnsi="Arial" w:cs="Arial"/>
        </w:rPr>
        <w:t>un</w:t>
      </w:r>
      <w:r w:rsidRPr="0056252C">
        <w:rPr>
          <w:rFonts w:ascii="Arial" w:hAnsi="Arial" w:cs="Arial"/>
        </w:rPr>
        <w:t xml:space="preserve"> </w:t>
      </w:r>
      <w:r w:rsidRPr="00DD5D8A">
        <w:rPr>
          <w:rFonts w:ascii="Arial" w:hAnsi="Arial" w:cs="Arial"/>
        </w:rPr>
        <w:t>incremento</w:t>
      </w:r>
      <w:r w:rsidRPr="0056252C">
        <w:rPr>
          <w:rFonts w:ascii="Arial" w:hAnsi="Arial" w:cs="Arial"/>
        </w:rPr>
        <w:t xml:space="preserve"> </w:t>
      </w:r>
      <w:r w:rsidRPr="00DD5D8A">
        <w:rPr>
          <w:rFonts w:ascii="Arial" w:hAnsi="Arial" w:cs="Arial"/>
        </w:rPr>
        <w:t>del</w:t>
      </w:r>
      <w:r w:rsidRPr="0056252C">
        <w:rPr>
          <w:rFonts w:ascii="Arial" w:hAnsi="Arial" w:cs="Arial"/>
        </w:rPr>
        <w:t xml:space="preserve"> </w:t>
      </w:r>
      <w:r w:rsidRPr="00DD5D8A">
        <w:rPr>
          <w:rFonts w:ascii="Arial" w:hAnsi="Arial" w:cs="Arial"/>
        </w:rPr>
        <w:t>costo</w:t>
      </w:r>
      <w:r w:rsidRPr="0056252C">
        <w:rPr>
          <w:rFonts w:ascii="Arial" w:hAnsi="Arial" w:cs="Arial"/>
        </w:rPr>
        <w:t xml:space="preserve"> </w:t>
      </w:r>
      <w:r w:rsidRPr="00DD5D8A">
        <w:rPr>
          <w:rFonts w:ascii="Arial" w:hAnsi="Arial" w:cs="Arial"/>
        </w:rPr>
        <w:t>del</w:t>
      </w:r>
      <w:r w:rsidRPr="0056252C">
        <w:rPr>
          <w:rFonts w:ascii="Arial" w:hAnsi="Arial" w:cs="Arial"/>
        </w:rPr>
        <w:t xml:space="preserve"> </w:t>
      </w:r>
      <w:r w:rsidRPr="00DD5D8A">
        <w:rPr>
          <w:rFonts w:ascii="Arial" w:hAnsi="Arial" w:cs="Arial"/>
        </w:rPr>
        <w:t>personale,</w:t>
      </w:r>
      <w:r w:rsidRPr="0056252C">
        <w:rPr>
          <w:rFonts w:ascii="Arial" w:hAnsi="Arial" w:cs="Arial"/>
        </w:rPr>
        <w:t xml:space="preserve"> </w:t>
      </w:r>
      <w:r w:rsidRPr="00DD5D8A">
        <w:rPr>
          <w:rFonts w:ascii="Arial" w:hAnsi="Arial" w:cs="Arial"/>
        </w:rPr>
        <w:t>pari</w:t>
      </w:r>
      <w:r w:rsidRPr="0056252C">
        <w:rPr>
          <w:rFonts w:ascii="Arial" w:hAnsi="Arial" w:cs="Arial"/>
        </w:rPr>
        <w:t xml:space="preserve"> </w:t>
      </w:r>
      <w:r w:rsidRPr="00DD5D8A">
        <w:rPr>
          <w:rFonts w:ascii="Arial" w:hAnsi="Arial" w:cs="Arial"/>
        </w:rPr>
        <w:t>a</w:t>
      </w:r>
      <w:r w:rsidRPr="0056252C">
        <w:rPr>
          <w:rFonts w:ascii="Arial" w:hAnsi="Arial" w:cs="Arial"/>
        </w:rPr>
        <w:t xml:space="preserve"> </w:t>
      </w:r>
      <w:r w:rsidR="00F93221" w:rsidRPr="00DD5D8A">
        <w:rPr>
          <w:rFonts w:ascii="Arial" w:hAnsi="Arial" w:cs="Arial"/>
        </w:rPr>
        <w:t>19,34</w:t>
      </w:r>
      <w:r w:rsidRPr="00DD5D8A">
        <w:rPr>
          <w:rFonts w:ascii="Arial" w:hAnsi="Arial" w:cs="Arial"/>
        </w:rPr>
        <w:t xml:space="preserve"> milioni</w:t>
      </w:r>
      <w:r w:rsidRPr="0056252C">
        <w:rPr>
          <w:rFonts w:ascii="Arial" w:hAnsi="Arial" w:cs="Arial"/>
        </w:rPr>
        <w:t xml:space="preserve"> </w:t>
      </w:r>
      <w:r w:rsidRPr="00DD5D8A">
        <w:rPr>
          <w:rFonts w:ascii="Arial" w:hAnsi="Arial" w:cs="Arial"/>
        </w:rPr>
        <w:t>di</w:t>
      </w:r>
      <w:r w:rsidRPr="0056252C">
        <w:rPr>
          <w:rFonts w:ascii="Arial" w:hAnsi="Arial" w:cs="Arial"/>
        </w:rPr>
        <w:t xml:space="preserve"> </w:t>
      </w:r>
      <w:r w:rsidRPr="00DD5D8A">
        <w:rPr>
          <w:rFonts w:ascii="Arial" w:hAnsi="Arial" w:cs="Arial"/>
        </w:rPr>
        <w:t>euro</w:t>
      </w:r>
      <w:r w:rsidRPr="0056252C">
        <w:rPr>
          <w:rFonts w:ascii="Arial" w:hAnsi="Arial" w:cs="Arial"/>
        </w:rPr>
        <w:t xml:space="preserve"> </w:t>
      </w:r>
      <w:r w:rsidRPr="00DD5D8A">
        <w:rPr>
          <w:rFonts w:ascii="Arial" w:hAnsi="Arial" w:cs="Arial"/>
        </w:rPr>
        <w:t>rispetto</w:t>
      </w:r>
      <w:r w:rsidRPr="0056252C">
        <w:rPr>
          <w:rFonts w:ascii="Arial" w:hAnsi="Arial" w:cs="Arial"/>
        </w:rPr>
        <w:t xml:space="preserve"> </w:t>
      </w:r>
      <w:r w:rsidRPr="00DD5D8A">
        <w:rPr>
          <w:rFonts w:ascii="Arial" w:hAnsi="Arial" w:cs="Arial"/>
        </w:rPr>
        <w:t>a</w:t>
      </w:r>
      <w:r w:rsidRPr="0056252C">
        <w:rPr>
          <w:rFonts w:ascii="Arial" w:hAnsi="Arial" w:cs="Arial"/>
        </w:rPr>
        <w:t xml:space="preserve"> </w:t>
      </w:r>
      <w:r w:rsidRPr="00DD5D8A">
        <w:rPr>
          <w:rFonts w:ascii="Arial" w:hAnsi="Arial" w:cs="Arial"/>
        </w:rPr>
        <w:t>1</w:t>
      </w:r>
      <w:r w:rsidR="0084220F" w:rsidRPr="00DD5D8A">
        <w:rPr>
          <w:rFonts w:ascii="Arial" w:hAnsi="Arial" w:cs="Arial"/>
        </w:rPr>
        <w:t>7</w:t>
      </w:r>
      <w:r w:rsidRPr="00DD5D8A">
        <w:rPr>
          <w:rFonts w:ascii="Arial" w:hAnsi="Arial" w:cs="Arial"/>
        </w:rPr>
        <w:t>,</w:t>
      </w:r>
      <w:r w:rsidR="0084220F" w:rsidRPr="00DD5D8A">
        <w:rPr>
          <w:rFonts w:ascii="Arial" w:hAnsi="Arial" w:cs="Arial"/>
        </w:rPr>
        <w:t>7</w:t>
      </w:r>
      <w:r w:rsidR="004D6AB5" w:rsidRPr="00DD5D8A">
        <w:rPr>
          <w:rFonts w:ascii="Arial" w:hAnsi="Arial" w:cs="Arial"/>
        </w:rPr>
        <w:t>4</w:t>
      </w:r>
      <w:r w:rsidRPr="0056252C">
        <w:rPr>
          <w:rFonts w:ascii="Arial" w:hAnsi="Arial" w:cs="Arial"/>
        </w:rPr>
        <w:t xml:space="preserve"> </w:t>
      </w:r>
      <w:r w:rsidRPr="00DD5D8A">
        <w:rPr>
          <w:rFonts w:ascii="Arial" w:hAnsi="Arial" w:cs="Arial"/>
        </w:rPr>
        <w:t xml:space="preserve">milioni di euro nel </w:t>
      </w:r>
      <w:r w:rsidR="008B3216" w:rsidRPr="00DD5D8A">
        <w:rPr>
          <w:rFonts w:ascii="Arial" w:hAnsi="Arial" w:cs="Arial"/>
        </w:rPr>
        <w:t>2022</w:t>
      </w:r>
      <w:r w:rsidRPr="00DD5D8A">
        <w:rPr>
          <w:rFonts w:ascii="Arial" w:hAnsi="Arial" w:cs="Arial"/>
        </w:rPr>
        <w:t>, a fronte delle nuove assunzioni effettuate. Il numero medio di dipendenti al 31</w:t>
      </w:r>
      <w:r w:rsidRPr="0056252C">
        <w:rPr>
          <w:rFonts w:ascii="Arial" w:hAnsi="Arial" w:cs="Arial"/>
        </w:rPr>
        <w:t xml:space="preserve"> </w:t>
      </w:r>
      <w:r w:rsidRPr="00DD5D8A">
        <w:rPr>
          <w:rFonts w:ascii="Arial" w:hAnsi="Arial" w:cs="Arial"/>
        </w:rPr>
        <w:t>dicembre</w:t>
      </w:r>
      <w:r w:rsidRPr="0056252C">
        <w:rPr>
          <w:rFonts w:ascii="Arial" w:hAnsi="Arial" w:cs="Arial"/>
        </w:rPr>
        <w:t xml:space="preserve"> </w:t>
      </w:r>
      <w:r w:rsidR="008B3216" w:rsidRPr="00DD5D8A">
        <w:rPr>
          <w:rFonts w:ascii="Arial" w:hAnsi="Arial" w:cs="Arial"/>
        </w:rPr>
        <w:t>2023</w:t>
      </w:r>
      <w:r w:rsidRPr="0056252C">
        <w:rPr>
          <w:rFonts w:ascii="Arial" w:hAnsi="Arial" w:cs="Arial"/>
        </w:rPr>
        <w:t xml:space="preserve"> </w:t>
      </w:r>
      <w:r w:rsidRPr="00DD5D8A">
        <w:rPr>
          <w:rFonts w:ascii="Arial" w:hAnsi="Arial" w:cs="Arial"/>
        </w:rPr>
        <w:t>è</w:t>
      </w:r>
      <w:r w:rsidRPr="0056252C">
        <w:rPr>
          <w:rFonts w:ascii="Arial" w:hAnsi="Arial" w:cs="Arial"/>
        </w:rPr>
        <w:t xml:space="preserve"> </w:t>
      </w:r>
      <w:r w:rsidRPr="00DD5D8A">
        <w:rPr>
          <w:rFonts w:ascii="Arial" w:hAnsi="Arial" w:cs="Arial"/>
        </w:rPr>
        <w:t>pari</w:t>
      </w:r>
      <w:r w:rsidRPr="0056252C">
        <w:rPr>
          <w:rFonts w:ascii="Arial" w:hAnsi="Arial" w:cs="Arial"/>
        </w:rPr>
        <w:t xml:space="preserve"> </w:t>
      </w:r>
      <w:r w:rsidRPr="00DD5D8A">
        <w:rPr>
          <w:rFonts w:ascii="Arial" w:hAnsi="Arial" w:cs="Arial"/>
        </w:rPr>
        <w:t xml:space="preserve">a </w:t>
      </w:r>
      <w:r w:rsidR="00F93221" w:rsidRPr="00DD5D8A">
        <w:rPr>
          <w:rFonts w:ascii="Arial" w:hAnsi="Arial" w:cs="Arial"/>
        </w:rPr>
        <w:t>366</w:t>
      </w:r>
      <w:r w:rsidRPr="00DD5D8A">
        <w:rPr>
          <w:rFonts w:ascii="Arial" w:hAnsi="Arial" w:cs="Arial"/>
        </w:rPr>
        <w:t>,</w:t>
      </w:r>
      <w:r w:rsidRPr="0056252C">
        <w:rPr>
          <w:rFonts w:ascii="Arial" w:hAnsi="Arial" w:cs="Arial"/>
        </w:rPr>
        <w:t xml:space="preserve"> </w:t>
      </w:r>
      <w:r w:rsidRPr="00DD5D8A">
        <w:rPr>
          <w:rFonts w:ascii="Arial" w:hAnsi="Arial" w:cs="Arial"/>
        </w:rPr>
        <w:t>con</w:t>
      </w:r>
      <w:r w:rsidRPr="0056252C">
        <w:rPr>
          <w:rFonts w:ascii="Arial" w:hAnsi="Arial" w:cs="Arial"/>
        </w:rPr>
        <w:t xml:space="preserve"> </w:t>
      </w:r>
      <w:r w:rsidRPr="00DD5D8A">
        <w:rPr>
          <w:rFonts w:ascii="Arial" w:hAnsi="Arial" w:cs="Arial"/>
        </w:rPr>
        <w:t>un</w:t>
      </w:r>
      <w:r w:rsidRPr="0056252C">
        <w:rPr>
          <w:rFonts w:ascii="Arial" w:hAnsi="Arial" w:cs="Arial"/>
        </w:rPr>
        <w:t xml:space="preserve"> </w:t>
      </w:r>
      <w:r w:rsidRPr="00DD5D8A">
        <w:rPr>
          <w:rFonts w:ascii="Arial" w:hAnsi="Arial" w:cs="Arial"/>
        </w:rPr>
        <w:t>incremento</w:t>
      </w:r>
      <w:r w:rsidRPr="0056252C">
        <w:rPr>
          <w:rFonts w:ascii="Arial" w:hAnsi="Arial" w:cs="Arial"/>
        </w:rPr>
        <w:t xml:space="preserve"> </w:t>
      </w:r>
      <w:r w:rsidRPr="00DD5D8A">
        <w:rPr>
          <w:rFonts w:ascii="Arial" w:hAnsi="Arial" w:cs="Arial"/>
        </w:rPr>
        <w:t>di</w:t>
      </w:r>
      <w:r w:rsidRPr="0056252C">
        <w:rPr>
          <w:rFonts w:ascii="Arial" w:hAnsi="Arial" w:cs="Arial"/>
        </w:rPr>
        <w:t xml:space="preserve"> </w:t>
      </w:r>
      <w:r w:rsidR="00F93221" w:rsidRPr="0056252C">
        <w:rPr>
          <w:rFonts w:ascii="Arial" w:hAnsi="Arial" w:cs="Arial"/>
        </w:rPr>
        <w:t>21</w:t>
      </w:r>
      <w:r w:rsidRPr="00DD5D8A">
        <w:rPr>
          <w:rFonts w:ascii="Arial" w:hAnsi="Arial" w:cs="Arial"/>
        </w:rPr>
        <w:t xml:space="preserve"> unità</w:t>
      </w:r>
      <w:r w:rsidRPr="0056252C">
        <w:rPr>
          <w:rFonts w:ascii="Arial" w:hAnsi="Arial" w:cs="Arial"/>
        </w:rPr>
        <w:t xml:space="preserve"> </w:t>
      </w:r>
      <w:r w:rsidRPr="00DD5D8A">
        <w:rPr>
          <w:rFonts w:ascii="Arial" w:hAnsi="Arial" w:cs="Arial"/>
        </w:rPr>
        <w:t>rispetto al 31 dicembre</w:t>
      </w:r>
      <w:r w:rsidRPr="0056252C">
        <w:rPr>
          <w:rFonts w:ascii="Arial" w:hAnsi="Arial" w:cs="Arial"/>
        </w:rPr>
        <w:t xml:space="preserve"> </w:t>
      </w:r>
      <w:r w:rsidR="008B3216" w:rsidRPr="00DD5D8A">
        <w:rPr>
          <w:rFonts w:ascii="Arial" w:hAnsi="Arial" w:cs="Arial"/>
        </w:rPr>
        <w:t>2022</w:t>
      </w:r>
      <w:r w:rsidRPr="00DD5D8A">
        <w:rPr>
          <w:rFonts w:ascii="Arial" w:hAnsi="Arial" w:cs="Arial"/>
        </w:rPr>
        <w:t>.</w:t>
      </w:r>
    </w:p>
    <w:p w14:paraId="238860D9" w14:textId="77777777" w:rsidR="00400DCD" w:rsidRPr="00DD5D8A" w:rsidRDefault="00400DCD" w:rsidP="00400DCD">
      <w:pPr>
        <w:pStyle w:val="BodyText"/>
        <w:rPr>
          <w:rFonts w:ascii="Arial" w:hAnsi="Arial" w:cs="Arial"/>
        </w:rPr>
      </w:pPr>
    </w:p>
    <w:p w14:paraId="41F81FBA" w14:textId="1287B6E9" w:rsidR="00400DCD" w:rsidRPr="00DD5D8A" w:rsidRDefault="00400DCD" w:rsidP="00400DCD">
      <w:pPr>
        <w:pStyle w:val="BodyText"/>
        <w:jc w:val="both"/>
        <w:rPr>
          <w:rFonts w:ascii="Arial" w:hAnsi="Arial" w:cs="Arial"/>
        </w:rPr>
      </w:pPr>
      <w:r w:rsidRPr="00DD5D8A">
        <w:rPr>
          <w:rFonts w:ascii="Arial" w:hAnsi="Arial" w:cs="Arial"/>
        </w:rPr>
        <w:t>L’</w:t>
      </w:r>
      <w:r w:rsidRPr="00DD5D8A">
        <w:rPr>
          <w:rFonts w:ascii="Arial" w:hAnsi="Arial" w:cs="Arial"/>
          <w:b/>
          <w:bCs/>
        </w:rPr>
        <w:t xml:space="preserve">EBIT </w:t>
      </w:r>
      <w:r w:rsidRPr="00DD5D8A">
        <w:rPr>
          <w:rFonts w:ascii="Arial" w:hAnsi="Arial" w:cs="Arial"/>
        </w:rPr>
        <w:t xml:space="preserve">è pari a </w:t>
      </w:r>
      <w:r w:rsidR="00F93221" w:rsidRPr="00DD5D8A">
        <w:rPr>
          <w:rFonts w:ascii="Arial" w:hAnsi="Arial" w:cs="Arial"/>
        </w:rPr>
        <w:t>2,27</w:t>
      </w:r>
      <w:r w:rsidRPr="00DD5D8A">
        <w:rPr>
          <w:rFonts w:ascii="Arial" w:hAnsi="Arial" w:cs="Arial"/>
        </w:rPr>
        <w:t xml:space="preserve"> milioni di euro, in crescita del 33% rispetto a </w:t>
      </w:r>
      <w:r w:rsidR="00CB74E5" w:rsidRPr="00DD5D8A">
        <w:rPr>
          <w:rFonts w:ascii="Arial" w:hAnsi="Arial" w:cs="Arial"/>
        </w:rPr>
        <w:t>1,</w:t>
      </w:r>
      <w:r w:rsidR="0084220F" w:rsidRPr="00DD5D8A">
        <w:rPr>
          <w:rFonts w:ascii="Arial" w:hAnsi="Arial" w:cs="Arial"/>
        </w:rPr>
        <w:t>71</w:t>
      </w:r>
      <w:r w:rsidR="00CB74E5" w:rsidRPr="00DD5D8A">
        <w:rPr>
          <w:rFonts w:ascii="Arial" w:hAnsi="Arial" w:cs="Arial"/>
        </w:rPr>
        <w:t xml:space="preserve"> </w:t>
      </w:r>
      <w:r w:rsidRPr="00DD5D8A">
        <w:rPr>
          <w:rFonts w:ascii="Arial" w:hAnsi="Arial" w:cs="Arial"/>
        </w:rPr>
        <w:t xml:space="preserve">milioni di euro nel </w:t>
      </w:r>
      <w:r w:rsidR="008B3216" w:rsidRPr="00DD5D8A">
        <w:rPr>
          <w:rFonts w:ascii="Arial" w:hAnsi="Arial" w:cs="Arial"/>
        </w:rPr>
        <w:t>2022</w:t>
      </w:r>
      <w:r w:rsidRPr="00DD5D8A">
        <w:rPr>
          <w:rFonts w:ascii="Arial" w:hAnsi="Arial" w:cs="Arial"/>
        </w:rPr>
        <w:t>, dopo</w:t>
      </w:r>
      <w:r w:rsidRPr="0056252C">
        <w:rPr>
          <w:rFonts w:ascii="Arial" w:hAnsi="Arial" w:cs="Arial"/>
        </w:rPr>
        <w:t xml:space="preserve"> </w:t>
      </w:r>
      <w:r w:rsidRPr="00DD5D8A">
        <w:rPr>
          <w:rFonts w:ascii="Arial" w:hAnsi="Arial" w:cs="Arial"/>
        </w:rPr>
        <w:t xml:space="preserve">ammortamenti per </w:t>
      </w:r>
      <w:r w:rsidR="00F93221" w:rsidRPr="00DD5D8A">
        <w:rPr>
          <w:rFonts w:ascii="Arial" w:hAnsi="Arial" w:cs="Arial"/>
        </w:rPr>
        <w:t>1,18</w:t>
      </w:r>
      <w:r w:rsidRPr="00DD5D8A">
        <w:rPr>
          <w:rFonts w:ascii="Arial" w:hAnsi="Arial" w:cs="Arial"/>
        </w:rPr>
        <w:t xml:space="preserve"> milioni di euro</w:t>
      </w:r>
      <w:r w:rsidR="00F34A27" w:rsidRPr="00DD5D8A">
        <w:rPr>
          <w:rFonts w:ascii="Arial" w:hAnsi="Arial" w:cs="Arial"/>
        </w:rPr>
        <w:t>.</w:t>
      </w:r>
      <w:r w:rsidRPr="00DD5D8A">
        <w:rPr>
          <w:rFonts w:ascii="Arial" w:hAnsi="Arial" w:cs="Arial"/>
        </w:rPr>
        <w:t xml:space="preserve"> </w:t>
      </w:r>
    </w:p>
    <w:p w14:paraId="66E5F391" w14:textId="77777777" w:rsidR="00400DCD" w:rsidRPr="00DD5D8A" w:rsidRDefault="00400DCD" w:rsidP="00400DCD">
      <w:pPr>
        <w:pStyle w:val="BodyText"/>
        <w:rPr>
          <w:rFonts w:ascii="Arial" w:hAnsi="Arial" w:cs="Arial"/>
        </w:rPr>
      </w:pPr>
    </w:p>
    <w:p w14:paraId="1EBDE914" w14:textId="11CC5850" w:rsidR="00400DCD" w:rsidRPr="00DD5D8A" w:rsidRDefault="00400DCD" w:rsidP="00400DCD">
      <w:pPr>
        <w:pStyle w:val="BodyText"/>
        <w:jc w:val="both"/>
        <w:rPr>
          <w:rFonts w:ascii="Arial" w:hAnsi="Arial" w:cs="Arial"/>
        </w:rPr>
      </w:pPr>
      <w:r w:rsidRPr="00DD5D8A">
        <w:rPr>
          <w:rFonts w:ascii="Arial" w:hAnsi="Arial" w:cs="Arial"/>
        </w:rPr>
        <w:lastRenderedPageBreak/>
        <w:t>L’</w:t>
      </w:r>
      <w:r w:rsidRPr="00DD5D8A">
        <w:rPr>
          <w:rFonts w:ascii="Arial" w:hAnsi="Arial" w:cs="Arial"/>
          <w:b/>
        </w:rPr>
        <w:t>Utile</w:t>
      </w:r>
      <w:r w:rsidRPr="0056252C">
        <w:rPr>
          <w:rFonts w:ascii="Arial" w:hAnsi="Arial" w:cs="Arial"/>
          <w:b/>
        </w:rPr>
        <w:t xml:space="preserve"> </w:t>
      </w:r>
      <w:r w:rsidRPr="00DD5D8A">
        <w:rPr>
          <w:rFonts w:ascii="Arial" w:hAnsi="Arial" w:cs="Arial"/>
          <w:b/>
        </w:rPr>
        <w:t>ante</w:t>
      </w:r>
      <w:r w:rsidR="00963679" w:rsidRPr="0056252C">
        <w:rPr>
          <w:rFonts w:ascii="Arial" w:hAnsi="Arial" w:cs="Arial"/>
          <w:b/>
        </w:rPr>
        <w:t>-</w:t>
      </w:r>
      <w:r w:rsidRPr="00DD5D8A">
        <w:rPr>
          <w:rFonts w:ascii="Arial" w:hAnsi="Arial" w:cs="Arial"/>
          <w:b/>
        </w:rPr>
        <w:t>imposte</w:t>
      </w:r>
      <w:r w:rsidRPr="0056252C">
        <w:rPr>
          <w:rFonts w:ascii="Arial" w:hAnsi="Arial" w:cs="Arial"/>
          <w:b/>
        </w:rPr>
        <w:t xml:space="preserve"> </w:t>
      </w:r>
      <w:r w:rsidR="00130D08" w:rsidRPr="0056252C">
        <w:rPr>
          <w:rFonts w:ascii="Arial" w:hAnsi="Arial" w:cs="Arial"/>
          <w:b/>
        </w:rPr>
        <w:t xml:space="preserve">(EBT) </w:t>
      </w:r>
      <w:r w:rsidRPr="00DD5D8A">
        <w:rPr>
          <w:rFonts w:ascii="Arial" w:hAnsi="Arial" w:cs="Arial"/>
        </w:rPr>
        <w:t>è</w:t>
      </w:r>
      <w:r w:rsidRPr="0056252C">
        <w:rPr>
          <w:rFonts w:ascii="Arial" w:hAnsi="Arial" w:cs="Arial"/>
        </w:rPr>
        <w:t xml:space="preserve"> </w:t>
      </w:r>
      <w:r w:rsidRPr="00DD5D8A">
        <w:rPr>
          <w:rFonts w:ascii="Arial" w:hAnsi="Arial" w:cs="Arial"/>
        </w:rPr>
        <w:t>pari</w:t>
      </w:r>
      <w:r w:rsidRPr="0056252C">
        <w:rPr>
          <w:rFonts w:ascii="Arial" w:hAnsi="Arial" w:cs="Arial"/>
        </w:rPr>
        <w:t xml:space="preserve"> </w:t>
      </w:r>
      <w:r w:rsidRPr="00DD5D8A">
        <w:rPr>
          <w:rFonts w:ascii="Arial" w:hAnsi="Arial" w:cs="Arial"/>
        </w:rPr>
        <w:t>a</w:t>
      </w:r>
      <w:r w:rsidRPr="0056252C">
        <w:rPr>
          <w:rFonts w:ascii="Arial" w:hAnsi="Arial" w:cs="Arial"/>
        </w:rPr>
        <w:t xml:space="preserve"> </w:t>
      </w:r>
      <w:r w:rsidR="00F93221" w:rsidRPr="00DD5D8A">
        <w:rPr>
          <w:rFonts w:ascii="Arial" w:hAnsi="Arial" w:cs="Arial"/>
        </w:rPr>
        <w:t>2,12</w:t>
      </w:r>
      <w:r w:rsidRPr="0056252C">
        <w:rPr>
          <w:rFonts w:ascii="Arial" w:hAnsi="Arial" w:cs="Arial"/>
        </w:rPr>
        <w:t xml:space="preserve"> </w:t>
      </w:r>
      <w:r w:rsidRPr="00DD5D8A">
        <w:rPr>
          <w:rFonts w:ascii="Arial" w:hAnsi="Arial" w:cs="Arial"/>
        </w:rPr>
        <w:t>milioni</w:t>
      </w:r>
      <w:r w:rsidRPr="0056252C">
        <w:rPr>
          <w:rFonts w:ascii="Arial" w:hAnsi="Arial" w:cs="Arial"/>
        </w:rPr>
        <w:t xml:space="preserve"> </w:t>
      </w:r>
      <w:r w:rsidRPr="00DD5D8A">
        <w:rPr>
          <w:rFonts w:ascii="Arial" w:hAnsi="Arial" w:cs="Arial"/>
        </w:rPr>
        <w:t>di</w:t>
      </w:r>
      <w:r w:rsidRPr="0056252C">
        <w:rPr>
          <w:rFonts w:ascii="Arial" w:hAnsi="Arial" w:cs="Arial"/>
        </w:rPr>
        <w:t xml:space="preserve"> </w:t>
      </w:r>
      <w:r w:rsidRPr="00DD5D8A">
        <w:rPr>
          <w:rFonts w:ascii="Arial" w:hAnsi="Arial" w:cs="Arial"/>
        </w:rPr>
        <w:t>euro,</w:t>
      </w:r>
      <w:r w:rsidRPr="0056252C">
        <w:rPr>
          <w:rFonts w:ascii="Arial" w:hAnsi="Arial" w:cs="Arial"/>
        </w:rPr>
        <w:t xml:space="preserve"> </w:t>
      </w:r>
      <w:r w:rsidRPr="00DD5D8A">
        <w:rPr>
          <w:rFonts w:ascii="Arial" w:hAnsi="Arial" w:cs="Arial"/>
        </w:rPr>
        <w:t>in</w:t>
      </w:r>
      <w:r w:rsidRPr="0056252C">
        <w:rPr>
          <w:rFonts w:ascii="Arial" w:hAnsi="Arial" w:cs="Arial"/>
        </w:rPr>
        <w:t xml:space="preserve"> </w:t>
      </w:r>
      <w:r w:rsidRPr="00DD5D8A">
        <w:rPr>
          <w:rFonts w:ascii="Arial" w:hAnsi="Arial" w:cs="Arial"/>
        </w:rPr>
        <w:t>crescita</w:t>
      </w:r>
      <w:r w:rsidRPr="0056252C">
        <w:rPr>
          <w:rFonts w:ascii="Arial" w:hAnsi="Arial" w:cs="Arial"/>
        </w:rPr>
        <w:t xml:space="preserve"> </w:t>
      </w:r>
      <w:r w:rsidRPr="00DD5D8A">
        <w:rPr>
          <w:rFonts w:ascii="Arial" w:hAnsi="Arial" w:cs="Arial"/>
        </w:rPr>
        <w:t>del</w:t>
      </w:r>
      <w:r w:rsidRPr="0056252C">
        <w:rPr>
          <w:rFonts w:ascii="Arial" w:hAnsi="Arial" w:cs="Arial"/>
        </w:rPr>
        <w:t xml:space="preserve"> </w:t>
      </w:r>
      <w:r w:rsidR="00F93221" w:rsidRPr="00DD5D8A">
        <w:rPr>
          <w:rFonts w:ascii="Arial" w:hAnsi="Arial" w:cs="Arial"/>
        </w:rPr>
        <w:t>43</w:t>
      </w:r>
      <w:r w:rsidRPr="00DD5D8A">
        <w:rPr>
          <w:rFonts w:ascii="Arial" w:hAnsi="Arial" w:cs="Arial"/>
        </w:rPr>
        <w:t>%</w:t>
      </w:r>
      <w:r w:rsidRPr="0056252C">
        <w:rPr>
          <w:rFonts w:ascii="Arial" w:hAnsi="Arial" w:cs="Arial"/>
        </w:rPr>
        <w:t xml:space="preserve"> </w:t>
      </w:r>
      <w:r w:rsidRPr="00DD5D8A">
        <w:rPr>
          <w:rFonts w:ascii="Arial" w:hAnsi="Arial" w:cs="Arial"/>
        </w:rPr>
        <w:t>rispetto</w:t>
      </w:r>
      <w:r w:rsidRPr="0056252C">
        <w:rPr>
          <w:rFonts w:ascii="Arial" w:hAnsi="Arial" w:cs="Arial"/>
        </w:rPr>
        <w:t xml:space="preserve"> </w:t>
      </w:r>
      <w:r w:rsidRPr="00DD5D8A">
        <w:rPr>
          <w:rFonts w:ascii="Arial" w:hAnsi="Arial" w:cs="Arial"/>
        </w:rPr>
        <w:t>a</w:t>
      </w:r>
      <w:r w:rsidRPr="0056252C">
        <w:rPr>
          <w:rFonts w:ascii="Arial" w:hAnsi="Arial" w:cs="Arial"/>
        </w:rPr>
        <w:t xml:space="preserve"> </w:t>
      </w:r>
      <w:r w:rsidRPr="00DD5D8A">
        <w:rPr>
          <w:rFonts w:ascii="Arial" w:hAnsi="Arial" w:cs="Arial"/>
        </w:rPr>
        <w:t>1,</w:t>
      </w:r>
      <w:r w:rsidR="0084220F" w:rsidRPr="00DD5D8A">
        <w:rPr>
          <w:rFonts w:ascii="Arial" w:hAnsi="Arial" w:cs="Arial"/>
        </w:rPr>
        <w:t>49</w:t>
      </w:r>
      <w:r w:rsidRPr="0056252C">
        <w:rPr>
          <w:rFonts w:ascii="Arial" w:hAnsi="Arial" w:cs="Arial"/>
        </w:rPr>
        <w:t xml:space="preserve"> </w:t>
      </w:r>
      <w:r w:rsidRPr="00DD5D8A">
        <w:rPr>
          <w:rFonts w:ascii="Arial" w:hAnsi="Arial" w:cs="Arial"/>
        </w:rPr>
        <w:t>milioni</w:t>
      </w:r>
      <w:r w:rsidRPr="0056252C">
        <w:rPr>
          <w:rFonts w:ascii="Arial" w:hAnsi="Arial" w:cs="Arial"/>
        </w:rPr>
        <w:t xml:space="preserve"> </w:t>
      </w:r>
      <w:r w:rsidRPr="00DD5D8A">
        <w:rPr>
          <w:rFonts w:ascii="Arial" w:hAnsi="Arial" w:cs="Arial"/>
        </w:rPr>
        <w:t>di</w:t>
      </w:r>
      <w:r w:rsidRPr="0056252C">
        <w:rPr>
          <w:rFonts w:ascii="Arial" w:hAnsi="Arial" w:cs="Arial"/>
        </w:rPr>
        <w:t xml:space="preserve"> </w:t>
      </w:r>
      <w:r w:rsidRPr="00DD5D8A">
        <w:rPr>
          <w:rFonts w:ascii="Arial" w:hAnsi="Arial" w:cs="Arial"/>
        </w:rPr>
        <w:t>euro</w:t>
      </w:r>
      <w:r w:rsidRPr="0056252C">
        <w:rPr>
          <w:rFonts w:ascii="Arial" w:hAnsi="Arial" w:cs="Arial"/>
        </w:rPr>
        <w:t xml:space="preserve"> </w:t>
      </w:r>
      <w:r w:rsidRPr="00DD5D8A">
        <w:rPr>
          <w:rFonts w:ascii="Arial" w:hAnsi="Arial" w:cs="Arial"/>
        </w:rPr>
        <w:t>nel</w:t>
      </w:r>
      <w:r w:rsidRPr="0056252C">
        <w:rPr>
          <w:rFonts w:ascii="Arial" w:hAnsi="Arial" w:cs="Arial"/>
        </w:rPr>
        <w:t xml:space="preserve"> </w:t>
      </w:r>
      <w:r w:rsidR="008B3216" w:rsidRPr="00DD5D8A">
        <w:rPr>
          <w:rFonts w:ascii="Arial" w:hAnsi="Arial" w:cs="Arial"/>
        </w:rPr>
        <w:t>2022</w:t>
      </w:r>
      <w:r w:rsidRPr="00DD5D8A">
        <w:rPr>
          <w:rFonts w:ascii="Arial" w:hAnsi="Arial" w:cs="Arial"/>
        </w:rPr>
        <w:t>.</w:t>
      </w:r>
      <w:r w:rsidRPr="0056252C">
        <w:rPr>
          <w:rFonts w:ascii="Arial" w:hAnsi="Arial" w:cs="Arial"/>
        </w:rPr>
        <w:t xml:space="preserve"> </w:t>
      </w:r>
      <w:r w:rsidRPr="00DD5D8A">
        <w:rPr>
          <w:rFonts w:ascii="Arial" w:hAnsi="Arial" w:cs="Arial"/>
        </w:rPr>
        <w:t>La</w:t>
      </w:r>
      <w:r w:rsidRPr="0056252C">
        <w:rPr>
          <w:rFonts w:ascii="Arial" w:hAnsi="Arial" w:cs="Arial"/>
        </w:rPr>
        <w:t xml:space="preserve"> </w:t>
      </w:r>
      <w:r w:rsidRPr="00DD5D8A">
        <w:rPr>
          <w:rFonts w:ascii="Arial" w:hAnsi="Arial" w:cs="Arial"/>
        </w:rPr>
        <w:t>gestione</w:t>
      </w:r>
      <w:r w:rsidRPr="0056252C">
        <w:rPr>
          <w:rFonts w:ascii="Arial" w:hAnsi="Arial" w:cs="Arial"/>
        </w:rPr>
        <w:t xml:space="preserve"> </w:t>
      </w:r>
      <w:r w:rsidRPr="00DD5D8A">
        <w:rPr>
          <w:rFonts w:ascii="Arial" w:hAnsi="Arial" w:cs="Arial"/>
        </w:rPr>
        <w:t>finanziaria</w:t>
      </w:r>
      <w:r w:rsidRPr="0056252C">
        <w:rPr>
          <w:rFonts w:ascii="Arial" w:hAnsi="Arial" w:cs="Arial"/>
        </w:rPr>
        <w:t xml:space="preserve"> </w:t>
      </w:r>
      <w:r w:rsidRPr="00DD5D8A">
        <w:rPr>
          <w:rFonts w:ascii="Arial" w:hAnsi="Arial" w:cs="Arial"/>
        </w:rPr>
        <w:t>presenta</w:t>
      </w:r>
      <w:r w:rsidRPr="0056252C">
        <w:rPr>
          <w:rFonts w:ascii="Arial" w:hAnsi="Arial" w:cs="Arial"/>
        </w:rPr>
        <w:t xml:space="preserve"> </w:t>
      </w:r>
      <w:r w:rsidRPr="00DD5D8A">
        <w:rPr>
          <w:rFonts w:ascii="Arial" w:hAnsi="Arial" w:cs="Arial"/>
        </w:rPr>
        <w:t>un</w:t>
      </w:r>
      <w:r w:rsidRPr="0056252C">
        <w:rPr>
          <w:rFonts w:ascii="Arial" w:hAnsi="Arial" w:cs="Arial"/>
        </w:rPr>
        <w:t xml:space="preserve"> </w:t>
      </w:r>
      <w:r w:rsidRPr="00DD5D8A">
        <w:rPr>
          <w:rFonts w:ascii="Arial" w:hAnsi="Arial" w:cs="Arial"/>
        </w:rPr>
        <w:t>saldo</w:t>
      </w:r>
      <w:r w:rsidRPr="0056252C">
        <w:rPr>
          <w:rFonts w:ascii="Arial" w:hAnsi="Arial" w:cs="Arial"/>
        </w:rPr>
        <w:t xml:space="preserve"> </w:t>
      </w:r>
      <w:r w:rsidRPr="00DD5D8A">
        <w:rPr>
          <w:rFonts w:ascii="Arial" w:hAnsi="Arial" w:cs="Arial"/>
        </w:rPr>
        <w:t>negativo</w:t>
      </w:r>
      <w:r w:rsidRPr="0056252C">
        <w:rPr>
          <w:rFonts w:ascii="Arial" w:hAnsi="Arial" w:cs="Arial"/>
        </w:rPr>
        <w:t xml:space="preserve"> </w:t>
      </w:r>
      <w:r w:rsidRPr="00DD5D8A">
        <w:rPr>
          <w:rFonts w:ascii="Arial" w:hAnsi="Arial" w:cs="Arial"/>
        </w:rPr>
        <w:t>pari</w:t>
      </w:r>
      <w:r w:rsidRPr="0056252C">
        <w:rPr>
          <w:rFonts w:ascii="Arial" w:hAnsi="Arial" w:cs="Arial"/>
        </w:rPr>
        <w:t xml:space="preserve"> </w:t>
      </w:r>
      <w:r w:rsidRPr="00DD5D8A">
        <w:rPr>
          <w:rFonts w:ascii="Arial" w:hAnsi="Arial" w:cs="Arial"/>
        </w:rPr>
        <w:t>a</w:t>
      </w:r>
      <w:r w:rsidRPr="0056252C">
        <w:rPr>
          <w:rFonts w:ascii="Arial" w:hAnsi="Arial" w:cs="Arial"/>
        </w:rPr>
        <w:t xml:space="preserve"> </w:t>
      </w:r>
      <w:r w:rsidR="00F93221" w:rsidRPr="00DD5D8A">
        <w:rPr>
          <w:rFonts w:ascii="Arial" w:hAnsi="Arial" w:cs="Arial"/>
        </w:rPr>
        <w:t>0,20</w:t>
      </w:r>
      <w:r w:rsidRPr="0056252C">
        <w:rPr>
          <w:rFonts w:ascii="Arial" w:hAnsi="Arial" w:cs="Arial"/>
        </w:rPr>
        <w:t xml:space="preserve"> </w:t>
      </w:r>
      <w:r w:rsidR="000E22B9" w:rsidRPr="00DD5D8A">
        <w:rPr>
          <w:rFonts w:ascii="Arial" w:hAnsi="Arial" w:cs="Arial"/>
        </w:rPr>
        <w:t>milioni</w:t>
      </w:r>
      <w:r w:rsidR="000E22B9" w:rsidRPr="0056252C">
        <w:rPr>
          <w:rFonts w:ascii="Arial" w:hAnsi="Arial" w:cs="Arial"/>
        </w:rPr>
        <w:t xml:space="preserve"> </w:t>
      </w:r>
      <w:r w:rsidRPr="00DD5D8A">
        <w:rPr>
          <w:rFonts w:ascii="Arial" w:hAnsi="Arial" w:cs="Arial"/>
        </w:rPr>
        <w:t>di</w:t>
      </w:r>
      <w:r w:rsidRPr="0056252C">
        <w:rPr>
          <w:rFonts w:ascii="Arial" w:hAnsi="Arial" w:cs="Arial"/>
        </w:rPr>
        <w:t xml:space="preserve"> </w:t>
      </w:r>
      <w:r w:rsidRPr="00DD5D8A">
        <w:rPr>
          <w:rFonts w:ascii="Arial" w:hAnsi="Arial" w:cs="Arial"/>
        </w:rPr>
        <w:t>euro, in</w:t>
      </w:r>
      <w:r w:rsidRPr="0056252C">
        <w:rPr>
          <w:rFonts w:ascii="Arial" w:hAnsi="Arial" w:cs="Arial"/>
        </w:rPr>
        <w:t xml:space="preserve"> </w:t>
      </w:r>
      <w:r w:rsidR="0084220F" w:rsidRPr="00DD5D8A">
        <w:rPr>
          <w:rFonts w:ascii="Arial" w:hAnsi="Arial" w:cs="Arial"/>
        </w:rPr>
        <w:t>miglioramento</w:t>
      </w:r>
      <w:r w:rsidRPr="00DD5D8A">
        <w:rPr>
          <w:rFonts w:ascii="Arial" w:hAnsi="Arial" w:cs="Arial"/>
        </w:rPr>
        <w:t xml:space="preserve"> rispetto</w:t>
      </w:r>
      <w:r w:rsidRPr="0056252C">
        <w:rPr>
          <w:rFonts w:ascii="Arial" w:hAnsi="Arial" w:cs="Arial"/>
        </w:rPr>
        <w:t xml:space="preserve"> </w:t>
      </w:r>
      <w:r w:rsidRPr="00DD5D8A">
        <w:rPr>
          <w:rFonts w:ascii="Arial" w:hAnsi="Arial" w:cs="Arial"/>
        </w:rPr>
        <w:t>a</w:t>
      </w:r>
      <w:r w:rsidR="002339D1" w:rsidRPr="00DD5D8A">
        <w:rPr>
          <w:rFonts w:ascii="Arial" w:hAnsi="Arial" w:cs="Arial"/>
        </w:rPr>
        <w:t xml:space="preserve"> </w:t>
      </w:r>
      <w:r w:rsidR="0084220F" w:rsidRPr="00DD5D8A">
        <w:rPr>
          <w:rFonts w:ascii="Arial" w:hAnsi="Arial" w:cs="Arial"/>
        </w:rPr>
        <w:t>0,27</w:t>
      </w:r>
      <w:r w:rsidRPr="00DD5D8A">
        <w:rPr>
          <w:rFonts w:ascii="Arial" w:hAnsi="Arial" w:cs="Arial"/>
        </w:rPr>
        <w:t xml:space="preserve"> </w:t>
      </w:r>
      <w:r w:rsidR="0084220F" w:rsidRPr="00DD5D8A">
        <w:rPr>
          <w:rFonts w:ascii="Arial" w:hAnsi="Arial" w:cs="Arial"/>
        </w:rPr>
        <w:t xml:space="preserve">milioni </w:t>
      </w:r>
      <w:r w:rsidRPr="00DD5D8A">
        <w:rPr>
          <w:rFonts w:ascii="Arial" w:hAnsi="Arial" w:cs="Arial"/>
        </w:rPr>
        <w:t>di</w:t>
      </w:r>
      <w:r w:rsidRPr="0056252C">
        <w:rPr>
          <w:rFonts w:ascii="Arial" w:hAnsi="Arial" w:cs="Arial"/>
        </w:rPr>
        <w:t xml:space="preserve"> </w:t>
      </w:r>
      <w:r w:rsidRPr="00DD5D8A">
        <w:rPr>
          <w:rFonts w:ascii="Arial" w:hAnsi="Arial" w:cs="Arial"/>
        </w:rPr>
        <w:t>euro</w:t>
      </w:r>
      <w:r w:rsidRPr="0056252C">
        <w:rPr>
          <w:rFonts w:ascii="Arial" w:hAnsi="Arial" w:cs="Arial"/>
        </w:rPr>
        <w:t xml:space="preserve"> </w:t>
      </w:r>
      <w:r w:rsidRPr="00DD5D8A">
        <w:rPr>
          <w:rFonts w:ascii="Arial" w:hAnsi="Arial" w:cs="Arial"/>
        </w:rPr>
        <w:t>nel</w:t>
      </w:r>
      <w:r w:rsidRPr="0056252C">
        <w:rPr>
          <w:rFonts w:ascii="Arial" w:hAnsi="Arial" w:cs="Arial"/>
        </w:rPr>
        <w:t xml:space="preserve"> </w:t>
      </w:r>
      <w:r w:rsidR="008B3216" w:rsidRPr="00DD5D8A">
        <w:rPr>
          <w:rFonts w:ascii="Arial" w:hAnsi="Arial" w:cs="Arial"/>
        </w:rPr>
        <w:t>2022</w:t>
      </w:r>
      <w:r w:rsidRPr="00DD5D8A">
        <w:rPr>
          <w:rFonts w:ascii="Arial" w:hAnsi="Arial" w:cs="Arial"/>
        </w:rPr>
        <w:t>.</w:t>
      </w:r>
    </w:p>
    <w:p w14:paraId="76A37137" w14:textId="77777777" w:rsidR="00400DCD" w:rsidRPr="00DD5D8A" w:rsidRDefault="00400DCD" w:rsidP="00400DCD">
      <w:pPr>
        <w:pStyle w:val="BodyText"/>
        <w:rPr>
          <w:rFonts w:ascii="Arial" w:hAnsi="Arial" w:cs="Arial"/>
        </w:rPr>
      </w:pPr>
    </w:p>
    <w:p w14:paraId="773B39B9" w14:textId="0F8C4D8F" w:rsidR="00400DCD" w:rsidRPr="00DD5D8A" w:rsidRDefault="00400DCD" w:rsidP="00400DCD">
      <w:pPr>
        <w:pStyle w:val="BodyText"/>
        <w:jc w:val="both"/>
        <w:rPr>
          <w:rFonts w:ascii="Arial" w:hAnsi="Arial" w:cs="Arial"/>
        </w:rPr>
      </w:pPr>
      <w:r w:rsidRPr="00DD5D8A">
        <w:rPr>
          <w:rFonts w:ascii="Arial" w:hAnsi="Arial" w:cs="Arial"/>
        </w:rPr>
        <w:t>L’</w:t>
      </w:r>
      <w:r w:rsidRPr="00DD5D8A">
        <w:rPr>
          <w:rFonts w:ascii="Arial" w:hAnsi="Arial" w:cs="Arial"/>
          <w:b/>
        </w:rPr>
        <w:t xml:space="preserve">Utile Netto </w:t>
      </w:r>
      <w:r w:rsidRPr="00DD5D8A">
        <w:rPr>
          <w:rFonts w:ascii="Arial" w:hAnsi="Arial" w:cs="Arial"/>
        </w:rPr>
        <w:t xml:space="preserve">è pari a </w:t>
      </w:r>
      <w:r w:rsidR="00F93221" w:rsidRPr="00DD5D8A">
        <w:rPr>
          <w:rFonts w:ascii="Arial" w:hAnsi="Arial" w:cs="Arial"/>
        </w:rPr>
        <w:t>1,47</w:t>
      </w:r>
      <w:r w:rsidRPr="00DD5D8A">
        <w:rPr>
          <w:rFonts w:ascii="Arial" w:hAnsi="Arial" w:cs="Arial"/>
        </w:rPr>
        <w:t xml:space="preserve"> milioni di euro, in crescita del </w:t>
      </w:r>
      <w:r w:rsidR="00F93221" w:rsidRPr="00DD5D8A">
        <w:rPr>
          <w:rFonts w:ascii="Arial" w:hAnsi="Arial" w:cs="Arial"/>
        </w:rPr>
        <w:t>50</w:t>
      </w:r>
      <w:r w:rsidRPr="00DD5D8A">
        <w:rPr>
          <w:rFonts w:ascii="Arial" w:hAnsi="Arial" w:cs="Arial"/>
        </w:rPr>
        <w:t>% rispetto a 0</w:t>
      </w:r>
      <w:r w:rsidR="0084220F" w:rsidRPr="00DD5D8A">
        <w:rPr>
          <w:rFonts w:ascii="Arial" w:hAnsi="Arial" w:cs="Arial"/>
        </w:rPr>
        <w:t>,9</w:t>
      </w:r>
      <w:r w:rsidR="00CB74E5" w:rsidRPr="00DD5D8A">
        <w:rPr>
          <w:rFonts w:ascii="Arial" w:hAnsi="Arial" w:cs="Arial"/>
        </w:rPr>
        <w:t>8</w:t>
      </w:r>
      <w:r w:rsidRPr="00DD5D8A">
        <w:rPr>
          <w:rFonts w:ascii="Arial" w:hAnsi="Arial" w:cs="Arial"/>
        </w:rPr>
        <w:t xml:space="preserve"> milioni di euro nel </w:t>
      </w:r>
      <w:r w:rsidR="008B3216" w:rsidRPr="00DD5D8A">
        <w:rPr>
          <w:rFonts w:ascii="Arial" w:hAnsi="Arial" w:cs="Arial"/>
        </w:rPr>
        <w:t>2022</w:t>
      </w:r>
      <w:r w:rsidRPr="00DD5D8A">
        <w:rPr>
          <w:rFonts w:ascii="Arial" w:hAnsi="Arial" w:cs="Arial"/>
        </w:rPr>
        <w:t>, dopo</w:t>
      </w:r>
      <w:r w:rsidRPr="0056252C">
        <w:rPr>
          <w:rFonts w:ascii="Arial" w:hAnsi="Arial" w:cs="Arial"/>
        </w:rPr>
        <w:t xml:space="preserve"> </w:t>
      </w:r>
      <w:r w:rsidRPr="00DD5D8A">
        <w:rPr>
          <w:rFonts w:ascii="Arial" w:hAnsi="Arial" w:cs="Arial"/>
        </w:rPr>
        <w:t>imposte</w:t>
      </w:r>
      <w:r w:rsidRPr="0056252C">
        <w:rPr>
          <w:rFonts w:ascii="Arial" w:hAnsi="Arial" w:cs="Arial"/>
        </w:rPr>
        <w:t xml:space="preserve"> </w:t>
      </w:r>
      <w:r w:rsidRPr="00DD5D8A">
        <w:rPr>
          <w:rFonts w:ascii="Arial" w:hAnsi="Arial" w:cs="Arial"/>
        </w:rPr>
        <w:t xml:space="preserve">per </w:t>
      </w:r>
      <w:r w:rsidR="00F93221" w:rsidRPr="00DD5D8A">
        <w:rPr>
          <w:rFonts w:ascii="Arial" w:hAnsi="Arial" w:cs="Arial"/>
        </w:rPr>
        <w:t>0,66 milioni</w:t>
      </w:r>
      <w:r w:rsidRPr="0056252C">
        <w:rPr>
          <w:rFonts w:ascii="Arial" w:hAnsi="Arial" w:cs="Arial"/>
        </w:rPr>
        <w:t xml:space="preserve"> </w:t>
      </w:r>
      <w:r w:rsidRPr="00DD5D8A">
        <w:rPr>
          <w:rFonts w:ascii="Arial" w:hAnsi="Arial" w:cs="Arial"/>
        </w:rPr>
        <w:t>di</w:t>
      </w:r>
      <w:r w:rsidRPr="0056252C">
        <w:rPr>
          <w:rFonts w:ascii="Arial" w:hAnsi="Arial" w:cs="Arial"/>
        </w:rPr>
        <w:t xml:space="preserve"> </w:t>
      </w:r>
      <w:r w:rsidRPr="00DD5D8A">
        <w:rPr>
          <w:rFonts w:ascii="Arial" w:hAnsi="Arial" w:cs="Arial"/>
        </w:rPr>
        <w:t>euro</w:t>
      </w:r>
      <w:r w:rsidRPr="0056252C">
        <w:rPr>
          <w:rFonts w:ascii="Arial" w:hAnsi="Arial" w:cs="Arial"/>
        </w:rPr>
        <w:t xml:space="preserve"> </w:t>
      </w:r>
      <w:r w:rsidRPr="00DD5D8A">
        <w:rPr>
          <w:rFonts w:ascii="Arial" w:hAnsi="Arial" w:cs="Arial"/>
        </w:rPr>
        <w:t>(</w:t>
      </w:r>
      <w:r w:rsidR="0084220F" w:rsidRPr="00DD5D8A">
        <w:rPr>
          <w:rFonts w:ascii="Arial" w:hAnsi="Arial" w:cs="Arial"/>
        </w:rPr>
        <w:t>0,50</w:t>
      </w:r>
      <w:r w:rsidR="00CB74E5" w:rsidRPr="0056252C">
        <w:rPr>
          <w:rFonts w:ascii="Arial" w:hAnsi="Arial" w:cs="Arial"/>
        </w:rPr>
        <w:t xml:space="preserve"> </w:t>
      </w:r>
      <w:r w:rsidR="0084220F" w:rsidRPr="00DD5D8A">
        <w:rPr>
          <w:rFonts w:ascii="Arial" w:hAnsi="Arial" w:cs="Arial"/>
        </w:rPr>
        <w:t xml:space="preserve">milioni </w:t>
      </w:r>
      <w:r w:rsidRPr="00DD5D8A">
        <w:rPr>
          <w:rFonts w:ascii="Arial" w:hAnsi="Arial" w:cs="Arial"/>
        </w:rPr>
        <w:t>di</w:t>
      </w:r>
      <w:r w:rsidRPr="0056252C">
        <w:rPr>
          <w:rFonts w:ascii="Arial" w:hAnsi="Arial" w:cs="Arial"/>
        </w:rPr>
        <w:t xml:space="preserve"> </w:t>
      </w:r>
      <w:r w:rsidRPr="00DD5D8A">
        <w:rPr>
          <w:rFonts w:ascii="Arial" w:hAnsi="Arial" w:cs="Arial"/>
        </w:rPr>
        <w:t>euro</w:t>
      </w:r>
      <w:r w:rsidRPr="0056252C">
        <w:rPr>
          <w:rFonts w:ascii="Arial" w:hAnsi="Arial" w:cs="Arial"/>
        </w:rPr>
        <w:t xml:space="preserve"> </w:t>
      </w:r>
      <w:r w:rsidRPr="00DD5D8A">
        <w:rPr>
          <w:rFonts w:ascii="Arial" w:hAnsi="Arial" w:cs="Arial"/>
        </w:rPr>
        <w:t>nel</w:t>
      </w:r>
      <w:r w:rsidRPr="0056252C">
        <w:rPr>
          <w:rFonts w:ascii="Arial" w:hAnsi="Arial" w:cs="Arial"/>
        </w:rPr>
        <w:t xml:space="preserve"> </w:t>
      </w:r>
      <w:r w:rsidR="008B3216" w:rsidRPr="00DD5D8A">
        <w:rPr>
          <w:rFonts w:ascii="Arial" w:hAnsi="Arial" w:cs="Arial"/>
        </w:rPr>
        <w:t>2022</w:t>
      </w:r>
      <w:r w:rsidRPr="00DD5D8A">
        <w:rPr>
          <w:rFonts w:ascii="Arial" w:hAnsi="Arial" w:cs="Arial"/>
        </w:rPr>
        <w:t>).</w:t>
      </w:r>
    </w:p>
    <w:p w14:paraId="36225A08" w14:textId="77777777" w:rsidR="00400DCD" w:rsidRPr="00DD5D8A" w:rsidRDefault="00400DCD" w:rsidP="00400DCD">
      <w:pPr>
        <w:pStyle w:val="BodyText"/>
        <w:rPr>
          <w:rFonts w:ascii="Arial" w:hAnsi="Arial" w:cs="Arial"/>
        </w:rPr>
      </w:pPr>
    </w:p>
    <w:p w14:paraId="5EE4A711" w14:textId="025674B0" w:rsidR="00400DCD" w:rsidRPr="00DD5D8A" w:rsidRDefault="00400DCD" w:rsidP="0084220F">
      <w:pPr>
        <w:pStyle w:val="BodyText"/>
        <w:jc w:val="both"/>
        <w:rPr>
          <w:rFonts w:ascii="Arial" w:hAnsi="Arial" w:cs="Arial"/>
        </w:rPr>
      </w:pPr>
      <w:r w:rsidRPr="00DD5D8A">
        <w:rPr>
          <w:rFonts w:ascii="Arial" w:hAnsi="Arial" w:cs="Arial"/>
        </w:rPr>
        <w:t xml:space="preserve">Il </w:t>
      </w:r>
      <w:r w:rsidRPr="00DD5D8A">
        <w:rPr>
          <w:rFonts w:ascii="Arial" w:hAnsi="Arial" w:cs="Arial"/>
          <w:b/>
        </w:rPr>
        <w:t xml:space="preserve">Patrimonio Netto </w:t>
      </w:r>
      <w:r w:rsidRPr="00DD5D8A">
        <w:rPr>
          <w:rFonts w:ascii="Arial" w:hAnsi="Arial" w:cs="Arial"/>
        </w:rPr>
        <w:t xml:space="preserve">è pari a </w:t>
      </w:r>
      <w:r w:rsidR="003B2FBE" w:rsidRPr="00DD5D8A">
        <w:rPr>
          <w:rFonts w:ascii="Arial" w:hAnsi="Arial" w:cs="Arial"/>
        </w:rPr>
        <w:t>8,72</w:t>
      </w:r>
      <w:r w:rsidRPr="00DD5D8A">
        <w:rPr>
          <w:rFonts w:ascii="Arial" w:hAnsi="Arial" w:cs="Arial"/>
        </w:rPr>
        <w:t xml:space="preserve"> milioni di euro (</w:t>
      </w:r>
      <w:r w:rsidR="0084220F" w:rsidRPr="00DD5D8A">
        <w:rPr>
          <w:rFonts w:ascii="Arial" w:hAnsi="Arial" w:cs="Arial"/>
        </w:rPr>
        <w:t>8</w:t>
      </w:r>
      <w:r w:rsidRPr="00DD5D8A">
        <w:rPr>
          <w:rFonts w:ascii="Arial" w:hAnsi="Arial" w:cs="Arial"/>
        </w:rPr>
        <w:t>,</w:t>
      </w:r>
      <w:r w:rsidR="0084220F" w:rsidRPr="00DD5D8A">
        <w:rPr>
          <w:rFonts w:ascii="Arial" w:hAnsi="Arial" w:cs="Arial"/>
        </w:rPr>
        <w:t>11</w:t>
      </w:r>
      <w:r w:rsidRPr="00DD5D8A">
        <w:rPr>
          <w:rFonts w:ascii="Arial" w:hAnsi="Arial" w:cs="Arial"/>
        </w:rPr>
        <w:t xml:space="preserve"> milioni di euro al 31 dicembre </w:t>
      </w:r>
      <w:r w:rsidR="008B3216" w:rsidRPr="00DD5D8A">
        <w:rPr>
          <w:rFonts w:ascii="Arial" w:hAnsi="Arial" w:cs="Arial"/>
        </w:rPr>
        <w:t>2022</w:t>
      </w:r>
      <w:r w:rsidRPr="00DD5D8A">
        <w:rPr>
          <w:rFonts w:ascii="Arial" w:hAnsi="Arial" w:cs="Arial"/>
        </w:rPr>
        <w:t>). Le variazioni del patrimonio netto si riferiscono alla destinazione del risultato del passato esercizio</w:t>
      </w:r>
      <w:r w:rsidR="00E43882" w:rsidRPr="00DD5D8A">
        <w:rPr>
          <w:rFonts w:ascii="Arial" w:hAnsi="Arial" w:cs="Arial"/>
        </w:rPr>
        <w:t xml:space="preserve"> in parte a riserve</w:t>
      </w:r>
      <w:r w:rsidR="0084220F" w:rsidRPr="00DD5D8A">
        <w:rPr>
          <w:rFonts w:ascii="Arial" w:hAnsi="Arial" w:cs="Arial"/>
        </w:rPr>
        <w:t>,</w:t>
      </w:r>
      <w:r w:rsidRPr="00DD5D8A">
        <w:rPr>
          <w:rFonts w:ascii="Arial" w:hAnsi="Arial" w:cs="Arial"/>
        </w:rPr>
        <w:t xml:space="preserve"> </w:t>
      </w:r>
      <w:r w:rsidR="00E43882" w:rsidRPr="00DD5D8A">
        <w:rPr>
          <w:rFonts w:ascii="Arial" w:hAnsi="Arial" w:cs="Arial"/>
        </w:rPr>
        <w:t xml:space="preserve">in parte </w:t>
      </w:r>
      <w:r w:rsidRPr="00DD5D8A">
        <w:rPr>
          <w:rFonts w:ascii="Arial" w:hAnsi="Arial" w:cs="Arial"/>
        </w:rPr>
        <w:t>alla distribuzione dei dividendi</w:t>
      </w:r>
      <w:r w:rsidR="00E43882" w:rsidRPr="00DD5D8A">
        <w:rPr>
          <w:rFonts w:ascii="Arial" w:hAnsi="Arial" w:cs="Arial"/>
        </w:rPr>
        <w:t xml:space="preserve"> </w:t>
      </w:r>
      <w:proofErr w:type="spellStart"/>
      <w:r w:rsidR="00E43882" w:rsidRPr="00DD5D8A">
        <w:rPr>
          <w:rFonts w:ascii="Arial" w:hAnsi="Arial" w:cs="Arial"/>
        </w:rPr>
        <w:t>nonchè</w:t>
      </w:r>
      <w:proofErr w:type="spellEnd"/>
      <w:r w:rsidR="00E43882" w:rsidRPr="00DD5D8A">
        <w:rPr>
          <w:rFonts w:ascii="Arial" w:hAnsi="Arial" w:cs="Arial"/>
        </w:rPr>
        <w:t xml:space="preserve"> </w:t>
      </w:r>
      <w:r w:rsidR="0084220F" w:rsidRPr="00DD5D8A">
        <w:rPr>
          <w:rFonts w:ascii="Arial" w:hAnsi="Arial" w:cs="Arial"/>
        </w:rPr>
        <w:t>al riacquisto delle azioni proprie sul mercato a seguito del piano di acquisto e disposizione di azioni proprie approvato dall’Assemblea ordinaria in data 04 agosto 2022</w:t>
      </w:r>
      <w:r w:rsidR="00F153E4" w:rsidRPr="00DD5D8A">
        <w:rPr>
          <w:rFonts w:ascii="Arial" w:hAnsi="Arial" w:cs="Arial"/>
        </w:rPr>
        <w:t xml:space="preserve"> e conclusosi </w:t>
      </w:r>
      <w:r w:rsidR="00800AAB" w:rsidRPr="00DD5D8A">
        <w:rPr>
          <w:rFonts w:ascii="Arial" w:hAnsi="Arial" w:cs="Arial"/>
        </w:rPr>
        <w:t>in data 04 febbraio 2024 (</w:t>
      </w:r>
      <w:proofErr w:type="spellStart"/>
      <w:r w:rsidR="00800AAB" w:rsidRPr="00DD5D8A">
        <w:rPr>
          <w:rFonts w:ascii="Arial" w:hAnsi="Arial" w:cs="Arial"/>
        </w:rPr>
        <w:t>cfr</w:t>
      </w:r>
      <w:proofErr w:type="spellEnd"/>
      <w:r w:rsidR="00800AAB" w:rsidRPr="00DD5D8A">
        <w:rPr>
          <w:rFonts w:ascii="Arial" w:hAnsi="Arial" w:cs="Arial"/>
        </w:rPr>
        <w:t xml:space="preserve"> comunicato in </w:t>
      </w:r>
      <w:r w:rsidR="00091C43" w:rsidRPr="00DD5D8A">
        <w:rPr>
          <w:rFonts w:ascii="Arial" w:hAnsi="Arial" w:cs="Arial"/>
        </w:rPr>
        <w:t xml:space="preserve">data </w:t>
      </w:r>
      <w:r w:rsidR="009B2CA9" w:rsidRPr="00DD5D8A">
        <w:rPr>
          <w:rFonts w:ascii="Arial" w:hAnsi="Arial" w:cs="Arial"/>
        </w:rPr>
        <w:t>06 febbraio us)</w:t>
      </w:r>
      <w:r w:rsidRPr="00DD5D8A">
        <w:rPr>
          <w:rFonts w:ascii="Arial" w:hAnsi="Arial" w:cs="Arial"/>
        </w:rPr>
        <w:t>.</w:t>
      </w:r>
    </w:p>
    <w:p w14:paraId="04EA1FEE" w14:textId="77777777" w:rsidR="00400DCD" w:rsidRPr="00DD5D8A" w:rsidRDefault="00400DCD" w:rsidP="00400DCD">
      <w:pPr>
        <w:pStyle w:val="BodyText"/>
        <w:rPr>
          <w:rFonts w:ascii="Arial" w:hAnsi="Arial" w:cs="Arial"/>
        </w:rPr>
      </w:pPr>
    </w:p>
    <w:p w14:paraId="24D79E64" w14:textId="033D1ADB" w:rsidR="00400DCD" w:rsidRPr="00DD5D8A" w:rsidRDefault="00400DCD" w:rsidP="0084220F">
      <w:pPr>
        <w:pStyle w:val="BodyText"/>
        <w:jc w:val="both"/>
        <w:rPr>
          <w:rFonts w:ascii="Arial" w:hAnsi="Arial" w:cs="Arial"/>
        </w:rPr>
      </w:pPr>
      <w:r w:rsidRPr="00DD5D8A">
        <w:rPr>
          <w:rFonts w:ascii="Arial" w:hAnsi="Arial" w:cs="Arial"/>
        </w:rPr>
        <w:t>L</w:t>
      </w:r>
      <w:r w:rsidR="00910B4D" w:rsidRPr="0056252C">
        <w:rPr>
          <w:rFonts w:ascii="Arial" w:hAnsi="Arial" w:cs="Arial"/>
        </w:rPr>
        <w:t>’</w:t>
      </w:r>
      <w:r w:rsidR="00910B4D" w:rsidRPr="0056252C">
        <w:rPr>
          <w:rFonts w:ascii="Arial" w:hAnsi="Arial" w:cs="Arial"/>
          <w:b/>
        </w:rPr>
        <w:t xml:space="preserve">Indebitamento </w:t>
      </w:r>
      <w:r w:rsidRPr="00DD5D8A">
        <w:rPr>
          <w:rFonts w:ascii="Arial" w:hAnsi="Arial" w:cs="Arial"/>
          <w:b/>
        </w:rPr>
        <w:t>Finanziari</w:t>
      </w:r>
      <w:r w:rsidR="00910B4D" w:rsidRPr="0056252C">
        <w:rPr>
          <w:rFonts w:ascii="Arial" w:hAnsi="Arial" w:cs="Arial"/>
          <w:b/>
        </w:rPr>
        <w:t>o</w:t>
      </w:r>
      <w:r w:rsidR="0095097F" w:rsidRPr="0056252C">
        <w:rPr>
          <w:rFonts w:ascii="Arial" w:hAnsi="Arial" w:cs="Arial"/>
          <w:b/>
        </w:rPr>
        <w:t xml:space="preserve"> </w:t>
      </w:r>
      <w:r w:rsidRPr="00DD5D8A">
        <w:rPr>
          <w:rFonts w:ascii="Arial" w:hAnsi="Arial" w:cs="Arial"/>
          <w:b/>
        </w:rPr>
        <w:t>Nett</w:t>
      </w:r>
      <w:r w:rsidR="00910B4D" w:rsidRPr="00DD5D8A">
        <w:rPr>
          <w:rFonts w:ascii="Arial" w:hAnsi="Arial" w:cs="Arial"/>
          <w:b/>
        </w:rPr>
        <w:t>o</w:t>
      </w:r>
      <w:r w:rsidRPr="0056252C">
        <w:rPr>
          <w:rFonts w:ascii="Arial" w:hAnsi="Arial" w:cs="Arial"/>
          <w:b/>
        </w:rPr>
        <w:t xml:space="preserve"> </w:t>
      </w:r>
      <w:r w:rsidRPr="00DD5D8A">
        <w:rPr>
          <w:rFonts w:ascii="Arial" w:hAnsi="Arial" w:cs="Arial"/>
        </w:rPr>
        <w:t>è</w:t>
      </w:r>
      <w:r w:rsidRPr="0056252C">
        <w:rPr>
          <w:rFonts w:ascii="Arial" w:hAnsi="Arial" w:cs="Arial"/>
        </w:rPr>
        <w:t xml:space="preserve"> </w:t>
      </w:r>
      <w:r w:rsidRPr="00DD5D8A">
        <w:rPr>
          <w:rFonts w:ascii="Arial" w:hAnsi="Arial" w:cs="Arial"/>
        </w:rPr>
        <w:t>pari</w:t>
      </w:r>
      <w:r w:rsidRPr="0056252C">
        <w:rPr>
          <w:rFonts w:ascii="Arial" w:hAnsi="Arial" w:cs="Arial"/>
        </w:rPr>
        <w:t xml:space="preserve"> </w:t>
      </w:r>
      <w:r w:rsidRPr="00DD5D8A">
        <w:rPr>
          <w:rFonts w:ascii="Arial" w:hAnsi="Arial" w:cs="Arial"/>
        </w:rPr>
        <w:t>a</w:t>
      </w:r>
      <w:r w:rsidRPr="0056252C">
        <w:rPr>
          <w:rFonts w:ascii="Arial" w:hAnsi="Arial" w:cs="Arial"/>
        </w:rPr>
        <w:t xml:space="preserve"> </w:t>
      </w:r>
      <w:r w:rsidR="003B2FBE" w:rsidRPr="00DD5D8A">
        <w:rPr>
          <w:rFonts w:ascii="Arial" w:hAnsi="Arial" w:cs="Arial"/>
        </w:rPr>
        <w:t>3,9</w:t>
      </w:r>
      <w:r w:rsidR="007C632D" w:rsidRPr="00DD5D8A">
        <w:rPr>
          <w:rFonts w:ascii="Arial" w:hAnsi="Arial" w:cs="Arial"/>
        </w:rPr>
        <w:t>8</w:t>
      </w:r>
      <w:r w:rsidRPr="00DD5D8A">
        <w:rPr>
          <w:rFonts w:ascii="Arial" w:hAnsi="Arial" w:cs="Arial"/>
        </w:rPr>
        <w:t xml:space="preserve"> </w:t>
      </w:r>
      <w:r w:rsidR="009B2CA9" w:rsidRPr="00DD5D8A">
        <w:rPr>
          <w:rFonts w:ascii="Arial" w:hAnsi="Arial" w:cs="Arial"/>
        </w:rPr>
        <w:t>milioni di e</w:t>
      </w:r>
      <w:r w:rsidRPr="00DD5D8A">
        <w:rPr>
          <w:rFonts w:ascii="Arial" w:hAnsi="Arial" w:cs="Arial"/>
        </w:rPr>
        <w:t xml:space="preserve">uro in miglioramento rispetto a </w:t>
      </w:r>
      <w:r w:rsidR="0084220F" w:rsidRPr="00DD5D8A">
        <w:rPr>
          <w:rFonts w:ascii="Arial" w:hAnsi="Arial" w:cs="Arial"/>
        </w:rPr>
        <w:t>6</w:t>
      </w:r>
      <w:r w:rsidRPr="00DD5D8A">
        <w:rPr>
          <w:rFonts w:ascii="Arial" w:hAnsi="Arial" w:cs="Arial"/>
        </w:rPr>
        <w:t>,</w:t>
      </w:r>
      <w:r w:rsidR="0084220F" w:rsidRPr="00DD5D8A">
        <w:rPr>
          <w:rFonts w:ascii="Arial" w:hAnsi="Arial" w:cs="Arial"/>
        </w:rPr>
        <w:t>21</w:t>
      </w:r>
      <w:r w:rsidRPr="00DD5D8A">
        <w:rPr>
          <w:rFonts w:ascii="Arial" w:hAnsi="Arial" w:cs="Arial"/>
        </w:rPr>
        <w:t xml:space="preserve"> milioni di euro al 31 dicembre </w:t>
      </w:r>
      <w:r w:rsidR="008B3216" w:rsidRPr="00DD5D8A">
        <w:rPr>
          <w:rFonts w:ascii="Arial" w:hAnsi="Arial" w:cs="Arial"/>
        </w:rPr>
        <w:t>2022</w:t>
      </w:r>
      <w:r w:rsidRPr="00DD5D8A">
        <w:rPr>
          <w:rFonts w:ascii="Arial" w:hAnsi="Arial" w:cs="Arial"/>
        </w:rPr>
        <w:t>.</w:t>
      </w:r>
      <w:r w:rsidRPr="0056252C">
        <w:rPr>
          <w:rFonts w:ascii="Arial" w:hAnsi="Arial" w:cs="Arial"/>
        </w:rPr>
        <w:t xml:space="preserve"> </w:t>
      </w:r>
      <w:r w:rsidRPr="00DD5D8A">
        <w:rPr>
          <w:rFonts w:ascii="Arial" w:hAnsi="Arial" w:cs="Arial"/>
        </w:rPr>
        <w:t>L</w:t>
      </w:r>
      <w:r w:rsidR="007C632D" w:rsidRPr="00DD5D8A">
        <w:rPr>
          <w:rFonts w:ascii="Arial" w:hAnsi="Arial" w:cs="Arial"/>
        </w:rPr>
        <w:t>’</w:t>
      </w:r>
      <w:r w:rsidR="00EB6632" w:rsidRPr="00DD5D8A">
        <w:rPr>
          <w:rFonts w:ascii="Arial" w:hAnsi="Arial" w:cs="Arial"/>
        </w:rPr>
        <w:t xml:space="preserve">Indebitamento </w:t>
      </w:r>
      <w:r w:rsidRPr="00DD5D8A">
        <w:rPr>
          <w:rFonts w:ascii="Arial" w:hAnsi="Arial" w:cs="Arial"/>
        </w:rPr>
        <w:t>Finanziari</w:t>
      </w:r>
      <w:r w:rsidR="00EB6632" w:rsidRPr="0056252C">
        <w:rPr>
          <w:rFonts w:ascii="Arial" w:hAnsi="Arial" w:cs="Arial"/>
        </w:rPr>
        <w:t>o</w:t>
      </w:r>
      <w:r w:rsidR="00EB6632" w:rsidRPr="00DD5D8A">
        <w:rPr>
          <w:rFonts w:ascii="Arial" w:hAnsi="Arial" w:cs="Arial"/>
        </w:rPr>
        <w:t xml:space="preserve"> </w:t>
      </w:r>
      <w:r w:rsidRPr="00DD5D8A">
        <w:rPr>
          <w:rFonts w:ascii="Arial" w:hAnsi="Arial" w:cs="Arial"/>
        </w:rPr>
        <w:t>Nett</w:t>
      </w:r>
      <w:r w:rsidR="00EB6632" w:rsidRPr="00DD5D8A">
        <w:rPr>
          <w:rFonts w:ascii="Arial" w:hAnsi="Arial" w:cs="Arial"/>
        </w:rPr>
        <w:t>o</w:t>
      </w:r>
      <w:r w:rsidRPr="0056252C">
        <w:rPr>
          <w:rFonts w:ascii="Arial" w:hAnsi="Arial" w:cs="Arial"/>
        </w:rPr>
        <w:t xml:space="preserve"> </w:t>
      </w:r>
      <w:r w:rsidR="00AE2E6C" w:rsidRPr="00DD5D8A">
        <w:rPr>
          <w:rFonts w:ascii="Arial" w:hAnsi="Arial" w:cs="Arial"/>
          <w:i/>
        </w:rPr>
        <w:t>C</w:t>
      </w:r>
      <w:r w:rsidRPr="00DD5D8A">
        <w:rPr>
          <w:rFonts w:ascii="Arial" w:hAnsi="Arial" w:cs="Arial"/>
          <w:i/>
        </w:rPr>
        <w:t>ore</w:t>
      </w:r>
      <w:r w:rsidRPr="0056252C">
        <w:rPr>
          <w:rFonts w:ascii="Arial" w:hAnsi="Arial" w:cs="Arial"/>
          <w:i/>
        </w:rPr>
        <w:t xml:space="preserve"> </w:t>
      </w:r>
      <w:r w:rsidR="00AE2E6C" w:rsidRPr="00DD5D8A">
        <w:rPr>
          <w:rFonts w:ascii="Arial" w:hAnsi="Arial" w:cs="Arial"/>
          <w:i/>
        </w:rPr>
        <w:t>B</w:t>
      </w:r>
      <w:r w:rsidRPr="00DD5D8A">
        <w:rPr>
          <w:rFonts w:ascii="Arial" w:hAnsi="Arial" w:cs="Arial"/>
          <w:i/>
        </w:rPr>
        <w:t>usiness</w:t>
      </w:r>
      <w:r w:rsidRPr="0056252C">
        <w:rPr>
          <w:rFonts w:ascii="Arial" w:hAnsi="Arial" w:cs="Arial"/>
          <w:i/>
        </w:rPr>
        <w:t xml:space="preserve"> </w:t>
      </w:r>
      <w:r w:rsidRPr="00DD5D8A">
        <w:rPr>
          <w:rFonts w:ascii="Arial" w:hAnsi="Arial" w:cs="Arial"/>
        </w:rPr>
        <w:t>è</w:t>
      </w:r>
      <w:r w:rsidRPr="0056252C">
        <w:rPr>
          <w:rFonts w:ascii="Arial" w:hAnsi="Arial" w:cs="Arial"/>
        </w:rPr>
        <w:t xml:space="preserve"> </w:t>
      </w:r>
      <w:r w:rsidRPr="00DD5D8A">
        <w:rPr>
          <w:rFonts w:ascii="Arial" w:hAnsi="Arial" w:cs="Arial"/>
        </w:rPr>
        <w:t>pari</w:t>
      </w:r>
      <w:r w:rsidRPr="0056252C">
        <w:rPr>
          <w:rFonts w:ascii="Arial" w:hAnsi="Arial" w:cs="Arial"/>
        </w:rPr>
        <w:t xml:space="preserve"> </w:t>
      </w:r>
      <w:r w:rsidRPr="00DD5D8A">
        <w:rPr>
          <w:rFonts w:ascii="Arial" w:hAnsi="Arial" w:cs="Arial"/>
        </w:rPr>
        <w:t>a</w:t>
      </w:r>
      <w:r w:rsidRPr="0056252C">
        <w:rPr>
          <w:rFonts w:ascii="Arial" w:hAnsi="Arial" w:cs="Arial"/>
        </w:rPr>
        <w:t xml:space="preserve"> </w:t>
      </w:r>
      <w:r w:rsidR="003B2FBE" w:rsidRPr="00DD5D8A">
        <w:rPr>
          <w:rFonts w:ascii="Arial" w:hAnsi="Arial" w:cs="Arial"/>
        </w:rPr>
        <w:t>1,86</w:t>
      </w:r>
      <w:r w:rsidRPr="0056252C">
        <w:rPr>
          <w:rFonts w:ascii="Arial" w:hAnsi="Arial" w:cs="Arial"/>
        </w:rPr>
        <w:t xml:space="preserve"> </w:t>
      </w:r>
      <w:r w:rsidRPr="00DD5D8A">
        <w:rPr>
          <w:rFonts w:ascii="Arial" w:hAnsi="Arial" w:cs="Arial"/>
        </w:rPr>
        <w:t>milioni</w:t>
      </w:r>
      <w:r w:rsidRPr="0056252C">
        <w:rPr>
          <w:rFonts w:ascii="Arial" w:hAnsi="Arial" w:cs="Arial"/>
        </w:rPr>
        <w:t xml:space="preserve"> </w:t>
      </w:r>
      <w:r w:rsidRPr="00DD5D8A">
        <w:rPr>
          <w:rFonts w:ascii="Arial" w:hAnsi="Arial" w:cs="Arial"/>
        </w:rPr>
        <w:t>di</w:t>
      </w:r>
      <w:r w:rsidRPr="0056252C">
        <w:rPr>
          <w:rFonts w:ascii="Arial" w:hAnsi="Arial" w:cs="Arial"/>
        </w:rPr>
        <w:t xml:space="preserve"> </w:t>
      </w:r>
      <w:r w:rsidRPr="00DD5D8A">
        <w:rPr>
          <w:rFonts w:ascii="Arial" w:hAnsi="Arial" w:cs="Arial"/>
        </w:rPr>
        <w:t>euro</w:t>
      </w:r>
      <w:r w:rsidRPr="0056252C">
        <w:rPr>
          <w:rFonts w:ascii="Arial" w:hAnsi="Arial" w:cs="Arial"/>
        </w:rPr>
        <w:t xml:space="preserve"> </w:t>
      </w:r>
      <w:r w:rsidR="0084220F" w:rsidRPr="0056252C">
        <w:rPr>
          <w:rFonts w:ascii="Arial" w:hAnsi="Arial" w:cs="Arial"/>
        </w:rPr>
        <w:t>(</w:t>
      </w:r>
      <w:r w:rsidR="0084220F" w:rsidRPr="00DD5D8A">
        <w:rPr>
          <w:rFonts w:ascii="Arial" w:hAnsi="Arial" w:cs="Arial"/>
        </w:rPr>
        <w:t>2</w:t>
      </w:r>
      <w:r w:rsidRPr="00DD5D8A">
        <w:rPr>
          <w:rFonts w:ascii="Arial" w:hAnsi="Arial" w:cs="Arial"/>
        </w:rPr>
        <w:t>,</w:t>
      </w:r>
      <w:r w:rsidR="0084220F" w:rsidRPr="00DD5D8A">
        <w:rPr>
          <w:rFonts w:ascii="Arial" w:hAnsi="Arial" w:cs="Arial"/>
        </w:rPr>
        <w:t>1</w:t>
      </w:r>
      <w:r w:rsidRPr="0056252C">
        <w:rPr>
          <w:rFonts w:ascii="Arial" w:hAnsi="Arial" w:cs="Arial"/>
        </w:rPr>
        <w:t xml:space="preserve"> </w:t>
      </w:r>
      <w:r w:rsidRPr="00DD5D8A">
        <w:rPr>
          <w:rFonts w:ascii="Arial" w:hAnsi="Arial" w:cs="Arial"/>
        </w:rPr>
        <w:t>milioni di euro del</w:t>
      </w:r>
      <w:r w:rsidRPr="0056252C">
        <w:rPr>
          <w:rFonts w:ascii="Arial" w:hAnsi="Arial" w:cs="Arial"/>
        </w:rPr>
        <w:t xml:space="preserve"> </w:t>
      </w:r>
      <w:r w:rsidRPr="00DD5D8A">
        <w:rPr>
          <w:rFonts w:ascii="Arial" w:hAnsi="Arial" w:cs="Arial"/>
        </w:rPr>
        <w:t>31</w:t>
      </w:r>
      <w:r w:rsidRPr="0056252C">
        <w:rPr>
          <w:rFonts w:ascii="Arial" w:hAnsi="Arial" w:cs="Arial"/>
        </w:rPr>
        <w:t xml:space="preserve"> </w:t>
      </w:r>
      <w:r w:rsidRPr="00DD5D8A">
        <w:rPr>
          <w:rFonts w:ascii="Arial" w:hAnsi="Arial" w:cs="Arial"/>
        </w:rPr>
        <w:t>dicembre</w:t>
      </w:r>
      <w:r w:rsidRPr="0056252C">
        <w:rPr>
          <w:rFonts w:ascii="Arial" w:hAnsi="Arial" w:cs="Arial"/>
        </w:rPr>
        <w:t xml:space="preserve"> </w:t>
      </w:r>
      <w:r w:rsidR="008B3216" w:rsidRPr="00DD5D8A">
        <w:rPr>
          <w:rFonts w:ascii="Arial" w:hAnsi="Arial" w:cs="Arial"/>
        </w:rPr>
        <w:t>2022</w:t>
      </w:r>
      <w:r w:rsidR="0084220F" w:rsidRPr="00DD5D8A">
        <w:rPr>
          <w:rFonts w:ascii="Arial" w:hAnsi="Arial" w:cs="Arial"/>
        </w:rPr>
        <w:t xml:space="preserve">), mentre </w:t>
      </w:r>
      <w:r w:rsidR="00EB6632" w:rsidRPr="00DD5D8A">
        <w:rPr>
          <w:rFonts w:ascii="Arial" w:hAnsi="Arial" w:cs="Arial"/>
        </w:rPr>
        <w:t xml:space="preserve">l’Indebitamento Finanziario Netto </w:t>
      </w:r>
      <w:r w:rsidR="0084220F" w:rsidRPr="00DD5D8A">
        <w:rPr>
          <w:rFonts w:ascii="Arial" w:hAnsi="Arial" w:cs="Arial"/>
        </w:rPr>
        <w:t>relativ</w:t>
      </w:r>
      <w:r w:rsidR="00EB6632" w:rsidRPr="00DD5D8A">
        <w:rPr>
          <w:rFonts w:ascii="Arial" w:hAnsi="Arial" w:cs="Arial"/>
        </w:rPr>
        <w:t>o</w:t>
      </w:r>
      <w:r w:rsidR="0084220F" w:rsidRPr="00DD5D8A">
        <w:rPr>
          <w:rFonts w:ascii="Arial" w:hAnsi="Arial" w:cs="Arial"/>
        </w:rPr>
        <w:t xml:space="preserve"> allo sviluppo del Campus Tecnologico risulta pari a </w:t>
      </w:r>
      <w:r w:rsidR="003B2FBE" w:rsidRPr="00DD5D8A">
        <w:rPr>
          <w:rFonts w:ascii="Arial" w:hAnsi="Arial" w:cs="Arial"/>
        </w:rPr>
        <w:t>2,12</w:t>
      </w:r>
      <w:r w:rsidR="0084220F" w:rsidRPr="00DD5D8A">
        <w:rPr>
          <w:rFonts w:ascii="Arial" w:hAnsi="Arial" w:cs="Arial"/>
        </w:rPr>
        <w:t xml:space="preserve"> milioni di euro, in </w:t>
      </w:r>
      <w:r w:rsidR="007C632D" w:rsidRPr="00DD5D8A">
        <w:rPr>
          <w:rFonts w:ascii="Arial" w:hAnsi="Arial" w:cs="Arial"/>
        </w:rPr>
        <w:t xml:space="preserve">sensibile miglioramento </w:t>
      </w:r>
      <w:r w:rsidR="0084220F" w:rsidRPr="00DD5D8A">
        <w:rPr>
          <w:rFonts w:ascii="Arial" w:hAnsi="Arial" w:cs="Arial"/>
        </w:rPr>
        <w:t>rispetto a 4,1 milioni di euro del 31 dicembre 2022</w:t>
      </w:r>
      <w:r w:rsidRPr="00DD5D8A">
        <w:rPr>
          <w:rFonts w:ascii="Arial" w:hAnsi="Arial" w:cs="Arial"/>
        </w:rPr>
        <w:t>.</w:t>
      </w:r>
    </w:p>
    <w:p w14:paraId="7EE42D41" w14:textId="77777777" w:rsidR="00400DCD" w:rsidRPr="00DD5D8A" w:rsidRDefault="00400DCD" w:rsidP="00400DCD">
      <w:pPr>
        <w:pStyle w:val="BodyText"/>
        <w:rPr>
          <w:rFonts w:ascii="Arial" w:hAnsi="Arial" w:cs="Arial"/>
        </w:rPr>
      </w:pPr>
    </w:p>
    <w:p w14:paraId="12A90908" w14:textId="77777777" w:rsidR="00400DCD" w:rsidRPr="0056252C" w:rsidRDefault="00400DCD" w:rsidP="00400DCD">
      <w:pPr>
        <w:pStyle w:val="Heading1"/>
        <w:ind w:left="0"/>
        <w:jc w:val="both"/>
        <w:rPr>
          <w:u w:val="single"/>
        </w:rPr>
      </w:pPr>
      <w:r w:rsidRPr="0056252C">
        <w:rPr>
          <w:u w:val="single"/>
        </w:rPr>
        <w:t>Proposta di destinazione dell’utile d’esercizio</w:t>
      </w:r>
    </w:p>
    <w:p w14:paraId="403516F3" w14:textId="77777777" w:rsidR="00997BF3" w:rsidRPr="00DD5D8A" w:rsidRDefault="00997BF3" w:rsidP="00400DCD">
      <w:pPr>
        <w:pStyle w:val="Heading1"/>
        <w:ind w:left="0"/>
        <w:jc w:val="both"/>
      </w:pPr>
    </w:p>
    <w:p w14:paraId="79CC3977" w14:textId="27C72F56" w:rsidR="00400DCD" w:rsidRPr="00DD5D8A" w:rsidRDefault="00400DCD" w:rsidP="008910F0">
      <w:pPr>
        <w:pStyle w:val="BodyText"/>
        <w:jc w:val="both"/>
        <w:rPr>
          <w:rFonts w:ascii="Arial" w:hAnsi="Arial" w:cs="Arial"/>
        </w:rPr>
      </w:pPr>
      <w:r w:rsidRPr="0056252C">
        <w:rPr>
          <w:rFonts w:ascii="Arial" w:hAnsi="Arial" w:cs="Arial"/>
        </w:rPr>
        <w:t xml:space="preserve">Il Consiglio di Amministrazione ha deliberato di proporre all’Assemblea </w:t>
      </w:r>
      <w:r w:rsidRPr="00DD5D8A">
        <w:rPr>
          <w:rFonts w:ascii="Arial" w:hAnsi="Arial" w:cs="Arial"/>
        </w:rPr>
        <w:t>degli</w:t>
      </w:r>
      <w:r w:rsidRPr="0056252C">
        <w:rPr>
          <w:rFonts w:ascii="Arial" w:hAnsi="Arial" w:cs="Arial"/>
        </w:rPr>
        <w:t xml:space="preserve"> </w:t>
      </w:r>
      <w:r w:rsidRPr="00DD5D8A">
        <w:rPr>
          <w:rFonts w:ascii="Arial" w:hAnsi="Arial" w:cs="Arial"/>
        </w:rPr>
        <w:t>Azionisti</w:t>
      </w:r>
      <w:r w:rsidRPr="0056252C">
        <w:rPr>
          <w:rFonts w:ascii="Arial" w:hAnsi="Arial" w:cs="Arial"/>
        </w:rPr>
        <w:t xml:space="preserve"> </w:t>
      </w:r>
      <w:r w:rsidRPr="00DD5D8A">
        <w:rPr>
          <w:rFonts w:ascii="Arial" w:hAnsi="Arial" w:cs="Arial"/>
        </w:rPr>
        <w:t>la</w:t>
      </w:r>
      <w:r w:rsidRPr="0056252C">
        <w:rPr>
          <w:rFonts w:ascii="Arial" w:hAnsi="Arial" w:cs="Arial"/>
        </w:rPr>
        <w:t xml:space="preserve"> </w:t>
      </w:r>
      <w:r w:rsidRPr="00DD5D8A">
        <w:rPr>
          <w:rFonts w:ascii="Arial" w:hAnsi="Arial" w:cs="Arial"/>
        </w:rPr>
        <w:t>seguente</w:t>
      </w:r>
      <w:r w:rsidRPr="0056252C">
        <w:rPr>
          <w:rFonts w:ascii="Arial" w:hAnsi="Arial" w:cs="Arial"/>
        </w:rPr>
        <w:t xml:space="preserve"> </w:t>
      </w:r>
      <w:r w:rsidRPr="00DD5D8A">
        <w:rPr>
          <w:rFonts w:ascii="Arial" w:hAnsi="Arial" w:cs="Arial"/>
        </w:rPr>
        <w:t>destinazione</w:t>
      </w:r>
      <w:r w:rsidRPr="0056252C">
        <w:rPr>
          <w:rFonts w:ascii="Arial" w:hAnsi="Arial" w:cs="Arial"/>
        </w:rPr>
        <w:t xml:space="preserve"> </w:t>
      </w:r>
      <w:r w:rsidRPr="00DD5D8A">
        <w:rPr>
          <w:rFonts w:ascii="Arial" w:hAnsi="Arial" w:cs="Arial"/>
        </w:rPr>
        <w:t>dell’utile d’esercizio,</w:t>
      </w:r>
      <w:r w:rsidRPr="0056252C">
        <w:rPr>
          <w:rFonts w:ascii="Arial" w:hAnsi="Arial" w:cs="Arial"/>
        </w:rPr>
        <w:t xml:space="preserve"> </w:t>
      </w:r>
      <w:r w:rsidRPr="00DD5D8A">
        <w:rPr>
          <w:rFonts w:ascii="Arial" w:hAnsi="Arial" w:cs="Arial"/>
        </w:rPr>
        <w:t xml:space="preserve">pari a </w:t>
      </w:r>
      <w:proofErr w:type="gramStart"/>
      <w:r w:rsidRPr="00DD5D8A">
        <w:rPr>
          <w:rFonts w:ascii="Arial" w:hAnsi="Arial" w:cs="Arial"/>
        </w:rPr>
        <w:t>Euro</w:t>
      </w:r>
      <w:proofErr w:type="gramEnd"/>
      <w:r w:rsidRPr="0056252C">
        <w:rPr>
          <w:rFonts w:ascii="Arial" w:hAnsi="Arial" w:cs="Arial"/>
        </w:rPr>
        <w:t xml:space="preserve"> </w:t>
      </w:r>
      <w:r w:rsidR="00F34A27" w:rsidRPr="00DD5D8A">
        <w:rPr>
          <w:rFonts w:ascii="Arial" w:hAnsi="Arial" w:cs="Arial"/>
        </w:rPr>
        <w:t>1.467.142</w:t>
      </w:r>
      <w:r w:rsidRPr="00DD5D8A">
        <w:rPr>
          <w:rFonts w:ascii="Arial" w:hAnsi="Arial" w:cs="Arial"/>
        </w:rPr>
        <w:t>:</w:t>
      </w:r>
    </w:p>
    <w:p w14:paraId="6D96C779" w14:textId="77777777" w:rsidR="001D4CA2" w:rsidRPr="00DD5D8A" w:rsidRDefault="001D4CA2" w:rsidP="00400DCD">
      <w:pPr>
        <w:pStyle w:val="BodyText"/>
        <w:rPr>
          <w:rFonts w:ascii="Arial" w:hAnsi="Arial" w:cs="Arial"/>
        </w:rPr>
      </w:pPr>
    </w:p>
    <w:p w14:paraId="114AA53C" w14:textId="3AF1E179" w:rsidR="00F34A27" w:rsidRPr="00DD5D8A" w:rsidRDefault="00F34A27" w:rsidP="00F34A27">
      <w:pPr>
        <w:pStyle w:val="ListParagraph"/>
        <w:numPr>
          <w:ilvl w:val="0"/>
          <w:numId w:val="7"/>
        </w:numPr>
        <w:spacing w:after="0" w:line="240" w:lineRule="auto"/>
        <w:jc w:val="both"/>
        <w:textAlignment w:val="baseline"/>
        <w:rPr>
          <w:rFonts w:ascii="Arial" w:eastAsia="Times New Roman" w:hAnsi="Arial" w:cs="Arial"/>
          <w:sz w:val="20"/>
          <w:szCs w:val="20"/>
        </w:rPr>
      </w:pPr>
      <w:r w:rsidRPr="00DD5D8A">
        <w:rPr>
          <w:rFonts w:ascii="Arial" w:eastAsia="Times New Roman" w:hAnsi="Arial" w:cs="Arial"/>
          <w:sz w:val="20"/>
          <w:szCs w:val="20"/>
        </w:rPr>
        <w:t xml:space="preserve">destinare 60.601,54 </w:t>
      </w:r>
      <w:proofErr w:type="gramStart"/>
      <w:r w:rsidRPr="00DD5D8A">
        <w:rPr>
          <w:rFonts w:ascii="Arial" w:eastAsia="Times New Roman" w:hAnsi="Arial" w:cs="Arial"/>
          <w:sz w:val="20"/>
          <w:szCs w:val="20"/>
        </w:rPr>
        <w:t>Euro</w:t>
      </w:r>
      <w:proofErr w:type="gramEnd"/>
      <w:r w:rsidRPr="00DD5D8A">
        <w:rPr>
          <w:rFonts w:ascii="Arial" w:eastAsia="Times New Roman" w:hAnsi="Arial" w:cs="Arial"/>
          <w:sz w:val="20"/>
          <w:szCs w:val="20"/>
        </w:rPr>
        <w:t xml:space="preserve"> a riserva legale</w:t>
      </w:r>
      <w:r w:rsidR="00E20F7C">
        <w:rPr>
          <w:rFonts w:ascii="Arial" w:eastAsia="Times New Roman" w:hAnsi="Arial" w:cs="Arial"/>
          <w:sz w:val="20"/>
          <w:szCs w:val="20"/>
        </w:rPr>
        <w:t>;</w:t>
      </w:r>
    </w:p>
    <w:p w14:paraId="77B1B766" w14:textId="5A3BEAAB" w:rsidR="00F34A27" w:rsidRPr="00DD5D8A" w:rsidRDefault="00F34A27" w:rsidP="00F34A27">
      <w:pPr>
        <w:pStyle w:val="ListParagraph"/>
        <w:numPr>
          <w:ilvl w:val="0"/>
          <w:numId w:val="7"/>
        </w:numPr>
        <w:spacing w:after="0" w:line="240" w:lineRule="auto"/>
        <w:jc w:val="both"/>
        <w:textAlignment w:val="baseline"/>
        <w:rPr>
          <w:rFonts w:ascii="Arial" w:eastAsia="Times New Roman" w:hAnsi="Arial" w:cs="Arial"/>
          <w:sz w:val="20"/>
          <w:szCs w:val="20"/>
        </w:rPr>
      </w:pPr>
      <w:r w:rsidRPr="00DD5D8A">
        <w:rPr>
          <w:rFonts w:ascii="Arial" w:eastAsia="Times New Roman" w:hAnsi="Arial" w:cs="Arial"/>
          <w:sz w:val="20"/>
          <w:szCs w:val="20"/>
        </w:rPr>
        <w:t xml:space="preserve">distribuire un dividendo ordinario lordo, pari a 0,058 </w:t>
      </w:r>
      <w:proofErr w:type="gramStart"/>
      <w:r w:rsidRPr="00DD5D8A">
        <w:rPr>
          <w:rFonts w:ascii="Arial" w:eastAsia="Times New Roman" w:hAnsi="Arial" w:cs="Arial"/>
          <w:sz w:val="20"/>
          <w:szCs w:val="20"/>
        </w:rPr>
        <w:t>Euro</w:t>
      </w:r>
      <w:proofErr w:type="gramEnd"/>
      <w:r w:rsidRPr="00DD5D8A">
        <w:rPr>
          <w:rFonts w:ascii="Arial" w:eastAsia="Times New Roman" w:hAnsi="Arial" w:cs="Arial"/>
          <w:sz w:val="20"/>
          <w:szCs w:val="20"/>
        </w:rPr>
        <w:t xml:space="preserve"> per ognuna delle azioni ordinarie che risulteranno in circolazione (escluse le azioni proprie in portafoglio) nel giorno di messa in pagamento di detto dividendo. </w:t>
      </w:r>
    </w:p>
    <w:p w14:paraId="77D5C4A1" w14:textId="4D06D6DC" w:rsidR="00F34A27" w:rsidRPr="00DD5D8A" w:rsidRDefault="00F34A27" w:rsidP="00F34A27">
      <w:pPr>
        <w:pStyle w:val="ListParagraph"/>
        <w:textAlignment w:val="baseline"/>
        <w:rPr>
          <w:rFonts w:ascii="Arial" w:eastAsia="Times New Roman" w:hAnsi="Arial" w:cs="Arial"/>
          <w:sz w:val="20"/>
          <w:szCs w:val="20"/>
        </w:rPr>
      </w:pPr>
      <w:r w:rsidRPr="00DD5D8A">
        <w:rPr>
          <w:rFonts w:ascii="Arial" w:eastAsia="Times New Roman" w:hAnsi="Arial" w:cs="Arial"/>
          <w:sz w:val="20"/>
          <w:szCs w:val="20"/>
        </w:rPr>
        <w:t xml:space="preserve">Il dividendo ordinario sarà messo in pagamento a partire dal 17 aprile 2024, con stacco cedola il 15 aprile 2024 e </w:t>
      </w:r>
      <w:r w:rsidRPr="00DD5D8A">
        <w:rPr>
          <w:rFonts w:ascii="Arial" w:eastAsia="Times New Roman" w:hAnsi="Arial" w:cs="Arial"/>
          <w:i/>
          <w:iCs/>
          <w:sz w:val="20"/>
          <w:szCs w:val="20"/>
        </w:rPr>
        <w:t>record</w:t>
      </w:r>
      <w:r w:rsidR="00D31448" w:rsidRPr="00DD5D8A">
        <w:rPr>
          <w:rFonts w:ascii="Arial" w:eastAsia="Times New Roman" w:hAnsi="Arial" w:cs="Arial"/>
          <w:i/>
          <w:iCs/>
          <w:sz w:val="20"/>
          <w:szCs w:val="20"/>
        </w:rPr>
        <w:t>-</w:t>
      </w:r>
      <w:r w:rsidRPr="00DD5D8A">
        <w:rPr>
          <w:rFonts w:ascii="Arial" w:eastAsia="Times New Roman" w:hAnsi="Arial" w:cs="Arial"/>
          <w:i/>
          <w:iCs/>
          <w:sz w:val="20"/>
          <w:szCs w:val="20"/>
        </w:rPr>
        <w:t>date</w:t>
      </w:r>
      <w:r w:rsidRPr="00DD5D8A">
        <w:rPr>
          <w:rFonts w:ascii="Arial" w:eastAsia="Times New Roman" w:hAnsi="Arial" w:cs="Arial"/>
          <w:sz w:val="20"/>
          <w:szCs w:val="20"/>
        </w:rPr>
        <w:t xml:space="preserve"> il 16 aprile 2024;</w:t>
      </w:r>
    </w:p>
    <w:p w14:paraId="5EE54900" w14:textId="77777777" w:rsidR="00F34A27" w:rsidRPr="00DD5D8A" w:rsidRDefault="00F34A27" w:rsidP="00F34A27">
      <w:pPr>
        <w:pStyle w:val="ListParagraph"/>
        <w:numPr>
          <w:ilvl w:val="0"/>
          <w:numId w:val="7"/>
        </w:numPr>
        <w:spacing w:after="0" w:line="240" w:lineRule="auto"/>
        <w:jc w:val="both"/>
        <w:textAlignment w:val="baseline"/>
        <w:rPr>
          <w:rFonts w:ascii="Arial" w:eastAsia="Times New Roman" w:hAnsi="Arial" w:cs="Arial"/>
          <w:sz w:val="20"/>
          <w:szCs w:val="20"/>
        </w:rPr>
      </w:pPr>
      <w:r w:rsidRPr="00DD5D8A">
        <w:rPr>
          <w:rFonts w:ascii="Arial" w:eastAsia="Times New Roman" w:hAnsi="Arial" w:cs="Arial"/>
          <w:sz w:val="20"/>
          <w:szCs w:val="20"/>
        </w:rPr>
        <w:t>destinare a riserva straordinaria il residuo, il cui esatto ammontare sarà determinato solo successivamente, in relazione al definitivo numero di azioni aventi diritto a percepire la distribuzione del dividendo alla data in cui lo stesso maturerà.</w:t>
      </w:r>
    </w:p>
    <w:p w14:paraId="122774DA" w14:textId="77777777" w:rsidR="00BB500A" w:rsidRPr="00DD5D8A" w:rsidRDefault="00BB500A" w:rsidP="00BB500A">
      <w:pPr>
        <w:spacing w:after="0" w:line="240" w:lineRule="auto"/>
        <w:jc w:val="both"/>
        <w:textAlignment w:val="baseline"/>
        <w:rPr>
          <w:rFonts w:ascii="Arial" w:eastAsia="Times New Roman" w:hAnsi="Arial" w:cs="Arial"/>
          <w:sz w:val="20"/>
          <w:szCs w:val="20"/>
        </w:rPr>
      </w:pPr>
    </w:p>
    <w:p w14:paraId="4205AA6A" w14:textId="138C2CEE" w:rsidR="00BB500A" w:rsidRPr="00DD5D8A" w:rsidRDefault="00BB500A" w:rsidP="006D07DC">
      <w:pPr>
        <w:spacing w:after="0" w:line="240" w:lineRule="auto"/>
        <w:jc w:val="both"/>
        <w:textAlignment w:val="baseline"/>
        <w:rPr>
          <w:rFonts w:ascii="Arial" w:eastAsia="Times New Roman" w:hAnsi="Arial" w:cs="Arial"/>
          <w:sz w:val="18"/>
          <w:szCs w:val="18"/>
        </w:rPr>
      </w:pPr>
      <w:r w:rsidRPr="00DD5D8A">
        <w:rPr>
          <w:rFonts w:ascii="Arial" w:hAnsi="Arial" w:cs="Arial"/>
          <w:sz w:val="20"/>
          <w:szCs w:val="20"/>
        </w:rPr>
        <w:t xml:space="preserve">Il </w:t>
      </w:r>
      <w:r w:rsidRPr="00DD5D8A">
        <w:rPr>
          <w:rFonts w:ascii="Arial" w:hAnsi="Arial" w:cs="Arial"/>
          <w:i/>
          <w:sz w:val="20"/>
          <w:szCs w:val="20"/>
        </w:rPr>
        <w:t>dividend yield</w:t>
      </w:r>
      <w:r w:rsidRPr="00DD5D8A">
        <w:rPr>
          <w:rFonts w:ascii="Arial" w:hAnsi="Arial" w:cs="Arial"/>
          <w:sz w:val="20"/>
          <w:szCs w:val="20"/>
        </w:rPr>
        <w:t xml:space="preserve"> risulta pari al </w:t>
      </w:r>
      <w:r w:rsidR="00327F6F">
        <w:rPr>
          <w:rFonts w:ascii="Arial" w:hAnsi="Arial" w:cs="Arial"/>
          <w:sz w:val="20"/>
          <w:szCs w:val="20"/>
        </w:rPr>
        <w:t>2,32</w:t>
      </w:r>
      <w:r w:rsidRPr="00DD5D8A">
        <w:rPr>
          <w:rFonts w:ascii="Arial" w:hAnsi="Arial" w:cs="Arial"/>
          <w:sz w:val="20"/>
          <w:szCs w:val="20"/>
        </w:rPr>
        <w:t xml:space="preserve">% rispetto all’ultimo prezzo di chiusura, mentre il </w:t>
      </w:r>
      <w:r w:rsidRPr="00DD5D8A">
        <w:rPr>
          <w:rFonts w:ascii="Arial" w:hAnsi="Arial" w:cs="Arial"/>
          <w:i/>
          <w:iCs/>
          <w:sz w:val="20"/>
          <w:szCs w:val="20"/>
        </w:rPr>
        <w:t>payout ratio</w:t>
      </w:r>
      <w:r w:rsidRPr="00DD5D8A">
        <w:rPr>
          <w:rFonts w:ascii="Arial" w:hAnsi="Arial" w:cs="Arial"/>
          <w:sz w:val="20"/>
          <w:szCs w:val="20"/>
        </w:rPr>
        <w:t xml:space="preserve"> risulta pari al </w:t>
      </w:r>
      <w:r w:rsidR="00315D34" w:rsidRPr="00DD5D8A">
        <w:rPr>
          <w:rFonts w:ascii="Arial" w:hAnsi="Arial" w:cs="Arial"/>
          <w:sz w:val="20"/>
          <w:szCs w:val="20"/>
        </w:rPr>
        <w:t>48,78</w:t>
      </w:r>
      <w:r w:rsidRPr="00DD5D8A">
        <w:rPr>
          <w:rFonts w:ascii="Arial" w:hAnsi="Arial" w:cs="Arial"/>
          <w:sz w:val="20"/>
          <w:szCs w:val="20"/>
        </w:rPr>
        <w:t>%.</w:t>
      </w:r>
    </w:p>
    <w:p w14:paraId="62FB643E" w14:textId="77777777" w:rsidR="00400DCD" w:rsidRPr="00DD5D8A" w:rsidRDefault="00400DCD" w:rsidP="00400DCD">
      <w:pPr>
        <w:pStyle w:val="BodyText"/>
        <w:rPr>
          <w:rFonts w:ascii="Arial" w:hAnsi="Arial" w:cs="Arial"/>
        </w:rPr>
      </w:pPr>
    </w:p>
    <w:p w14:paraId="2B732252" w14:textId="32FE81F4" w:rsidR="00B140DA" w:rsidRPr="0056252C" w:rsidRDefault="007B2033" w:rsidP="0056252C">
      <w:pPr>
        <w:pStyle w:val="Heading1"/>
        <w:ind w:left="0"/>
        <w:jc w:val="both"/>
        <w:rPr>
          <w:b w:val="0"/>
          <w:bCs w:val="0"/>
          <w:u w:val="single"/>
        </w:rPr>
      </w:pPr>
      <w:r w:rsidRPr="0056252C">
        <w:rPr>
          <w:u w:val="single"/>
        </w:rPr>
        <w:t xml:space="preserve">Proposta </w:t>
      </w:r>
      <w:r w:rsidR="00706EE8">
        <w:rPr>
          <w:u w:val="single"/>
        </w:rPr>
        <w:t>l’</w:t>
      </w:r>
      <w:r w:rsidRPr="0056252C">
        <w:rPr>
          <w:u w:val="single"/>
        </w:rPr>
        <w:t>approvazione dell’autorizzazione all’acquisto e disposizione di azioni proprie</w:t>
      </w:r>
    </w:p>
    <w:p w14:paraId="20B0397F" w14:textId="77777777" w:rsidR="007A2948" w:rsidRPr="00DD5D8A" w:rsidRDefault="007A2948" w:rsidP="00B140DA">
      <w:pPr>
        <w:pStyle w:val="BodyText"/>
        <w:jc w:val="both"/>
        <w:rPr>
          <w:rFonts w:ascii="Arial" w:hAnsi="Arial" w:cs="Arial"/>
          <w:b/>
          <w:bCs/>
          <w:u w:val="thick"/>
        </w:rPr>
      </w:pPr>
    </w:p>
    <w:p w14:paraId="24696D2F" w14:textId="77777777" w:rsidR="0093388F" w:rsidRPr="00DD5D8A" w:rsidRDefault="0093388F" w:rsidP="0093388F">
      <w:pPr>
        <w:jc w:val="both"/>
        <w:rPr>
          <w:rFonts w:ascii="Arial" w:hAnsi="Arial" w:cs="Arial"/>
          <w:sz w:val="20"/>
          <w:szCs w:val="20"/>
        </w:rPr>
      </w:pPr>
      <w:r w:rsidRPr="00DD5D8A">
        <w:rPr>
          <w:rFonts w:ascii="Arial" w:hAnsi="Arial" w:cs="Arial"/>
          <w:sz w:val="20"/>
          <w:szCs w:val="20"/>
        </w:rPr>
        <w:t xml:space="preserve">Alla data odierna, la Società è titolare di n. 159.000 azioni proprie, rappresentanti circa l’1,272% del capitale sociale complessivo. </w:t>
      </w:r>
    </w:p>
    <w:p w14:paraId="692583EB" w14:textId="704C98F9" w:rsidR="0093388F" w:rsidRPr="00DD5D8A" w:rsidRDefault="0093388F" w:rsidP="0093388F">
      <w:pPr>
        <w:jc w:val="both"/>
        <w:rPr>
          <w:rFonts w:ascii="Arial" w:hAnsi="Arial" w:cs="Arial"/>
          <w:sz w:val="20"/>
          <w:szCs w:val="20"/>
        </w:rPr>
      </w:pPr>
      <w:r w:rsidRPr="00DD5D8A">
        <w:rPr>
          <w:rFonts w:ascii="Arial" w:hAnsi="Arial" w:cs="Arial"/>
        </w:rPr>
        <w:t>Il</w:t>
      </w:r>
      <w:r w:rsidRPr="00DD5D8A">
        <w:rPr>
          <w:rFonts w:ascii="Arial" w:hAnsi="Arial" w:cs="Arial"/>
          <w:sz w:val="20"/>
          <w:szCs w:val="20"/>
        </w:rPr>
        <w:t xml:space="preserve"> Consiglio di Amministrazione ha deliberato di sottoporre all’approvazione dell’Assemblea degli Azionisti la proposta di autorizzazione all’acquisto e alla disposizione di azioni proprie</w:t>
      </w:r>
      <w:r w:rsidRPr="00DD5D8A">
        <w:rPr>
          <w:rFonts w:ascii="Arial" w:hAnsi="Arial" w:cs="Arial"/>
        </w:rPr>
        <w:t xml:space="preserve">. </w:t>
      </w:r>
    </w:p>
    <w:p w14:paraId="1C89624A" w14:textId="6AE58D25" w:rsidR="0093388F" w:rsidRPr="00DD5D8A" w:rsidRDefault="0093388F" w:rsidP="0093388F">
      <w:pPr>
        <w:jc w:val="both"/>
        <w:rPr>
          <w:rFonts w:ascii="Arial" w:hAnsi="Arial" w:cs="Arial"/>
          <w:sz w:val="20"/>
          <w:szCs w:val="20"/>
        </w:rPr>
      </w:pPr>
      <w:r w:rsidRPr="00DD5D8A">
        <w:rPr>
          <w:rFonts w:ascii="Arial" w:hAnsi="Arial" w:cs="Arial"/>
          <w:sz w:val="20"/>
          <w:szCs w:val="20"/>
        </w:rPr>
        <w:t xml:space="preserve">La proposta è finalizzata a dotare la Società di una utile opportunità strategica di investimento per le finalità consentite dalla normativa in materia, incluse le finalità contemplate nell’art. 5 del Regolamento (UE) 596/2014 (Market </w:t>
      </w:r>
      <w:proofErr w:type="spellStart"/>
      <w:r w:rsidRPr="00DD5D8A">
        <w:rPr>
          <w:rFonts w:ascii="Arial" w:hAnsi="Arial" w:cs="Arial"/>
          <w:sz w:val="20"/>
          <w:szCs w:val="20"/>
        </w:rPr>
        <w:t>Abuse</w:t>
      </w:r>
      <w:proofErr w:type="spellEnd"/>
      <w:r w:rsidRPr="00DD5D8A">
        <w:rPr>
          <w:rFonts w:ascii="Arial" w:hAnsi="Arial" w:cs="Arial"/>
          <w:sz w:val="20"/>
          <w:szCs w:val="20"/>
        </w:rPr>
        <w:t xml:space="preserve"> </w:t>
      </w:r>
      <w:proofErr w:type="spellStart"/>
      <w:r w:rsidRPr="00DD5D8A">
        <w:rPr>
          <w:rFonts w:ascii="Arial" w:hAnsi="Arial" w:cs="Arial"/>
          <w:sz w:val="20"/>
          <w:szCs w:val="20"/>
        </w:rPr>
        <w:t>Regulation</w:t>
      </w:r>
      <w:proofErr w:type="spellEnd"/>
      <w:r w:rsidRPr="00DD5D8A">
        <w:rPr>
          <w:rFonts w:ascii="Arial" w:hAnsi="Arial" w:cs="Arial"/>
          <w:sz w:val="20"/>
          <w:szCs w:val="20"/>
        </w:rPr>
        <w:t xml:space="preserve">, di seguito “MAR”) e nelle prassi ammesse a norma dell’art. 13 MAR, tra cui, a titolo meramente esemplificativo e non esaustivo: (i) effettuare attività di sostegno alla liquidità delle azioni, così da favorire il regolare svolgimento delle negoziazioni ed evitare movimenti dei prezzi non in linea con l’andamento del mercato, ai sensi delle prassi di mercato ammesse </w:t>
      </w:r>
      <w:r w:rsidRPr="00DD5D8A">
        <w:rPr>
          <w:rFonts w:ascii="Arial" w:hAnsi="Arial" w:cs="Arial"/>
          <w:i/>
          <w:iCs/>
          <w:sz w:val="20"/>
          <w:szCs w:val="20"/>
        </w:rPr>
        <w:t>pro-tempore</w:t>
      </w:r>
      <w:r w:rsidRPr="00DD5D8A">
        <w:rPr>
          <w:rFonts w:ascii="Arial" w:hAnsi="Arial" w:cs="Arial"/>
          <w:sz w:val="20"/>
          <w:szCs w:val="20"/>
        </w:rPr>
        <w:t xml:space="preserve"> vigenti; (ii) incentivare e fidelizzare i dipendenti, collaboratori, amministratori della Società, eventuali società controllate e/o altre categorie di soggetti discrezionalmente scelti dal Consiglio di Amministrazione (nell’ambito di piani di incentivazione azionaria, in qualunque forma strutturati, ad esempio </w:t>
      </w:r>
      <w:r w:rsidRPr="00DD5D8A">
        <w:rPr>
          <w:rFonts w:ascii="Arial" w:hAnsi="Arial" w:cs="Arial"/>
          <w:i/>
          <w:iCs/>
          <w:sz w:val="20"/>
          <w:szCs w:val="20"/>
        </w:rPr>
        <w:t>stock option</w:t>
      </w:r>
      <w:r w:rsidRPr="00DD5D8A">
        <w:rPr>
          <w:rFonts w:ascii="Arial" w:hAnsi="Arial" w:cs="Arial"/>
          <w:sz w:val="20"/>
          <w:szCs w:val="20"/>
        </w:rPr>
        <w:t xml:space="preserve">, </w:t>
      </w:r>
      <w:r w:rsidRPr="00DD5D8A">
        <w:rPr>
          <w:rFonts w:ascii="Arial" w:hAnsi="Arial" w:cs="Arial"/>
          <w:i/>
          <w:iCs/>
          <w:sz w:val="20"/>
          <w:szCs w:val="20"/>
        </w:rPr>
        <w:t>stock grant</w:t>
      </w:r>
      <w:r w:rsidRPr="00DD5D8A">
        <w:rPr>
          <w:rFonts w:ascii="Arial" w:hAnsi="Arial" w:cs="Arial"/>
          <w:sz w:val="20"/>
          <w:szCs w:val="20"/>
        </w:rPr>
        <w:t xml:space="preserve"> o piani di </w:t>
      </w:r>
      <w:r w:rsidRPr="00DD5D8A">
        <w:rPr>
          <w:rFonts w:ascii="Arial" w:hAnsi="Arial" w:cs="Arial"/>
          <w:i/>
          <w:iCs/>
          <w:sz w:val="20"/>
          <w:szCs w:val="20"/>
        </w:rPr>
        <w:t>work for equity</w:t>
      </w:r>
      <w:r w:rsidRPr="00DD5D8A">
        <w:rPr>
          <w:rFonts w:ascii="Arial" w:hAnsi="Arial" w:cs="Arial"/>
          <w:sz w:val="20"/>
          <w:szCs w:val="20"/>
        </w:rPr>
        <w:t xml:space="preserve">); (iii) impiego delle azioni come corrispettivo in operazioni straordinarie, anche di scambio di partecipazioni, con altri soggetti, da realizzarsi mediante permuta, conferimento o altro atto di disposizione e/o utilizzo, inclusa la </w:t>
      </w:r>
      <w:r w:rsidRPr="00DD5D8A">
        <w:rPr>
          <w:rFonts w:ascii="Arial" w:hAnsi="Arial" w:cs="Arial"/>
          <w:sz w:val="20"/>
          <w:szCs w:val="20"/>
        </w:rPr>
        <w:lastRenderedPageBreak/>
        <w:t xml:space="preserve">destinazione al servizio di prestiti obbligazionari convertibili in azioni della Società o prestiti obbligazionari con </w:t>
      </w:r>
      <w:r w:rsidRPr="00DD5D8A">
        <w:rPr>
          <w:rFonts w:ascii="Arial" w:hAnsi="Arial" w:cs="Arial"/>
          <w:i/>
          <w:iCs/>
          <w:sz w:val="20"/>
          <w:szCs w:val="20"/>
        </w:rPr>
        <w:t>warrant</w:t>
      </w:r>
      <w:r w:rsidRPr="00DD5D8A">
        <w:rPr>
          <w:rFonts w:ascii="Arial" w:hAnsi="Arial" w:cs="Arial"/>
          <w:sz w:val="20"/>
          <w:szCs w:val="20"/>
        </w:rPr>
        <w:t xml:space="preserve">; (iv) poter eventualmente disporre, ove ritenuto strategico per la Società, di opportunità di investimento o disinvestimento anche in relazione alla liquidità disponibile, il tutto comunque nei termini e con le modalità che saranno eventualmente deliberati dai competenti organi sociali.  </w:t>
      </w:r>
    </w:p>
    <w:p w14:paraId="70FB0C2C" w14:textId="3CEE4DD6" w:rsidR="0093388F" w:rsidRPr="00DD5D8A" w:rsidRDefault="0093388F" w:rsidP="0093388F">
      <w:pPr>
        <w:jc w:val="both"/>
        <w:rPr>
          <w:rFonts w:ascii="Arial" w:hAnsi="Arial" w:cs="Arial"/>
          <w:sz w:val="20"/>
          <w:szCs w:val="20"/>
        </w:rPr>
      </w:pPr>
      <w:r w:rsidRPr="00DD5D8A">
        <w:rPr>
          <w:rFonts w:ascii="Arial" w:hAnsi="Arial" w:cs="Arial"/>
          <w:sz w:val="20"/>
          <w:szCs w:val="20"/>
        </w:rPr>
        <w:t xml:space="preserve">L’autorizzazione viene richiesta per l’acquisto di azioni proprie per un controvalore massimo acquistato di Euro 1.000.000,00, in una o più volte, fino a un numero massimo di azioni acquistate che, tenuto conto delle azioni Reti S.p.A. di volta in volta detenute in portafoglio dalla Società e dalle società da essa eventualmente controllate, non sia complessivamente superiore al </w:t>
      </w:r>
      <w:r w:rsidRPr="0056252C">
        <w:rPr>
          <w:rFonts w:ascii="Arial" w:hAnsi="Arial" w:cs="Arial"/>
          <w:sz w:val="20"/>
          <w:szCs w:val="20"/>
        </w:rPr>
        <w:t>20%</w:t>
      </w:r>
      <w:r w:rsidRPr="00DD5D8A">
        <w:rPr>
          <w:rFonts w:ascii="Arial" w:hAnsi="Arial" w:cs="Arial"/>
          <w:sz w:val="20"/>
          <w:szCs w:val="20"/>
        </w:rPr>
        <w:t xml:space="preserve"> del capitale sociale della Società, ai sensi dell’art. 25-</w:t>
      </w:r>
      <w:r w:rsidRPr="00DD5D8A">
        <w:rPr>
          <w:rFonts w:ascii="Arial" w:hAnsi="Arial" w:cs="Arial"/>
          <w:i/>
          <w:iCs/>
          <w:sz w:val="20"/>
          <w:szCs w:val="20"/>
        </w:rPr>
        <w:t>bis</w:t>
      </w:r>
      <w:r w:rsidRPr="00DD5D8A">
        <w:rPr>
          <w:rFonts w:ascii="Arial" w:hAnsi="Arial" w:cs="Arial"/>
          <w:sz w:val="20"/>
          <w:szCs w:val="20"/>
        </w:rPr>
        <w:t xml:space="preserve"> del Regolamento Emittenti EGM o all’eventuale diverso ammontare massimo previsto dalla legge </w:t>
      </w:r>
      <w:r w:rsidRPr="0056252C">
        <w:rPr>
          <w:rFonts w:ascii="Arial" w:hAnsi="Arial" w:cs="Arial"/>
          <w:i/>
          <w:iCs/>
          <w:sz w:val="20"/>
          <w:szCs w:val="20"/>
        </w:rPr>
        <w:t>pro tempore</w:t>
      </w:r>
      <w:r w:rsidRPr="00DD5D8A">
        <w:rPr>
          <w:rFonts w:ascii="Arial" w:hAnsi="Arial" w:cs="Arial"/>
          <w:sz w:val="20"/>
          <w:szCs w:val="20"/>
        </w:rPr>
        <w:t xml:space="preserve"> vigente. </w:t>
      </w:r>
    </w:p>
    <w:p w14:paraId="5AA3A838" w14:textId="2F48A121" w:rsidR="0093388F" w:rsidRPr="00DD5D8A" w:rsidRDefault="0093388F" w:rsidP="0093388F">
      <w:pPr>
        <w:jc w:val="both"/>
        <w:rPr>
          <w:rFonts w:ascii="Arial" w:hAnsi="Arial" w:cs="Arial"/>
          <w:sz w:val="20"/>
          <w:szCs w:val="20"/>
        </w:rPr>
      </w:pPr>
      <w:r w:rsidRPr="00DD5D8A">
        <w:rPr>
          <w:rFonts w:ascii="Arial" w:hAnsi="Arial" w:cs="Arial"/>
          <w:sz w:val="20"/>
          <w:szCs w:val="20"/>
        </w:rPr>
        <w:t xml:space="preserve">Il Consiglio di Amministrazione ha deliberato di proporre all’Assemblea che le operazioni di acquisto di azioni proprie siano effettuate sul sistema multilaterale di negoziazione Euronext Growth Milan ad un corrispettivo unitario non inferiore né superiore di oltre il </w:t>
      </w:r>
      <w:r w:rsidRPr="0056252C">
        <w:rPr>
          <w:rFonts w:ascii="Arial" w:hAnsi="Arial" w:cs="Arial"/>
          <w:sz w:val="20"/>
          <w:szCs w:val="20"/>
        </w:rPr>
        <w:t>25%</w:t>
      </w:r>
      <w:r w:rsidRPr="00DD5D8A">
        <w:rPr>
          <w:rFonts w:ascii="Arial" w:hAnsi="Arial" w:cs="Arial"/>
          <w:sz w:val="20"/>
          <w:szCs w:val="20"/>
        </w:rPr>
        <w:t xml:space="preserve"> rispetto al prezzo ufficiale di Borsa delle azioni registrato da Borsa Italiana S.p.A. nella seduta precedente ogni singola operazione, nel rispetto in ogni caso dei termini e delle condizioni stabilite dalla normativa anche comunitaria applicabile e dalle prassi di mercato ammesse tempo per tempo vigenti, ove applicabili, e in particolare: (i) non potranno essere acquistate azioni a un prezzo superiore al prezzo più elevato tra il prezzo dell’ultima operazione indipendente e il prezzo dell’offerta di acquisto indipendente corrente più elevata nella sede di negoziazione dove viene effettuato l’acquisto; (ii) in termini di volumi, i quantitativi giornalieri di acquisto non eccederanno il 25% del volume medio giornaliero degli scambi del titolo Reti nei 20 giorni di negoziazione precedenti le date di acquisto.</w:t>
      </w:r>
    </w:p>
    <w:p w14:paraId="5379474E" w14:textId="77777777" w:rsidR="0093388F" w:rsidRPr="00DD5D8A" w:rsidRDefault="0093388F" w:rsidP="0093388F">
      <w:pPr>
        <w:jc w:val="both"/>
        <w:rPr>
          <w:rFonts w:ascii="Arial" w:hAnsi="Arial" w:cs="Arial"/>
          <w:sz w:val="20"/>
          <w:szCs w:val="20"/>
        </w:rPr>
      </w:pPr>
      <w:r w:rsidRPr="00DD5D8A">
        <w:rPr>
          <w:rFonts w:ascii="Arial" w:hAnsi="Arial" w:cs="Arial"/>
          <w:sz w:val="20"/>
          <w:szCs w:val="20"/>
        </w:rPr>
        <w:t xml:space="preserve">L’autorizzazione all’acquisto delle azioni proprie viene richiesta per un periodo di 18 mesi, a far data dall’eventuale delibera di approvazione della proposta da parte dell’Assemblea ordinaria, mentre l’autorizzazione alla disposizione delle azioni proprie verrà richiesta senza limiti temporali al fine di consentire al Consiglio di Amministrazione di avvalersi della massima flessibilità, anche in termini temporali, per effettuare gli atti di disposizione delle azioni.  </w:t>
      </w:r>
    </w:p>
    <w:p w14:paraId="270E8F23" w14:textId="7EBC5BB0" w:rsidR="0093388F" w:rsidRPr="00DD5D8A" w:rsidRDefault="0093388F" w:rsidP="0093388F">
      <w:pPr>
        <w:jc w:val="both"/>
        <w:rPr>
          <w:rFonts w:ascii="Arial" w:hAnsi="Arial" w:cs="Arial"/>
          <w:sz w:val="20"/>
          <w:szCs w:val="20"/>
        </w:rPr>
      </w:pPr>
      <w:r w:rsidRPr="00DD5D8A">
        <w:rPr>
          <w:rFonts w:ascii="Arial" w:hAnsi="Arial" w:cs="Arial"/>
          <w:sz w:val="20"/>
          <w:szCs w:val="20"/>
        </w:rPr>
        <w:t xml:space="preserve">Gli atti di disposizione delle azioni proprie acquistate potranno avvenire, in una o più volte, senza limiti temporali, nei modi ritenuti più opportuni nell’interesse della Società e nel rispetto della normativa applicabile, per le finalità richiamate, e in particolare: (i) le disposizioni delle azioni potranno essere effettuate, in una o più volte, anche prima di avere esaurito il quantitativo di azioni proprie che può essere acquistato; (ii) le disposizioni delle azioni potranno essere effettuate con ogni modalità che sia ritenuta opportuna al conseguimento dell’interesse della Società e delle finalità di cui alla Relazione Illustrativa del Consiglio e in ogni caso nel rispetto della normativa applicabile e delle prassi di mercato ammesse </w:t>
      </w:r>
      <w:r w:rsidRPr="00DD5D8A">
        <w:rPr>
          <w:rFonts w:ascii="Arial" w:hAnsi="Arial" w:cs="Arial"/>
          <w:i/>
          <w:iCs/>
          <w:sz w:val="20"/>
          <w:szCs w:val="20"/>
        </w:rPr>
        <w:t>pro tempore</w:t>
      </w:r>
      <w:r w:rsidRPr="00DD5D8A">
        <w:rPr>
          <w:rFonts w:ascii="Arial" w:hAnsi="Arial" w:cs="Arial"/>
          <w:sz w:val="20"/>
          <w:szCs w:val="20"/>
        </w:rPr>
        <w:t xml:space="preserve"> vigenti, attribuendo altresì all’organo amministrativo ed ai suoi rappresentanti il potere di stabilire, nel rispetto delle disposizioni di legge e regolamentari, i termini, le modalità e le condizioni dell’atto di disposizione e/o utilizzo, delle azioni proprie ritenuti più opportuni nell’interesse della Società.</w:t>
      </w:r>
    </w:p>
    <w:p w14:paraId="7496058F" w14:textId="77777777" w:rsidR="0093388F" w:rsidRPr="00DD5D8A" w:rsidRDefault="0093388F" w:rsidP="0093388F">
      <w:pPr>
        <w:jc w:val="both"/>
        <w:rPr>
          <w:rFonts w:ascii="Arial" w:hAnsi="Arial" w:cs="Arial"/>
          <w:sz w:val="20"/>
          <w:szCs w:val="20"/>
        </w:rPr>
      </w:pPr>
      <w:r w:rsidRPr="00DD5D8A">
        <w:rPr>
          <w:rFonts w:ascii="Arial" w:hAnsi="Arial" w:cs="Arial"/>
          <w:sz w:val="20"/>
          <w:szCs w:val="20"/>
        </w:rPr>
        <w:t xml:space="preserve">Per ogni ulteriore informazione circa la proposta di autorizzazione all’acquisto e alla disposizione di azioni proprie, si rinvia alla Relazione Illustrativa del Consiglio di Amministrazione all’Assemblea, che verrà pubblicata sul sito internet </w:t>
      </w:r>
      <w:hyperlink r:id="rId11" w:history="1">
        <w:r w:rsidRPr="00DD5D8A">
          <w:rPr>
            <w:rStyle w:val="Hyperlink"/>
            <w:rFonts w:ascii="Arial" w:hAnsi="Arial" w:cs="Arial"/>
            <w:sz w:val="20"/>
            <w:szCs w:val="20"/>
          </w:rPr>
          <w:t>www.reti.it</w:t>
        </w:r>
      </w:hyperlink>
      <w:r w:rsidRPr="00DD5D8A">
        <w:rPr>
          <w:rFonts w:ascii="Arial" w:hAnsi="Arial" w:cs="Arial"/>
          <w:sz w:val="20"/>
          <w:szCs w:val="20"/>
        </w:rPr>
        <w:t xml:space="preserve">, sezione </w:t>
      </w:r>
      <w:r w:rsidRPr="00DD5D8A">
        <w:rPr>
          <w:rFonts w:ascii="Arial" w:eastAsia="SimSun" w:hAnsi="Arial" w:cs="Arial"/>
          <w:sz w:val="20"/>
          <w:szCs w:val="20"/>
          <w:lang w:eastAsia="zh-CN"/>
        </w:rPr>
        <w:t>Investor – Assemblea degli Azionisti</w:t>
      </w:r>
      <w:r w:rsidRPr="00DD5D8A">
        <w:rPr>
          <w:rFonts w:ascii="Arial" w:hAnsi="Arial" w:cs="Arial"/>
          <w:sz w:val="20"/>
          <w:szCs w:val="20"/>
        </w:rPr>
        <w:t xml:space="preserve">, nonché sul sito internet </w:t>
      </w:r>
      <w:hyperlink r:id="rId12" w:history="1">
        <w:r w:rsidRPr="00DD5D8A">
          <w:rPr>
            <w:rStyle w:val="Hyperlink"/>
            <w:rFonts w:ascii="Arial" w:hAnsi="Arial" w:cs="Arial"/>
            <w:sz w:val="20"/>
            <w:szCs w:val="20"/>
          </w:rPr>
          <w:t>www.borsaitaliana.it</w:t>
        </w:r>
      </w:hyperlink>
      <w:r w:rsidRPr="00DD5D8A">
        <w:rPr>
          <w:rFonts w:ascii="Arial" w:hAnsi="Arial" w:cs="Arial"/>
          <w:sz w:val="20"/>
          <w:szCs w:val="20"/>
        </w:rPr>
        <w:t>, sezione Azioni/Documenti, entro i limiti di legge.</w:t>
      </w:r>
    </w:p>
    <w:p w14:paraId="55E11285" w14:textId="77777777" w:rsidR="0014383F" w:rsidRPr="00DD5D8A" w:rsidRDefault="0014383F" w:rsidP="00400DCD">
      <w:pPr>
        <w:pStyle w:val="Heading1"/>
        <w:ind w:left="0"/>
        <w:rPr>
          <w:u w:val="single"/>
        </w:rPr>
      </w:pPr>
    </w:p>
    <w:p w14:paraId="61418818" w14:textId="048DFAF4" w:rsidR="00400DCD" w:rsidRPr="0056252C" w:rsidRDefault="007D350C" w:rsidP="0056252C">
      <w:pPr>
        <w:pStyle w:val="Heading1"/>
        <w:ind w:left="0"/>
        <w:jc w:val="both"/>
        <w:rPr>
          <w:u w:val="single"/>
        </w:rPr>
      </w:pPr>
      <w:r w:rsidRPr="00DD5D8A">
        <w:rPr>
          <w:u w:val="single"/>
        </w:rPr>
        <w:t xml:space="preserve">Relazione integrata sulla gestione </w:t>
      </w:r>
      <w:r w:rsidR="008B3216" w:rsidRPr="0056252C">
        <w:rPr>
          <w:u w:val="single"/>
        </w:rPr>
        <w:t>2023</w:t>
      </w:r>
      <w:r w:rsidR="00400DCD" w:rsidRPr="0056252C">
        <w:rPr>
          <w:u w:val="single"/>
        </w:rPr>
        <w:t xml:space="preserve"> e la Relazione annuale di Impatto </w:t>
      </w:r>
      <w:r w:rsidR="008B3216" w:rsidRPr="0056252C">
        <w:rPr>
          <w:u w:val="single"/>
        </w:rPr>
        <w:t>2023</w:t>
      </w:r>
    </w:p>
    <w:p w14:paraId="2A0EFE4D" w14:textId="77777777" w:rsidR="00400DCD" w:rsidRPr="00DD5D8A" w:rsidRDefault="00400DCD" w:rsidP="00400DCD">
      <w:pPr>
        <w:pStyle w:val="BodyText"/>
        <w:rPr>
          <w:rFonts w:ascii="Arial" w:hAnsi="Arial" w:cs="Arial"/>
          <w:b/>
        </w:rPr>
      </w:pPr>
    </w:p>
    <w:p w14:paraId="3B9509C8" w14:textId="4812E890" w:rsidR="00812717" w:rsidRPr="00DD5D8A" w:rsidRDefault="00400DCD" w:rsidP="00A54A44">
      <w:pPr>
        <w:pStyle w:val="BodyText"/>
        <w:jc w:val="both"/>
        <w:rPr>
          <w:rFonts w:ascii="Arial" w:hAnsi="Arial" w:cs="Arial"/>
        </w:rPr>
      </w:pPr>
      <w:r w:rsidRPr="00DD5D8A">
        <w:rPr>
          <w:rFonts w:ascii="Arial" w:hAnsi="Arial" w:cs="Arial"/>
        </w:rPr>
        <w:t xml:space="preserve">Il Consiglio di Amministrazione ha altresì approvato </w:t>
      </w:r>
      <w:r w:rsidR="007D350C" w:rsidRPr="00DD5D8A">
        <w:rPr>
          <w:rFonts w:ascii="Arial" w:hAnsi="Arial" w:cs="Arial"/>
        </w:rPr>
        <w:t xml:space="preserve">Relazione integrata sulla gestione </w:t>
      </w:r>
      <w:r w:rsidR="008B3216" w:rsidRPr="00DD5D8A">
        <w:rPr>
          <w:rFonts w:ascii="Arial" w:hAnsi="Arial" w:cs="Arial"/>
        </w:rPr>
        <w:t>2023</w:t>
      </w:r>
      <w:r w:rsidR="007D350C" w:rsidRPr="00DD5D8A">
        <w:rPr>
          <w:rFonts w:ascii="Arial" w:hAnsi="Arial" w:cs="Arial"/>
        </w:rPr>
        <w:t xml:space="preserve"> e</w:t>
      </w:r>
      <w:r w:rsidRPr="00DD5D8A">
        <w:rPr>
          <w:rFonts w:ascii="Arial" w:hAnsi="Arial" w:cs="Arial"/>
        </w:rPr>
        <w:t xml:space="preserve"> la Relazione annuale di Impatto </w:t>
      </w:r>
      <w:r w:rsidR="008B3216" w:rsidRPr="00DD5D8A">
        <w:rPr>
          <w:rFonts w:ascii="Arial" w:hAnsi="Arial" w:cs="Arial"/>
        </w:rPr>
        <w:t>2023</w:t>
      </w:r>
      <w:r w:rsidRPr="00DD5D8A">
        <w:rPr>
          <w:rFonts w:ascii="Arial" w:hAnsi="Arial" w:cs="Arial"/>
        </w:rPr>
        <w:t xml:space="preserve">, espressione della volontà di Reti di crescere e svilupparsi tenendo in considerazione gli interessi dei diversi stakeholder. La Relazione annuale di Impatto </w:t>
      </w:r>
      <w:r w:rsidR="008B3216" w:rsidRPr="00DD5D8A">
        <w:rPr>
          <w:rFonts w:ascii="Arial" w:hAnsi="Arial" w:cs="Arial"/>
        </w:rPr>
        <w:t>2023</w:t>
      </w:r>
      <w:r w:rsidRPr="00DD5D8A">
        <w:rPr>
          <w:rFonts w:ascii="Arial" w:hAnsi="Arial" w:cs="Arial"/>
        </w:rPr>
        <w:t>, in ottemperanza a quanto previsto dalla Legge 28 dicembre 2015 n. 208 in termini di obblighi derivanti dallo status di Società Benefit, sarà resa disponibile</w:t>
      </w:r>
      <w:r w:rsidRPr="0056252C">
        <w:rPr>
          <w:rFonts w:ascii="Arial" w:hAnsi="Arial" w:cs="Arial"/>
        </w:rPr>
        <w:t xml:space="preserve"> </w:t>
      </w:r>
      <w:r w:rsidRPr="00DD5D8A">
        <w:rPr>
          <w:rFonts w:ascii="Arial" w:hAnsi="Arial" w:cs="Arial"/>
        </w:rPr>
        <w:t>entro i</w:t>
      </w:r>
      <w:r w:rsidRPr="0056252C">
        <w:rPr>
          <w:rFonts w:ascii="Arial" w:hAnsi="Arial" w:cs="Arial"/>
        </w:rPr>
        <w:t xml:space="preserve"> </w:t>
      </w:r>
      <w:r w:rsidRPr="00DD5D8A">
        <w:rPr>
          <w:rFonts w:ascii="Arial" w:hAnsi="Arial" w:cs="Arial"/>
        </w:rPr>
        <w:t>termini</w:t>
      </w:r>
      <w:r w:rsidRPr="0056252C">
        <w:rPr>
          <w:rFonts w:ascii="Arial" w:hAnsi="Arial" w:cs="Arial"/>
        </w:rPr>
        <w:t xml:space="preserve"> </w:t>
      </w:r>
      <w:r w:rsidRPr="00DD5D8A">
        <w:rPr>
          <w:rFonts w:ascii="Arial" w:hAnsi="Arial" w:cs="Arial"/>
        </w:rPr>
        <w:t>di legge</w:t>
      </w:r>
      <w:r w:rsidRPr="0056252C">
        <w:rPr>
          <w:rFonts w:ascii="Arial" w:hAnsi="Arial" w:cs="Arial"/>
        </w:rPr>
        <w:t xml:space="preserve"> </w:t>
      </w:r>
      <w:r w:rsidRPr="00DD5D8A">
        <w:rPr>
          <w:rFonts w:ascii="Arial" w:hAnsi="Arial" w:cs="Arial"/>
        </w:rPr>
        <w:t>sul</w:t>
      </w:r>
      <w:r w:rsidRPr="0056252C">
        <w:rPr>
          <w:rFonts w:ascii="Arial" w:hAnsi="Arial" w:cs="Arial"/>
        </w:rPr>
        <w:t xml:space="preserve"> </w:t>
      </w:r>
      <w:r w:rsidRPr="00DD5D8A">
        <w:rPr>
          <w:rFonts w:ascii="Arial" w:hAnsi="Arial" w:cs="Arial"/>
        </w:rPr>
        <w:t xml:space="preserve">sito </w:t>
      </w:r>
      <w:hyperlink w:history="1">
        <w:r w:rsidR="001E7764" w:rsidRPr="00DD5D8A">
          <w:rPr>
            <w:rStyle w:val="Hyperlink"/>
            <w:rFonts w:ascii="Arial" w:hAnsi="Arial" w:cs="Arial"/>
          </w:rPr>
          <w:t>www.reti.it,</w:t>
        </w:r>
        <w:r w:rsidR="001E7764" w:rsidRPr="0056252C">
          <w:rPr>
            <w:rStyle w:val="Hyperlink"/>
          </w:rPr>
          <w:t xml:space="preserve"> </w:t>
        </w:r>
      </w:hyperlink>
      <w:r w:rsidRPr="00DD5D8A">
        <w:rPr>
          <w:rFonts w:ascii="Arial" w:hAnsi="Arial" w:cs="Arial"/>
        </w:rPr>
        <w:t>sezione</w:t>
      </w:r>
      <w:r w:rsidRPr="0056252C">
        <w:rPr>
          <w:rFonts w:ascii="Arial" w:hAnsi="Arial" w:cs="Arial"/>
        </w:rPr>
        <w:t xml:space="preserve"> </w:t>
      </w:r>
      <w:r w:rsidRPr="00DD5D8A">
        <w:rPr>
          <w:rFonts w:ascii="Arial" w:hAnsi="Arial" w:cs="Arial"/>
        </w:rPr>
        <w:t>Investor</w:t>
      </w:r>
      <w:r w:rsidRPr="0056252C">
        <w:rPr>
          <w:rFonts w:ascii="Arial" w:hAnsi="Arial" w:cs="Arial"/>
        </w:rPr>
        <w:t xml:space="preserve"> </w:t>
      </w:r>
      <w:r w:rsidRPr="00DD5D8A">
        <w:rPr>
          <w:rFonts w:ascii="Arial" w:hAnsi="Arial" w:cs="Arial"/>
        </w:rPr>
        <w:t>Relations</w:t>
      </w:r>
      <w:r w:rsidRPr="0056252C">
        <w:rPr>
          <w:rFonts w:ascii="Arial" w:hAnsi="Arial" w:cs="Arial"/>
        </w:rPr>
        <w:t xml:space="preserve"> </w:t>
      </w:r>
      <w:r w:rsidRPr="00DD5D8A">
        <w:rPr>
          <w:rFonts w:ascii="Arial" w:hAnsi="Arial" w:cs="Arial"/>
        </w:rPr>
        <w:t>/</w:t>
      </w:r>
      <w:r w:rsidRPr="0056252C">
        <w:rPr>
          <w:rFonts w:ascii="Arial" w:hAnsi="Arial" w:cs="Arial"/>
        </w:rPr>
        <w:t xml:space="preserve"> </w:t>
      </w:r>
      <w:r w:rsidRPr="00DD5D8A">
        <w:rPr>
          <w:rFonts w:ascii="Arial" w:hAnsi="Arial" w:cs="Arial"/>
        </w:rPr>
        <w:t>Sostenibilità.</w:t>
      </w:r>
    </w:p>
    <w:p w14:paraId="5D7D1E0C" w14:textId="77777777" w:rsidR="00812717" w:rsidRPr="00DD5D8A" w:rsidRDefault="00812717" w:rsidP="00A54A44">
      <w:pPr>
        <w:pStyle w:val="BodyText"/>
        <w:jc w:val="both"/>
        <w:rPr>
          <w:rFonts w:ascii="Arial" w:hAnsi="Arial" w:cs="Arial"/>
        </w:rPr>
      </w:pPr>
    </w:p>
    <w:p w14:paraId="2ECF99E3" w14:textId="5267966C" w:rsidR="00400DCD" w:rsidRPr="0056252C" w:rsidRDefault="00400DCD" w:rsidP="0056252C">
      <w:pPr>
        <w:pStyle w:val="Heading1"/>
        <w:ind w:left="0"/>
        <w:jc w:val="both"/>
        <w:rPr>
          <w:b w:val="0"/>
          <w:bCs w:val="0"/>
          <w:u w:val="single"/>
        </w:rPr>
      </w:pPr>
      <w:r w:rsidRPr="0056252C">
        <w:rPr>
          <w:u w:val="single"/>
        </w:rPr>
        <w:lastRenderedPageBreak/>
        <w:t>Fatti di rilievo successivi alla chiusura dell’esercizio</w:t>
      </w:r>
    </w:p>
    <w:p w14:paraId="6D4F709B" w14:textId="77777777" w:rsidR="00400DCD" w:rsidRPr="00DD5D8A" w:rsidRDefault="00400DCD" w:rsidP="00400DCD">
      <w:pPr>
        <w:pStyle w:val="BodyText"/>
        <w:rPr>
          <w:rFonts w:ascii="Arial" w:hAnsi="Arial" w:cs="Arial"/>
          <w:b/>
        </w:rPr>
      </w:pPr>
    </w:p>
    <w:p w14:paraId="44CF4D43" w14:textId="77777777" w:rsidR="006D07DC" w:rsidRPr="00DD5D8A" w:rsidRDefault="006D07DC" w:rsidP="0056252C">
      <w:pPr>
        <w:pStyle w:val="BodyText"/>
        <w:spacing w:after="120"/>
        <w:rPr>
          <w:rFonts w:ascii="Arial" w:hAnsi="Arial" w:cs="Arial"/>
          <w:b/>
          <w:bCs/>
        </w:rPr>
      </w:pPr>
      <w:r w:rsidRPr="00DD5D8A">
        <w:rPr>
          <w:rFonts w:ascii="Arial" w:hAnsi="Arial" w:cs="Arial"/>
          <w:b/>
          <w:bCs/>
        </w:rPr>
        <w:t>Le aziende più attente al clima 2024</w:t>
      </w:r>
    </w:p>
    <w:p w14:paraId="5FD3D05D" w14:textId="77777777" w:rsidR="006D07DC" w:rsidRPr="000F68D7" w:rsidRDefault="006D07DC" w:rsidP="0056252C">
      <w:pPr>
        <w:spacing w:after="0"/>
        <w:jc w:val="both"/>
        <w:textAlignment w:val="baseline"/>
        <w:rPr>
          <w:rFonts w:ascii="Arial" w:hAnsi="Arial" w:cs="Arial"/>
        </w:rPr>
      </w:pPr>
      <w:r w:rsidRPr="0056252C">
        <w:rPr>
          <w:rFonts w:ascii="Arial" w:hAnsi="Arial" w:cs="Arial"/>
          <w:sz w:val="20"/>
          <w:szCs w:val="20"/>
        </w:rPr>
        <w:t>“Corriere della Sera” e “Pianeta 2030” con “Statista” hanno presentato nel mese di gennaio 2024 le “Aziende più attente al clima”, selezionate tra 600 realtà con il maggior fatturato o quotate in Borsa Italiana e attive nel Paese, che si sono contraddistinte per il miglior tasso di riduzione dell’intensità delle emissioni tra il 2020 e il 2022. Per il terzo anno Reti si classifica tra le imprese italiane che hanno ridotto maggiormente il rapporto tra le loro emissioni di CO2 e fatturato, rientrando tra le prime quindici della classifica generale e collocandosi al terzo posto nell’ambito “Tecnologia e IT”.</w:t>
      </w:r>
    </w:p>
    <w:p w14:paraId="5BED757F" w14:textId="77777777" w:rsidR="006D07DC" w:rsidRPr="00DD5D8A" w:rsidRDefault="006D07DC" w:rsidP="006D07DC">
      <w:pPr>
        <w:pStyle w:val="BodyText"/>
        <w:rPr>
          <w:rFonts w:ascii="Arial" w:hAnsi="Arial" w:cs="Arial"/>
        </w:rPr>
      </w:pPr>
    </w:p>
    <w:p w14:paraId="4563E491" w14:textId="77777777" w:rsidR="00400DCD" w:rsidRPr="0056252C" w:rsidRDefault="00400DCD" w:rsidP="00400DCD">
      <w:pPr>
        <w:pStyle w:val="Heading1"/>
        <w:ind w:left="0"/>
        <w:jc w:val="both"/>
        <w:rPr>
          <w:u w:val="single"/>
        </w:rPr>
      </w:pPr>
      <w:r w:rsidRPr="0056252C">
        <w:rPr>
          <w:u w:val="single"/>
        </w:rPr>
        <w:t>Evoluzione prevedibile della gestione</w:t>
      </w:r>
    </w:p>
    <w:p w14:paraId="24445DE1" w14:textId="77777777" w:rsidR="00400DCD" w:rsidRPr="00DD5D8A" w:rsidRDefault="00400DCD" w:rsidP="00400DCD">
      <w:pPr>
        <w:pStyle w:val="Heading1"/>
        <w:ind w:left="0"/>
        <w:jc w:val="both"/>
        <w:rPr>
          <w:u w:val="thick"/>
        </w:rPr>
      </w:pPr>
    </w:p>
    <w:p w14:paraId="32CFC352" w14:textId="30A3D617" w:rsidR="006D07DC" w:rsidRPr="00DD5D8A" w:rsidRDefault="006D07DC" w:rsidP="0056252C">
      <w:pPr>
        <w:spacing w:after="0"/>
        <w:jc w:val="both"/>
        <w:textAlignment w:val="baseline"/>
        <w:rPr>
          <w:rFonts w:ascii="Arial" w:hAnsi="Arial" w:cs="Arial"/>
          <w:sz w:val="20"/>
          <w:szCs w:val="20"/>
        </w:rPr>
      </w:pPr>
      <w:r w:rsidRPr="00DD5D8A">
        <w:rPr>
          <w:rFonts w:ascii="Arial" w:hAnsi="Arial" w:cs="Arial"/>
          <w:sz w:val="20"/>
          <w:szCs w:val="20"/>
        </w:rPr>
        <w:t>L’economia globale continua a crescere, seppur a un ritmo meno sostenuto, nonostante l’instabilità internazionale dettata dai conflitti e dall’inflazione crescente</w:t>
      </w:r>
      <w:r w:rsidR="005A6DDC" w:rsidRPr="00DD5D8A">
        <w:rPr>
          <w:rFonts w:ascii="Arial" w:hAnsi="Arial" w:cs="Arial"/>
          <w:sz w:val="20"/>
          <w:szCs w:val="20"/>
        </w:rPr>
        <w:t>,</w:t>
      </w:r>
      <w:r w:rsidRPr="00DD5D8A">
        <w:rPr>
          <w:rFonts w:ascii="Arial" w:hAnsi="Arial" w:cs="Arial"/>
          <w:sz w:val="20"/>
          <w:szCs w:val="20"/>
        </w:rPr>
        <w:t xml:space="preserve"> contenuta a livello europeo grazie alle politiche monetarie restrittive attuate dalla BCE.</w:t>
      </w:r>
    </w:p>
    <w:p w14:paraId="731CC955" w14:textId="28751EA9" w:rsidR="006D07DC" w:rsidRPr="00DD5D8A" w:rsidRDefault="006D07DC" w:rsidP="0056252C">
      <w:pPr>
        <w:spacing w:after="0"/>
        <w:jc w:val="both"/>
        <w:textAlignment w:val="baseline"/>
        <w:rPr>
          <w:rFonts w:ascii="Arial" w:hAnsi="Arial" w:cs="Arial"/>
          <w:sz w:val="20"/>
          <w:szCs w:val="20"/>
        </w:rPr>
      </w:pPr>
      <w:r w:rsidRPr="00DD5D8A">
        <w:rPr>
          <w:rFonts w:ascii="Arial" w:hAnsi="Arial" w:cs="Arial"/>
          <w:sz w:val="20"/>
          <w:szCs w:val="20"/>
        </w:rPr>
        <w:t>In questo scenario si stima che il PIL italiano, sulla scia del 2023, continuerà a crescere per tutto l’anno in corso con un tasso del +0,7%.</w:t>
      </w:r>
    </w:p>
    <w:p w14:paraId="5A5A60B5" w14:textId="4FA069BC" w:rsidR="006D07DC" w:rsidRPr="00DD5D8A" w:rsidRDefault="006D07DC" w:rsidP="0056252C">
      <w:pPr>
        <w:spacing w:after="0"/>
        <w:jc w:val="both"/>
        <w:textAlignment w:val="baseline"/>
        <w:rPr>
          <w:rFonts w:ascii="Arial" w:hAnsi="Arial" w:cs="Arial"/>
          <w:sz w:val="20"/>
          <w:szCs w:val="20"/>
        </w:rPr>
      </w:pPr>
      <w:r w:rsidRPr="00DD5D8A">
        <w:rPr>
          <w:rFonts w:ascii="Arial" w:hAnsi="Arial" w:cs="Arial"/>
          <w:sz w:val="20"/>
          <w:szCs w:val="20"/>
        </w:rPr>
        <w:t xml:space="preserve">In un sistema volatile, per il mondo </w:t>
      </w:r>
      <w:proofErr w:type="spellStart"/>
      <w:r w:rsidRPr="00DD5D8A">
        <w:rPr>
          <w:rFonts w:ascii="Arial" w:hAnsi="Arial" w:cs="Arial"/>
          <w:sz w:val="20"/>
          <w:szCs w:val="20"/>
        </w:rPr>
        <w:t>enterprise</w:t>
      </w:r>
      <w:proofErr w:type="spellEnd"/>
      <w:r w:rsidRPr="00DD5D8A">
        <w:rPr>
          <w:rFonts w:ascii="Arial" w:hAnsi="Arial" w:cs="Arial"/>
          <w:sz w:val="20"/>
          <w:szCs w:val="20"/>
        </w:rPr>
        <w:t xml:space="preserve"> resta fondamentale differenziarsi all’interno del mercato indirizzando le proprie risorse verso investimenti in ricerca e sviluppo e nuove tecnologie, prestando sempre una particolare attenzione alla dimensione ESG dei propri investimenti.</w:t>
      </w:r>
    </w:p>
    <w:p w14:paraId="583CEC40" w14:textId="1858F029" w:rsidR="006D07DC" w:rsidRPr="00DD5D8A" w:rsidRDefault="006D07DC" w:rsidP="0056252C">
      <w:pPr>
        <w:spacing w:after="0"/>
        <w:jc w:val="both"/>
        <w:textAlignment w:val="baseline"/>
        <w:rPr>
          <w:rFonts w:ascii="Arial" w:eastAsia="Poppins" w:hAnsi="Arial" w:cs="Arial"/>
          <w:sz w:val="20"/>
          <w:szCs w:val="20"/>
          <w:shd w:val="clear" w:color="auto" w:fill="FFFFFF"/>
        </w:rPr>
      </w:pPr>
      <w:r w:rsidRPr="00DD5D8A">
        <w:rPr>
          <w:rFonts w:ascii="Arial" w:eastAsia="Poppins" w:hAnsi="Arial" w:cs="Arial"/>
          <w:sz w:val="20"/>
          <w:szCs w:val="20"/>
          <w:shd w:val="clear" w:color="auto" w:fill="FFFFFF"/>
        </w:rPr>
        <w:t xml:space="preserve">Reti si impegna ad alimentare il sistema di scambio virtuoso con il territorio e la comunità, coinvolgendo attivamente tutti gli </w:t>
      </w:r>
      <w:r w:rsidRPr="0056252C">
        <w:rPr>
          <w:rFonts w:ascii="Arial" w:eastAsia="Poppins" w:hAnsi="Arial" w:cs="Arial"/>
          <w:i/>
          <w:iCs/>
          <w:sz w:val="20"/>
          <w:szCs w:val="20"/>
          <w:shd w:val="clear" w:color="auto" w:fill="FFFFFF"/>
        </w:rPr>
        <w:t>stakeholder</w:t>
      </w:r>
      <w:r w:rsidRPr="00DD5D8A">
        <w:rPr>
          <w:rFonts w:ascii="Arial" w:eastAsia="Poppins" w:hAnsi="Arial" w:cs="Arial"/>
          <w:sz w:val="20"/>
          <w:szCs w:val="20"/>
          <w:shd w:val="clear" w:color="auto" w:fill="FFFFFF"/>
        </w:rPr>
        <w:t xml:space="preserve"> toccando diverse aree di interesse. Si riportano in sintesi gli obiettivi individuati per il 2024:</w:t>
      </w:r>
    </w:p>
    <w:p w14:paraId="1FE1C7A4" w14:textId="77777777" w:rsidR="006D07DC" w:rsidRPr="00DD5D8A" w:rsidRDefault="006D07DC" w:rsidP="006D07DC">
      <w:pPr>
        <w:spacing w:after="0"/>
        <w:textAlignment w:val="baseline"/>
        <w:rPr>
          <w:rFonts w:ascii="Arial" w:eastAsia="Poppins" w:hAnsi="Arial" w:cs="Arial"/>
          <w:sz w:val="20"/>
          <w:szCs w:val="20"/>
          <w:shd w:val="clear" w:color="auto" w:fill="FFFFFF"/>
        </w:rPr>
      </w:pPr>
    </w:p>
    <w:p w14:paraId="7FD80142" w14:textId="77777777" w:rsidR="006D07DC" w:rsidRPr="00DD5D8A" w:rsidRDefault="006D07DC" w:rsidP="006D07DC">
      <w:pPr>
        <w:pStyle w:val="ListParagraph"/>
        <w:numPr>
          <w:ilvl w:val="0"/>
          <w:numId w:val="7"/>
        </w:numPr>
        <w:spacing w:after="0"/>
        <w:textAlignment w:val="baseline"/>
        <w:rPr>
          <w:rFonts w:ascii="Arial" w:eastAsia="Poppins" w:hAnsi="Arial" w:cs="Arial"/>
          <w:sz w:val="20"/>
          <w:szCs w:val="20"/>
          <w:shd w:val="clear" w:color="auto" w:fill="FFFFFF"/>
        </w:rPr>
      </w:pPr>
      <w:r w:rsidRPr="00DD5D8A">
        <w:rPr>
          <w:rFonts w:ascii="Arial" w:eastAsia="Poppins" w:hAnsi="Arial" w:cs="Arial"/>
          <w:sz w:val="20"/>
          <w:szCs w:val="20"/>
          <w:shd w:val="clear" w:color="auto" w:fill="FFFFFF"/>
        </w:rPr>
        <w:t>Continuazione del progetto Reti4school</w:t>
      </w:r>
    </w:p>
    <w:p w14:paraId="1CB5459A" w14:textId="77777777" w:rsidR="006D07DC" w:rsidRPr="00DD5D8A" w:rsidRDefault="006D07DC" w:rsidP="006D07DC">
      <w:pPr>
        <w:pStyle w:val="ListParagraph"/>
        <w:numPr>
          <w:ilvl w:val="0"/>
          <w:numId w:val="7"/>
        </w:numPr>
        <w:spacing w:after="0"/>
        <w:textAlignment w:val="baseline"/>
        <w:rPr>
          <w:rFonts w:ascii="Arial" w:eastAsia="Poppins" w:hAnsi="Arial" w:cs="Arial"/>
          <w:sz w:val="20"/>
          <w:szCs w:val="20"/>
          <w:shd w:val="clear" w:color="auto" w:fill="FFFFFF"/>
        </w:rPr>
      </w:pPr>
      <w:r w:rsidRPr="00DD5D8A">
        <w:rPr>
          <w:rFonts w:ascii="Arial" w:eastAsia="Poppins" w:hAnsi="Arial" w:cs="Arial"/>
          <w:sz w:val="20"/>
          <w:szCs w:val="20"/>
          <w:shd w:val="clear" w:color="auto" w:fill="FFFFFF"/>
        </w:rPr>
        <w:t xml:space="preserve">Proseguimento delle collaborazioni con il Sistema ITS </w:t>
      </w:r>
    </w:p>
    <w:p w14:paraId="713BEBE6" w14:textId="77777777" w:rsidR="006D07DC" w:rsidRPr="00DD5D8A" w:rsidRDefault="006D07DC" w:rsidP="006D07DC">
      <w:pPr>
        <w:pStyle w:val="ListParagraph"/>
        <w:numPr>
          <w:ilvl w:val="0"/>
          <w:numId w:val="7"/>
        </w:numPr>
        <w:spacing w:after="0"/>
        <w:textAlignment w:val="baseline"/>
        <w:rPr>
          <w:rFonts w:ascii="Arial" w:eastAsia="Poppins" w:hAnsi="Arial" w:cs="Arial"/>
          <w:sz w:val="20"/>
          <w:szCs w:val="20"/>
          <w:shd w:val="clear" w:color="auto" w:fill="FFFFFF"/>
        </w:rPr>
      </w:pPr>
      <w:r w:rsidRPr="00DD5D8A">
        <w:rPr>
          <w:rFonts w:ascii="Arial" w:eastAsia="Poppins" w:hAnsi="Arial" w:cs="Arial"/>
          <w:sz w:val="20"/>
          <w:szCs w:val="20"/>
          <w:shd w:val="clear" w:color="auto" w:fill="FFFFFF"/>
        </w:rPr>
        <w:t xml:space="preserve">Creazione di 20 posti di lavoro </w:t>
      </w:r>
    </w:p>
    <w:p w14:paraId="22D5D749" w14:textId="77777777" w:rsidR="006D07DC" w:rsidRPr="00DD5D8A" w:rsidRDefault="006D07DC" w:rsidP="006D07DC">
      <w:pPr>
        <w:pStyle w:val="ListParagraph"/>
        <w:numPr>
          <w:ilvl w:val="0"/>
          <w:numId w:val="7"/>
        </w:numPr>
        <w:spacing w:after="0"/>
        <w:textAlignment w:val="baseline"/>
        <w:rPr>
          <w:rFonts w:ascii="Arial" w:eastAsia="Poppins" w:hAnsi="Arial" w:cs="Arial"/>
          <w:sz w:val="20"/>
          <w:szCs w:val="20"/>
          <w:shd w:val="clear" w:color="auto" w:fill="FFFFFF"/>
        </w:rPr>
      </w:pPr>
      <w:r w:rsidRPr="00DD5D8A">
        <w:rPr>
          <w:rFonts w:ascii="Arial" w:eastAsia="Poppins" w:hAnsi="Arial" w:cs="Arial"/>
          <w:sz w:val="20"/>
          <w:szCs w:val="20"/>
          <w:shd w:val="clear" w:color="auto" w:fill="FFFFFF"/>
        </w:rPr>
        <w:t xml:space="preserve">Assunzione di 15 studenti ITS </w:t>
      </w:r>
    </w:p>
    <w:p w14:paraId="17F80A2C" w14:textId="1F6F1B4E" w:rsidR="006D07DC" w:rsidRPr="00DD5D8A" w:rsidRDefault="006D07DC" w:rsidP="006D07DC">
      <w:pPr>
        <w:pStyle w:val="ListParagraph"/>
        <w:numPr>
          <w:ilvl w:val="0"/>
          <w:numId w:val="7"/>
        </w:numPr>
        <w:spacing w:after="0"/>
        <w:textAlignment w:val="baseline"/>
        <w:rPr>
          <w:rFonts w:ascii="Arial" w:eastAsia="Poppins" w:hAnsi="Arial" w:cs="Arial"/>
          <w:sz w:val="20"/>
          <w:szCs w:val="20"/>
          <w:shd w:val="clear" w:color="auto" w:fill="FFFFFF"/>
        </w:rPr>
      </w:pPr>
      <w:r w:rsidRPr="00DD5D8A">
        <w:rPr>
          <w:rFonts w:ascii="Arial" w:eastAsia="Poppins" w:hAnsi="Arial" w:cs="Arial"/>
          <w:sz w:val="20"/>
          <w:szCs w:val="20"/>
          <w:shd w:val="clear" w:color="auto" w:fill="FFFFFF"/>
        </w:rPr>
        <w:t xml:space="preserve">Organizzazione di eventi dedicati all’arte contemporanea e alla sostenibilità sociale e/o ambientale </w:t>
      </w:r>
    </w:p>
    <w:p w14:paraId="21AB0298" w14:textId="77777777" w:rsidR="006D07DC" w:rsidRPr="00DD5D8A" w:rsidRDefault="006D07DC" w:rsidP="006D07DC">
      <w:pPr>
        <w:pStyle w:val="ListParagraph"/>
        <w:numPr>
          <w:ilvl w:val="0"/>
          <w:numId w:val="7"/>
        </w:numPr>
        <w:spacing w:after="0"/>
        <w:textAlignment w:val="baseline"/>
        <w:rPr>
          <w:rFonts w:ascii="Arial" w:eastAsia="Poppins" w:hAnsi="Arial" w:cs="Arial"/>
          <w:sz w:val="20"/>
          <w:szCs w:val="20"/>
          <w:shd w:val="clear" w:color="auto" w:fill="FFFFFF"/>
        </w:rPr>
      </w:pPr>
      <w:r w:rsidRPr="00DD5D8A">
        <w:rPr>
          <w:rFonts w:ascii="Arial" w:eastAsia="Poppins" w:hAnsi="Arial" w:cs="Arial"/>
          <w:sz w:val="20"/>
          <w:szCs w:val="20"/>
          <w:shd w:val="clear" w:color="auto" w:fill="FFFFFF"/>
        </w:rPr>
        <w:t>Organizzazione di due visite di prevenzione e salute</w:t>
      </w:r>
    </w:p>
    <w:p w14:paraId="0992E658" w14:textId="3D18D8AE" w:rsidR="006D07DC" w:rsidRPr="00DD5D8A" w:rsidRDefault="006D07DC" w:rsidP="006D07DC">
      <w:pPr>
        <w:pStyle w:val="ListParagraph"/>
        <w:numPr>
          <w:ilvl w:val="0"/>
          <w:numId w:val="7"/>
        </w:numPr>
        <w:spacing w:after="0"/>
        <w:textAlignment w:val="baseline"/>
        <w:rPr>
          <w:rFonts w:ascii="Arial" w:eastAsia="Poppins" w:hAnsi="Arial" w:cs="Arial"/>
          <w:sz w:val="20"/>
          <w:szCs w:val="20"/>
          <w:shd w:val="clear" w:color="auto" w:fill="FFFFFF"/>
        </w:rPr>
      </w:pPr>
      <w:r w:rsidRPr="00DD5D8A">
        <w:rPr>
          <w:rFonts w:ascii="Arial" w:eastAsia="Poppins" w:hAnsi="Arial" w:cs="Arial"/>
          <w:sz w:val="20"/>
          <w:szCs w:val="20"/>
          <w:shd w:val="clear" w:color="auto" w:fill="FFFFFF"/>
        </w:rPr>
        <w:t>Attivazione di una piattaforma di medicina digitale</w:t>
      </w:r>
    </w:p>
    <w:p w14:paraId="5C6A7EF3" w14:textId="41D6126D" w:rsidR="006D07DC" w:rsidRPr="00DD5D8A" w:rsidRDefault="006D07DC" w:rsidP="006D07DC">
      <w:pPr>
        <w:pStyle w:val="ListParagraph"/>
        <w:numPr>
          <w:ilvl w:val="0"/>
          <w:numId w:val="7"/>
        </w:numPr>
        <w:spacing w:after="0"/>
        <w:textAlignment w:val="baseline"/>
        <w:rPr>
          <w:rFonts w:ascii="Arial" w:eastAsia="Poppins" w:hAnsi="Arial" w:cs="Arial"/>
          <w:sz w:val="20"/>
          <w:szCs w:val="20"/>
          <w:shd w:val="clear" w:color="auto" w:fill="FFFFFF"/>
        </w:rPr>
      </w:pPr>
      <w:r w:rsidRPr="00DD5D8A">
        <w:rPr>
          <w:rFonts w:ascii="Arial" w:eastAsia="Poppins" w:hAnsi="Arial" w:cs="Arial"/>
          <w:sz w:val="20"/>
          <w:szCs w:val="20"/>
          <w:shd w:val="clear" w:color="auto" w:fill="FFFFFF"/>
        </w:rPr>
        <w:t>Continuazione del programma di formazione specifica su tematiche sociali e ambientali dei manager</w:t>
      </w:r>
    </w:p>
    <w:p w14:paraId="7C950A90" w14:textId="77777777" w:rsidR="006D07DC" w:rsidRPr="00DD5D8A" w:rsidRDefault="006D07DC" w:rsidP="006D07DC">
      <w:pPr>
        <w:pStyle w:val="ListParagraph"/>
        <w:numPr>
          <w:ilvl w:val="0"/>
          <w:numId w:val="7"/>
        </w:numPr>
        <w:spacing w:after="0"/>
        <w:textAlignment w:val="baseline"/>
        <w:rPr>
          <w:rFonts w:ascii="Arial" w:eastAsia="Poppins" w:hAnsi="Arial" w:cs="Arial"/>
          <w:sz w:val="20"/>
          <w:szCs w:val="20"/>
          <w:shd w:val="clear" w:color="auto" w:fill="FFFFFF"/>
        </w:rPr>
      </w:pPr>
      <w:r w:rsidRPr="00DD5D8A">
        <w:rPr>
          <w:rFonts w:ascii="Arial" w:eastAsia="Poppins" w:hAnsi="Arial" w:cs="Arial"/>
          <w:sz w:val="20"/>
          <w:szCs w:val="20"/>
          <w:shd w:val="clear" w:color="auto" w:fill="FFFFFF"/>
        </w:rPr>
        <w:t xml:space="preserve">Installazione di nuovi impianti di ricarica </w:t>
      </w:r>
    </w:p>
    <w:p w14:paraId="738061D4" w14:textId="7CC331CA" w:rsidR="006D07DC" w:rsidRPr="00DD5D8A" w:rsidRDefault="006D07DC" w:rsidP="006D07DC">
      <w:pPr>
        <w:pStyle w:val="ListParagraph"/>
        <w:numPr>
          <w:ilvl w:val="0"/>
          <w:numId w:val="7"/>
        </w:numPr>
        <w:spacing w:after="0"/>
        <w:textAlignment w:val="baseline"/>
        <w:rPr>
          <w:rFonts w:ascii="Arial" w:eastAsia="Poppins" w:hAnsi="Arial" w:cs="Arial"/>
          <w:sz w:val="20"/>
          <w:szCs w:val="20"/>
          <w:shd w:val="clear" w:color="auto" w:fill="FFFFFF"/>
        </w:rPr>
      </w:pPr>
      <w:r w:rsidRPr="00DD5D8A">
        <w:rPr>
          <w:rFonts w:ascii="Arial" w:eastAsia="Poppins" w:hAnsi="Arial" w:cs="Arial"/>
          <w:sz w:val="20"/>
          <w:szCs w:val="20"/>
          <w:shd w:val="clear" w:color="auto" w:fill="FFFFFF"/>
        </w:rPr>
        <w:t>Progettazione di spazi di Campus Reti utili ad agevolare l’utilizzo di soluzione di mobilità sostenibile</w:t>
      </w:r>
    </w:p>
    <w:p w14:paraId="1D259BFF" w14:textId="77777777" w:rsidR="006D07DC" w:rsidRPr="00DD5D8A" w:rsidRDefault="006D07DC" w:rsidP="006D07DC">
      <w:pPr>
        <w:spacing w:after="0"/>
        <w:textAlignment w:val="baseline"/>
        <w:rPr>
          <w:rFonts w:ascii="Arial" w:eastAsia="Poppins" w:hAnsi="Arial" w:cs="Arial"/>
          <w:sz w:val="20"/>
          <w:szCs w:val="20"/>
          <w:shd w:val="clear" w:color="auto" w:fill="FFFFFF"/>
        </w:rPr>
      </w:pPr>
    </w:p>
    <w:p w14:paraId="1C9340D6" w14:textId="77777777" w:rsidR="00400DCD" w:rsidRPr="00DD5D8A" w:rsidRDefault="00400DCD" w:rsidP="00400DCD">
      <w:pPr>
        <w:pStyle w:val="BodyText"/>
        <w:rPr>
          <w:rFonts w:ascii="Arial" w:hAnsi="Arial" w:cs="Arial"/>
        </w:rPr>
      </w:pPr>
    </w:p>
    <w:p w14:paraId="582B18C6" w14:textId="5539A2AD" w:rsidR="00400DCD" w:rsidRPr="0056252C" w:rsidRDefault="00400DCD" w:rsidP="00400DCD">
      <w:pPr>
        <w:pStyle w:val="Heading1"/>
        <w:ind w:left="0"/>
        <w:jc w:val="both"/>
        <w:rPr>
          <w:u w:val="single"/>
        </w:rPr>
      </w:pPr>
      <w:r w:rsidRPr="0056252C">
        <w:rPr>
          <w:u w:val="single"/>
        </w:rPr>
        <w:t>Convocazione di Assemblea Ordinaria</w:t>
      </w:r>
      <w:r w:rsidR="00160689" w:rsidRPr="0056252C">
        <w:rPr>
          <w:u w:val="single"/>
        </w:rPr>
        <w:t xml:space="preserve"> e Straordinaria</w:t>
      </w:r>
    </w:p>
    <w:p w14:paraId="08624544" w14:textId="77777777" w:rsidR="00400DCD" w:rsidRPr="00DD5D8A" w:rsidRDefault="00400DCD" w:rsidP="00400DCD">
      <w:pPr>
        <w:pStyle w:val="BodyText"/>
        <w:rPr>
          <w:rFonts w:ascii="Arial" w:hAnsi="Arial" w:cs="Arial"/>
          <w:b/>
        </w:rPr>
      </w:pPr>
    </w:p>
    <w:p w14:paraId="3D07F34E" w14:textId="5237B91C" w:rsidR="00400DCD" w:rsidRPr="00DD5D8A" w:rsidRDefault="00664700" w:rsidP="00400DCD">
      <w:pPr>
        <w:pStyle w:val="BodyText"/>
        <w:jc w:val="both"/>
        <w:rPr>
          <w:rFonts w:ascii="Arial" w:hAnsi="Arial" w:cs="Arial"/>
        </w:rPr>
      </w:pPr>
      <w:r w:rsidRPr="00DD5D8A">
        <w:rPr>
          <w:rFonts w:ascii="Arial" w:hAnsi="Arial" w:cs="Arial"/>
        </w:rPr>
        <w:t xml:space="preserve">Il Consiglio di Amministrazione ha deliberato di convocare l’Assemblea Ordinaria </w:t>
      </w:r>
      <w:r w:rsidR="00160689" w:rsidRPr="00DD5D8A">
        <w:rPr>
          <w:rFonts w:ascii="Arial" w:hAnsi="Arial" w:cs="Arial"/>
        </w:rPr>
        <w:t xml:space="preserve">e Straordinaria </w:t>
      </w:r>
      <w:r w:rsidRPr="00DD5D8A">
        <w:rPr>
          <w:rFonts w:ascii="Arial" w:hAnsi="Arial" w:cs="Arial"/>
        </w:rPr>
        <w:t xml:space="preserve">per il </w:t>
      </w:r>
      <w:r w:rsidR="00160689" w:rsidRPr="00DD5D8A">
        <w:rPr>
          <w:rFonts w:ascii="Arial" w:hAnsi="Arial" w:cs="Arial"/>
        </w:rPr>
        <w:t xml:space="preserve">giorno </w:t>
      </w:r>
      <w:r w:rsidR="0002107A" w:rsidRPr="00DD5D8A">
        <w:rPr>
          <w:rFonts w:ascii="Arial" w:hAnsi="Arial" w:cs="Arial"/>
        </w:rPr>
        <w:t>2</w:t>
      </w:r>
      <w:r w:rsidRPr="00DD5D8A">
        <w:rPr>
          <w:rFonts w:ascii="Arial" w:hAnsi="Arial" w:cs="Arial"/>
        </w:rPr>
        <w:t xml:space="preserve"> </w:t>
      </w:r>
      <w:r w:rsidR="0002107A" w:rsidRPr="00DD5D8A">
        <w:rPr>
          <w:rFonts w:ascii="Arial" w:hAnsi="Arial" w:cs="Arial"/>
        </w:rPr>
        <w:t>aprile</w:t>
      </w:r>
      <w:r w:rsidRPr="00DD5D8A">
        <w:rPr>
          <w:rFonts w:ascii="Arial" w:hAnsi="Arial" w:cs="Arial"/>
        </w:rPr>
        <w:t xml:space="preserve"> 202</w:t>
      </w:r>
      <w:r w:rsidR="0002107A" w:rsidRPr="00DD5D8A">
        <w:rPr>
          <w:rFonts w:ascii="Arial" w:hAnsi="Arial" w:cs="Arial"/>
        </w:rPr>
        <w:t>4</w:t>
      </w:r>
      <w:r w:rsidRPr="00DD5D8A">
        <w:rPr>
          <w:rFonts w:ascii="Arial" w:hAnsi="Arial" w:cs="Arial"/>
        </w:rPr>
        <w:t xml:space="preserve"> in prima convocazione e, occorrendo, per il </w:t>
      </w:r>
      <w:r w:rsidR="0002107A" w:rsidRPr="00DD5D8A">
        <w:rPr>
          <w:rFonts w:ascii="Arial" w:hAnsi="Arial" w:cs="Arial"/>
        </w:rPr>
        <w:t>5</w:t>
      </w:r>
      <w:r w:rsidRPr="00DD5D8A">
        <w:rPr>
          <w:rFonts w:ascii="Arial" w:hAnsi="Arial" w:cs="Arial"/>
        </w:rPr>
        <w:t xml:space="preserve"> aprile 202</w:t>
      </w:r>
      <w:r w:rsidR="0002107A" w:rsidRPr="00DD5D8A">
        <w:rPr>
          <w:rFonts w:ascii="Arial" w:hAnsi="Arial" w:cs="Arial"/>
        </w:rPr>
        <w:t>4</w:t>
      </w:r>
      <w:r w:rsidRPr="00DD5D8A">
        <w:rPr>
          <w:rFonts w:ascii="Arial" w:hAnsi="Arial" w:cs="Arial"/>
        </w:rPr>
        <w:t xml:space="preserve"> in seconda convocazione, per discutere e deliberare sul seguente </w:t>
      </w:r>
      <w:r w:rsidR="00400DCD" w:rsidRPr="00DD5D8A">
        <w:rPr>
          <w:rFonts w:ascii="Arial" w:hAnsi="Arial" w:cs="Arial"/>
        </w:rPr>
        <w:t>ordine</w:t>
      </w:r>
      <w:r w:rsidR="00400DCD" w:rsidRPr="0056252C">
        <w:rPr>
          <w:rFonts w:ascii="Arial" w:hAnsi="Arial" w:cs="Arial"/>
        </w:rPr>
        <w:t xml:space="preserve"> </w:t>
      </w:r>
      <w:r w:rsidR="00400DCD" w:rsidRPr="00DD5D8A">
        <w:rPr>
          <w:rFonts w:ascii="Arial" w:hAnsi="Arial" w:cs="Arial"/>
        </w:rPr>
        <w:t>del</w:t>
      </w:r>
      <w:r w:rsidR="00400DCD" w:rsidRPr="0056252C">
        <w:rPr>
          <w:rFonts w:ascii="Arial" w:hAnsi="Arial" w:cs="Arial"/>
        </w:rPr>
        <w:t xml:space="preserve"> </w:t>
      </w:r>
      <w:r w:rsidR="00400DCD" w:rsidRPr="00DD5D8A">
        <w:rPr>
          <w:rFonts w:ascii="Arial" w:hAnsi="Arial" w:cs="Arial"/>
        </w:rPr>
        <w:t>giorno:</w:t>
      </w:r>
    </w:p>
    <w:p w14:paraId="6DF806C9" w14:textId="77777777" w:rsidR="00970025" w:rsidRPr="00DD5D8A" w:rsidRDefault="00970025" w:rsidP="00400DCD">
      <w:pPr>
        <w:pStyle w:val="BodyText"/>
        <w:jc w:val="both"/>
        <w:rPr>
          <w:rFonts w:ascii="Arial" w:hAnsi="Arial" w:cs="Arial"/>
        </w:rPr>
      </w:pPr>
    </w:p>
    <w:p w14:paraId="14F380FF" w14:textId="77777777" w:rsidR="0093388F" w:rsidRPr="00DD5D8A" w:rsidRDefault="0093388F" w:rsidP="0093388F">
      <w:pPr>
        <w:spacing w:after="120" w:line="240" w:lineRule="exact"/>
        <w:jc w:val="both"/>
        <w:rPr>
          <w:rFonts w:ascii="Arial" w:eastAsia="SimSun" w:hAnsi="Arial" w:cs="Arial"/>
          <w:b/>
          <w:sz w:val="20"/>
          <w:szCs w:val="20"/>
          <w:u w:val="single"/>
          <w:lang w:eastAsia="zh-CN"/>
        </w:rPr>
      </w:pPr>
      <w:r w:rsidRPr="00DD5D8A">
        <w:rPr>
          <w:rFonts w:ascii="Arial" w:eastAsia="SimSun" w:hAnsi="Arial" w:cs="Arial"/>
          <w:b/>
          <w:sz w:val="20"/>
          <w:szCs w:val="20"/>
          <w:u w:val="single"/>
          <w:lang w:eastAsia="zh-CN"/>
        </w:rPr>
        <w:t>Sede ordinaria</w:t>
      </w:r>
    </w:p>
    <w:p w14:paraId="5CA87726" w14:textId="77777777" w:rsidR="0093388F" w:rsidRPr="00DD5D8A" w:rsidRDefault="0093388F" w:rsidP="0093388F">
      <w:pPr>
        <w:numPr>
          <w:ilvl w:val="0"/>
          <w:numId w:val="10"/>
        </w:numPr>
        <w:pBdr>
          <w:top w:val="nil"/>
          <w:left w:val="nil"/>
          <w:bottom w:val="nil"/>
          <w:right w:val="nil"/>
          <w:between w:val="nil"/>
          <w:bar w:val="nil"/>
        </w:pBdr>
        <w:spacing w:after="120" w:line="240" w:lineRule="exact"/>
        <w:ind w:left="360"/>
        <w:jc w:val="both"/>
        <w:rPr>
          <w:rStyle w:val="Nessuno"/>
          <w:rFonts w:ascii="Arial" w:eastAsia="Calibri" w:hAnsi="Arial" w:cs="Arial"/>
          <w:bCs/>
          <w:color w:val="000000"/>
        </w:rPr>
      </w:pPr>
      <w:r w:rsidRPr="00DD5D8A">
        <w:rPr>
          <w:rFonts w:ascii="Arial" w:hAnsi="Arial" w:cs="Arial"/>
          <w:sz w:val="20"/>
          <w:szCs w:val="20"/>
        </w:rPr>
        <w:t>Bilancio di esercizio al 31 dicembre 2023, deliberazioni inerenti e conseguenti:</w:t>
      </w:r>
    </w:p>
    <w:p w14:paraId="45EFD5B4" w14:textId="57D326C1" w:rsidR="0093388F" w:rsidRPr="0056252C" w:rsidRDefault="0093388F" w:rsidP="0093388F">
      <w:pPr>
        <w:pStyle w:val="ListParagraph"/>
        <w:numPr>
          <w:ilvl w:val="0"/>
          <w:numId w:val="11"/>
        </w:numPr>
        <w:pBdr>
          <w:top w:val="nil"/>
          <w:left w:val="nil"/>
          <w:bottom w:val="nil"/>
          <w:right w:val="nil"/>
          <w:between w:val="nil"/>
          <w:bar w:val="nil"/>
        </w:pBdr>
        <w:spacing w:after="120" w:line="240" w:lineRule="exact"/>
        <w:ind w:left="916" w:hanging="567"/>
        <w:contextualSpacing w:val="0"/>
        <w:jc w:val="both"/>
        <w:rPr>
          <w:rFonts w:ascii="Arial" w:eastAsia="Calibri" w:hAnsi="Arial" w:cs="Arial"/>
          <w:bCs/>
          <w:color w:val="000000"/>
        </w:rPr>
      </w:pPr>
      <w:r w:rsidRPr="00DD5D8A">
        <w:rPr>
          <w:rFonts w:ascii="Arial" w:eastAsia="Times New Roman" w:hAnsi="Arial" w:cs="Arial"/>
          <w:sz w:val="20"/>
          <w:szCs w:val="20"/>
        </w:rPr>
        <w:t>approvazione del Bilancio di esercizio al 31 dicembre 2023 della Società corredato della Relazione Integrata sulla Gestione e della Relazione di Impatto 2023; esame delle relazioni del Collegio Sindacale e della Società di Revisione. Deliberazioni inerenti e conseguenti</w:t>
      </w:r>
      <w:r w:rsidR="00006DB6" w:rsidRPr="00DD5D8A">
        <w:rPr>
          <w:rFonts w:ascii="Arial" w:eastAsia="Times New Roman" w:hAnsi="Arial" w:cs="Arial"/>
          <w:sz w:val="20"/>
          <w:szCs w:val="20"/>
        </w:rPr>
        <w:t>;</w:t>
      </w:r>
    </w:p>
    <w:p w14:paraId="2A6C1528" w14:textId="163A1CDA" w:rsidR="00EC50B7" w:rsidRPr="00BD67B8" w:rsidRDefault="00EC50B7" w:rsidP="0093388F">
      <w:pPr>
        <w:pStyle w:val="ListParagraph"/>
        <w:numPr>
          <w:ilvl w:val="0"/>
          <w:numId w:val="11"/>
        </w:numPr>
        <w:pBdr>
          <w:top w:val="nil"/>
          <w:left w:val="nil"/>
          <w:bottom w:val="nil"/>
          <w:right w:val="nil"/>
          <w:between w:val="nil"/>
          <w:bar w:val="nil"/>
        </w:pBdr>
        <w:spacing w:after="120" w:line="240" w:lineRule="exact"/>
        <w:ind w:left="916" w:hanging="567"/>
        <w:contextualSpacing w:val="0"/>
        <w:jc w:val="both"/>
        <w:rPr>
          <w:rStyle w:val="Nessuno"/>
          <w:rFonts w:ascii="Arial" w:eastAsia="Calibri" w:hAnsi="Arial" w:cs="Arial"/>
          <w:bCs/>
          <w:color w:val="000000"/>
        </w:rPr>
      </w:pPr>
      <w:r w:rsidRPr="00BD67B8">
        <w:rPr>
          <w:rStyle w:val="Nessuno"/>
          <w:rFonts w:ascii="Arial" w:eastAsia="Calibri" w:hAnsi="Arial" w:cs="Arial"/>
          <w:bCs/>
          <w:color w:val="000000"/>
        </w:rPr>
        <w:t>destinazione del risultato di esercizio;</w:t>
      </w:r>
    </w:p>
    <w:p w14:paraId="48237973" w14:textId="52A7783C" w:rsidR="0093388F" w:rsidRPr="00BD67B8" w:rsidRDefault="0093388F" w:rsidP="0093388F">
      <w:pPr>
        <w:numPr>
          <w:ilvl w:val="0"/>
          <w:numId w:val="10"/>
        </w:numPr>
        <w:pBdr>
          <w:top w:val="nil"/>
          <w:left w:val="nil"/>
          <w:bottom w:val="nil"/>
          <w:right w:val="nil"/>
          <w:between w:val="nil"/>
          <w:bar w:val="nil"/>
        </w:pBdr>
        <w:spacing w:after="120" w:line="240" w:lineRule="exact"/>
        <w:ind w:left="360"/>
        <w:jc w:val="both"/>
        <w:rPr>
          <w:rFonts w:ascii="Arial" w:hAnsi="Arial" w:cs="Arial"/>
          <w:sz w:val="20"/>
          <w:szCs w:val="20"/>
        </w:rPr>
      </w:pPr>
      <w:r w:rsidRPr="00BD67B8">
        <w:rPr>
          <w:rFonts w:ascii="Arial" w:hAnsi="Arial" w:cs="Arial"/>
          <w:sz w:val="20"/>
          <w:szCs w:val="20"/>
        </w:rPr>
        <w:t>Conferimento dell’incarico per la revisione legale dei conti ai sensi dell’art. 13 del D.lgs. 39/2010 con riferimento agli esercizi 2024-2026. Deliberazioni inerenti e conseguenti</w:t>
      </w:r>
      <w:r w:rsidR="00176D1E" w:rsidRPr="00BD67B8">
        <w:rPr>
          <w:rFonts w:ascii="Arial" w:hAnsi="Arial" w:cs="Arial"/>
          <w:sz w:val="20"/>
          <w:szCs w:val="20"/>
        </w:rPr>
        <w:t>;</w:t>
      </w:r>
      <w:r w:rsidRPr="00BD67B8">
        <w:rPr>
          <w:rFonts w:ascii="Arial" w:hAnsi="Arial" w:cs="Arial"/>
          <w:sz w:val="20"/>
          <w:szCs w:val="20"/>
        </w:rPr>
        <w:t xml:space="preserve"> </w:t>
      </w:r>
    </w:p>
    <w:p w14:paraId="13F6FD95" w14:textId="1968D0BD" w:rsidR="0093388F" w:rsidRPr="00BD67B8" w:rsidRDefault="0093388F" w:rsidP="0093388F">
      <w:pPr>
        <w:numPr>
          <w:ilvl w:val="0"/>
          <w:numId w:val="10"/>
        </w:numPr>
        <w:pBdr>
          <w:top w:val="nil"/>
          <w:left w:val="nil"/>
          <w:bottom w:val="nil"/>
          <w:right w:val="nil"/>
          <w:between w:val="nil"/>
          <w:bar w:val="nil"/>
        </w:pBdr>
        <w:spacing w:after="120" w:line="240" w:lineRule="exact"/>
        <w:ind w:left="360"/>
        <w:jc w:val="both"/>
        <w:rPr>
          <w:rFonts w:ascii="Arial" w:eastAsia="Calibri" w:hAnsi="Arial" w:cs="Arial"/>
          <w:bCs/>
          <w:color w:val="000000"/>
          <w:sz w:val="20"/>
          <w:szCs w:val="20"/>
        </w:rPr>
      </w:pPr>
      <w:r w:rsidRPr="00BD67B8">
        <w:rPr>
          <w:rFonts w:ascii="Arial" w:eastAsia="Times New Roman" w:hAnsi="Arial" w:cs="Arial"/>
          <w:sz w:val="20"/>
          <w:szCs w:val="20"/>
        </w:rPr>
        <w:lastRenderedPageBreak/>
        <w:t xml:space="preserve">Autorizzazione all’acquisto e alla disposizione di azioni proprie ai sensi e per gli effetti degli articoli 2357 e seguenti del </w:t>
      </w:r>
      <w:proofErr w:type="gramStart"/>
      <w:r w:rsidRPr="00BD67B8">
        <w:rPr>
          <w:rFonts w:ascii="Arial" w:eastAsia="Times New Roman" w:hAnsi="Arial" w:cs="Arial"/>
          <w:sz w:val="20"/>
          <w:szCs w:val="20"/>
        </w:rPr>
        <w:t>Codice Civile</w:t>
      </w:r>
      <w:proofErr w:type="gramEnd"/>
      <w:r w:rsidRPr="00BD67B8">
        <w:rPr>
          <w:rFonts w:ascii="Arial" w:eastAsia="Times New Roman" w:hAnsi="Arial" w:cs="Arial"/>
          <w:sz w:val="20"/>
          <w:szCs w:val="20"/>
        </w:rPr>
        <w:t>, nonché dell’articolo 132 del Decreto Legislativo del 24 febbraio 1998 n. 58 e dell’articolo 144-</w:t>
      </w:r>
      <w:r w:rsidRPr="00BD67B8">
        <w:rPr>
          <w:rFonts w:ascii="Arial" w:eastAsia="Times New Roman" w:hAnsi="Arial" w:cs="Arial"/>
          <w:i/>
          <w:iCs/>
          <w:sz w:val="20"/>
          <w:szCs w:val="20"/>
        </w:rPr>
        <w:t>bis</w:t>
      </w:r>
      <w:r w:rsidRPr="00BD67B8">
        <w:rPr>
          <w:rFonts w:ascii="Arial" w:eastAsia="Times New Roman" w:hAnsi="Arial" w:cs="Arial"/>
          <w:sz w:val="20"/>
          <w:szCs w:val="20"/>
        </w:rPr>
        <w:t xml:space="preserve"> del Regolamento Consob adottato con delibera n. 11971/1999 e successive modificazioni. Deliberazioni inerenti e conseguenti</w:t>
      </w:r>
      <w:r w:rsidR="00176D1E" w:rsidRPr="00BD67B8">
        <w:rPr>
          <w:rFonts w:ascii="Arial" w:eastAsia="Times New Roman" w:hAnsi="Arial" w:cs="Arial"/>
          <w:sz w:val="20"/>
          <w:szCs w:val="20"/>
        </w:rPr>
        <w:t>.</w:t>
      </w:r>
    </w:p>
    <w:p w14:paraId="056AF794" w14:textId="77777777" w:rsidR="0093388F" w:rsidRPr="00EC50B7" w:rsidRDefault="0093388F" w:rsidP="0093388F">
      <w:pPr>
        <w:pBdr>
          <w:top w:val="nil"/>
          <w:left w:val="nil"/>
          <w:bottom w:val="nil"/>
          <w:right w:val="nil"/>
          <w:between w:val="nil"/>
          <w:bar w:val="nil"/>
        </w:pBdr>
        <w:spacing w:after="120" w:line="240" w:lineRule="exact"/>
        <w:jc w:val="both"/>
        <w:rPr>
          <w:rFonts w:ascii="Arial" w:eastAsia="Calibri" w:hAnsi="Arial" w:cs="Arial"/>
          <w:b/>
          <w:color w:val="000000"/>
          <w:sz w:val="20"/>
          <w:szCs w:val="20"/>
          <w:u w:val="single"/>
        </w:rPr>
      </w:pPr>
      <w:r w:rsidRPr="00EC50B7">
        <w:rPr>
          <w:rFonts w:ascii="Arial" w:eastAsia="Calibri" w:hAnsi="Arial" w:cs="Arial"/>
          <w:b/>
          <w:color w:val="000000"/>
          <w:sz w:val="20"/>
          <w:szCs w:val="20"/>
          <w:u w:val="single"/>
        </w:rPr>
        <w:t>Sede straordinaria</w:t>
      </w:r>
    </w:p>
    <w:p w14:paraId="795D21A0" w14:textId="39C2E3DB" w:rsidR="00172531" w:rsidRPr="0056252C" w:rsidRDefault="00EC50B7" w:rsidP="0056252C">
      <w:pPr>
        <w:pStyle w:val="ListParagraph"/>
        <w:numPr>
          <w:ilvl w:val="0"/>
          <w:numId w:val="10"/>
        </w:numPr>
        <w:rPr>
          <w:u w:val="single"/>
        </w:rPr>
      </w:pPr>
      <w:r w:rsidRPr="0056252C">
        <w:rPr>
          <w:rFonts w:ascii="Arial" w:hAnsi="Arial" w:cs="Arial"/>
          <w:sz w:val="20"/>
          <w:szCs w:val="20"/>
        </w:rPr>
        <w:t>Modifica degli articoli 16 e 21 dello Statuto sociale. Deliberazioni inerenti e conseguenti.</w:t>
      </w:r>
    </w:p>
    <w:p w14:paraId="56022E4A" w14:textId="77777777" w:rsidR="00812717" w:rsidRPr="00DD5D8A" w:rsidRDefault="00812717" w:rsidP="0056252C">
      <w:pPr>
        <w:pStyle w:val="BodyText"/>
        <w:jc w:val="both"/>
        <w:rPr>
          <w:rFonts w:ascii="Arial" w:hAnsi="Arial" w:cs="Arial"/>
        </w:rPr>
      </w:pPr>
    </w:p>
    <w:p w14:paraId="2460BAFD" w14:textId="77777777" w:rsidR="00A255D3" w:rsidRPr="00DD5D8A" w:rsidRDefault="0002107A" w:rsidP="006611A5">
      <w:pPr>
        <w:spacing w:after="0" w:line="240" w:lineRule="auto"/>
        <w:jc w:val="both"/>
        <w:rPr>
          <w:rFonts w:ascii="Arial" w:hAnsi="Arial" w:cs="Arial"/>
          <w:sz w:val="20"/>
          <w:szCs w:val="20"/>
        </w:rPr>
      </w:pPr>
      <w:r w:rsidRPr="00DD5D8A">
        <w:rPr>
          <w:rFonts w:ascii="Arial" w:hAnsi="Arial" w:cs="Arial"/>
          <w:sz w:val="20"/>
          <w:szCs w:val="20"/>
        </w:rPr>
        <w:t xml:space="preserve">L’Avviso di Convocazione dell’Assemblea, che sarà pubblicato entro i termini di legge e di statuto, indicherà altresì le modalità di partecipazione all’adunanza assembleare, in conformità a quanto previsto dalla normativa </w:t>
      </w:r>
      <w:r w:rsidRPr="0056252C">
        <w:rPr>
          <w:rFonts w:ascii="Arial" w:hAnsi="Arial" w:cs="Arial"/>
          <w:i/>
          <w:iCs/>
          <w:sz w:val="20"/>
          <w:szCs w:val="20"/>
        </w:rPr>
        <w:t>pro tempore</w:t>
      </w:r>
      <w:r w:rsidRPr="00DD5D8A">
        <w:rPr>
          <w:rFonts w:ascii="Arial" w:hAnsi="Arial" w:cs="Arial"/>
          <w:sz w:val="20"/>
          <w:szCs w:val="20"/>
        </w:rPr>
        <w:t xml:space="preserve"> vigente. </w:t>
      </w:r>
    </w:p>
    <w:p w14:paraId="162C5E05" w14:textId="77777777" w:rsidR="004A2159" w:rsidRPr="00DD5D8A" w:rsidRDefault="004A2159" w:rsidP="006611A5">
      <w:pPr>
        <w:spacing w:after="0" w:line="240" w:lineRule="auto"/>
        <w:jc w:val="both"/>
        <w:rPr>
          <w:rFonts w:ascii="Arial" w:hAnsi="Arial" w:cs="Arial"/>
          <w:sz w:val="20"/>
          <w:szCs w:val="20"/>
        </w:rPr>
      </w:pPr>
    </w:p>
    <w:p w14:paraId="5BA4EDF6" w14:textId="0A9D190B" w:rsidR="00400DCD" w:rsidRPr="00DD5D8A" w:rsidRDefault="0002107A" w:rsidP="006611A5">
      <w:pPr>
        <w:spacing w:after="0" w:line="240" w:lineRule="auto"/>
        <w:jc w:val="both"/>
        <w:rPr>
          <w:rFonts w:ascii="Arial" w:hAnsi="Arial" w:cs="Arial"/>
          <w:sz w:val="20"/>
          <w:szCs w:val="20"/>
        </w:rPr>
      </w:pPr>
      <w:r w:rsidRPr="00DD5D8A">
        <w:rPr>
          <w:rFonts w:ascii="Arial" w:hAnsi="Arial" w:cs="Arial"/>
          <w:sz w:val="20"/>
          <w:szCs w:val="20"/>
        </w:rPr>
        <w:t xml:space="preserve">Si segnala, altresì, che la documentazione relativa alle materie all’ordine del giorno sarà messa a disposizione del pubblico presso la sede sociale e sul sito </w:t>
      </w:r>
      <w:hyperlink r:id="rId13" w:history="1">
        <w:r w:rsidRPr="00DD5D8A">
          <w:rPr>
            <w:rStyle w:val="Hyperlink"/>
            <w:rFonts w:ascii="Arial" w:hAnsi="Arial" w:cs="Arial"/>
            <w:sz w:val="20"/>
            <w:szCs w:val="20"/>
          </w:rPr>
          <w:t>www.reti.it</w:t>
        </w:r>
      </w:hyperlink>
      <w:r w:rsidRPr="00DD5D8A">
        <w:rPr>
          <w:rFonts w:ascii="Arial" w:hAnsi="Arial" w:cs="Arial"/>
          <w:sz w:val="20"/>
          <w:szCs w:val="20"/>
        </w:rPr>
        <w:t xml:space="preserve">, sezione Investitori/Assemblea degli Azionisti, </w:t>
      </w:r>
      <w:r w:rsidR="00F922D4" w:rsidRPr="00DD5D8A">
        <w:rPr>
          <w:rFonts w:ascii="Arial" w:hAnsi="Arial" w:cs="Arial"/>
          <w:sz w:val="20"/>
          <w:szCs w:val="20"/>
        </w:rPr>
        <w:t xml:space="preserve">nonché sul sito internet </w:t>
      </w:r>
      <w:hyperlink r:id="rId14" w:history="1">
        <w:r w:rsidR="00DD3E64" w:rsidRPr="00DD5D8A">
          <w:rPr>
            <w:rStyle w:val="Hyperlink"/>
            <w:rFonts w:ascii="Arial" w:hAnsi="Arial" w:cs="Arial"/>
            <w:sz w:val="20"/>
            <w:szCs w:val="20"/>
          </w:rPr>
          <w:t>www.borsaitaliana.it</w:t>
        </w:r>
      </w:hyperlink>
      <w:r w:rsidR="00DD3E64" w:rsidRPr="00DD5D8A">
        <w:rPr>
          <w:rFonts w:ascii="Arial" w:hAnsi="Arial" w:cs="Arial"/>
          <w:sz w:val="20"/>
          <w:szCs w:val="20"/>
        </w:rPr>
        <w:t xml:space="preserve">, </w:t>
      </w:r>
      <w:r w:rsidR="00F922D4" w:rsidRPr="00DD5D8A">
        <w:rPr>
          <w:rFonts w:ascii="Arial" w:hAnsi="Arial" w:cs="Arial"/>
          <w:sz w:val="20"/>
          <w:szCs w:val="20"/>
        </w:rPr>
        <w:t xml:space="preserve">sezione “Azioni/Documenti”, </w:t>
      </w:r>
      <w:r w:rsidR="0093388F" w:rsidRPr="00DD5D8A">
        <w:rPr>
          <w:rFonts w:ascii="Arial" w:hAnsi="Arial" w:cs="Arial"/>
          <w:sz w:val="20"/>
          <w:szCs w:val="20"/>
        </w:rPr>
        <w:t xml:space="preserve">ai sensi e </w:t>
      </w:r>
      <w:r w:rsidRPr="00DD5D8A">
        <w:rPr>
          <w:rFonts w:ascii="Arial" w:hAnsi="Arial" w:cs="Arial"/>
          <w:sz w:val="20"/>
          <w:szCs w:val="20"/>
        </w:rPr>
        <w:t>nei termini previsti dalla normativa vigente.</w:t>
      </w:r>
    </w:p>
    <w:p w14:paraId="51AB9C6A" w14:textId="77777777" w:rsidR="004F5D27" w:rsidRPr="00DD5D8A" w:rsidRDefault="004F5D27" w:rsidP="006611A5">
      <w:pPr>
        <w:spacing w:after="0" w:line="240" w:lineRule="auto"/>
        <w:jc w:val="both"/>
        <w:rPr>
          <w:rFonts w:ascii="Arial" w:hAnsi="Arial" w:cs="Arial"/>
          <w:sz w:val="20"/>
          <w:szCs w:val="20"/>
        </w:rPr>
      </w:pPr>
    </w:p>
    <w:p w14:paraId="6E9BCA53" w14:textId="3E95DE3D" w:rsidR="004F5D27" w:rsidRPr="00DD5D8A" w:rsidRDefault="004F5D27" w:rsidP="006611A5">
      <w:pPr>
        <w:spacing w:after="0" w:line="240" w:lineRule="auto"/>
        <w:jc w:val="both"/>
        <w:rPr>
          <w:rFonts w:ascii="Arial" w:hAnsi="Arial" w:cs="Arial"/>
          <w:sz w:val="20"/>
          <w:szCs w:val="20"/>
        </w:rPr>
      </w:pPr>
      <w:r w:rsidRPr="00DD5D8A">
        <w:rPr>
          <w:rFonts w:ascii="Arial" w:hAnsi="Arial" w:cs="Arial"/>
          <w:sz w:val="20"/>
          <w:szCs w:val="20"/>
        </w:rPr>
        <w:t>Per la trasmissione e lo stoccaggio delle Informazioni Regolamentate, Reti S.p.A. si avvale del sistema di diffusione 1Info (</w:t>
      </w:r>
      <w:hyperlink r:id="rId15" w:history="1">
        <w:r w:rsidRPr="00DD5D8A">
          <w:rPr>
            <w:rStyle w:val="Hyperlink"/>
            <w:rFonts w:ascii="Arial" w:hAnsi="Arial" w:cs="Arial"/>
            <w:sz w:val="20"/>
            <w:szCs w:val="20"/>
          </w:rPr>
          <w:t>www.1info.it</w:t>
        </w:r>
      </w:hyperlink>
      <w:r w:rsidRPr="00DD5D8A">
        <w:rPr>
          <w:rFonts w:ascii="Arial" w:hAnsi="Arial" w:cs="Arial"/>
          <w:sz w:val="20"/>
          <w:szCs w:val="20"/>
        </w:rPr>
        <w:t>), gestito da Computershare S.p.A. avente sede in Milano, via Lorenzo Mascheroni 19 e autorizzato da CONSOB.</w:t>
      </w:r>
    </w:p>
    <w:p w14:paraId="25C20EB1" w14:textId="161E0C8D" w:rsidR="00D41C5F" w:rsidRPr="00DD5D8A" w:rsidRDefault="00C32A99" w:rsidP="00A136EA">
      <w:pPr>
        <w:spacing w:after="0" w:line="240" w:lineRule="auto"/>
        <w:jc w:val="both"/>
        <w:rPr>
          <w:rFonts w:ascii="Arial" w:hAnsi="Arial" w:cs="Arial"/>
          <w:i/>
          <w:sz w:val="18"/>
          <w:szCs w:val="18"/>
        </w:rPr>
      </w:pPr>
      <w:bookmarkStart w:id="0" w:name="_Hlk50396153"/>
      <w:bookmarkStart w:id="1" w:name="_Hlk87528176"/>
      <w:r w:rsidRPr="00DD5D8A">
        <w:rPr>
          <w:rFonts w:ascii="Arial" w:hAnsi="Arial" w:cs="Arial"/>
          <w:i/>
          <w:sz w:val="18"/>
          <w:szCs w:val="18"/>
        </w:rPr>
        <w:t>__________________________________________________________________________________________</w:t>
      </w:r>
      <w:r w:rsidR="00847077" w:rsidRPr="00DD5D8A">
        <w:rPr>
          <w:rFonts w:ascii="Arial" w:hAnsi="Arial" w:cs="Arial"/>
          <w:i/>
          <w:sz w:val="18"/>
          <w:szCs w:val="18"/>
        </w:rPr>
        <w:t>______</w:t>
      </w:r>
    </w:p>
    <w:p w14:paraId="0FB00734" w14:textId="2667DFF5" w:rsidR="00602349" w:rsidRPr="00DD5D8A" w:rsidRDefault="00602349" w:rsidP="00A136EA">
      <w:pPr>
        <w:spacing w:after="0" w:line="240" w:lineRule="auto"/>
        <w:jc w:val="both"/>
        <w:rPr>
          <w:rFonts w:ascii="Arial" w:hAnsi="Arial" w:cs="Arial"/>
          <w:sz w:val="16"/>
          <w:szCs w:val="16"/>
        </w:rPr>
      </w:pPr>
    </w:p>
    <w:bookmarkEnd w:id="0"/>
    <w:bookmarkEnd w:id="1"/>
    <w:p w14:paraId="0A891C1E" w14:textId="73F2C943" w:rsidR="00E74226" w:rsidRPr="00DD5D8A" w:rsidRDefault="008C66AC" w:rsidP="00E74226">
      <w:pPr>
        <w:spacing w:after="0" w:line="240" w:lineRule="auto"/>
        <w:jc w:val="both"/>
        <w:rPr>
          <w:rFonts w:ascii="Arial" w:hAnsi="Arial" w:cs="Arial"/>
          <w:sz w:val="16"/>
          <w:szCs w:val="16"/>
        </w:rPr>
      </w:pPr>
      <w:r w:rsidRPr="00DD5D8A">
        <w:rPr>
          <w:rFonts w:ascii="Arial" w:hAnsi="Arial" w:cs="Arial"/>
          <w:sz w:val="16"/>
          <w:szCs w:val="16"/>
        </w:rPr>
        <w:t xml:space="preserve">Costituita a Busto Arsizio nel 1994, Reti (RETI:IM – ISIN IT0005418204), B </w:t>
      </w:r>
      <w:proofErr w:type="spellStart"/>
      <w:r w:rsidRPr="00DD5D8A">
        <w:rPr>
          <w:rFonts w:ascii="Arial" w:hAnsi="Arial" w:cs="Arial"/>
          <w:sz w:val="16"/>
          <w:szCs w:val="16"/>
        </w:rPr>
        <w:t>Corp</w:t>
      </w:r>
      <w:proofErr w:type="spellEnd"/>
      <w:r w:rsidRPr="00DD5D8A">
        <w:rPr>
          <w:rFonts w:ascii="Arial" w:hAnsi="Arial" w:cs="Arial"/>
          <w:sz w:val="16"/>
          <w:szCs w:val="16"/>
        </w:rPr>
        <w:t xml:space="preserve"> e società benefit quotata su Euronext Growth Milan, è tra i principali player italiani nel settore dell’IT Consulting, specializzata nei servizi di System Integration. Con oltre 350 professionisti altamente qualificati, supporta da 30 anni </w:t>
      </w:r>
      <w:proofErr w:type="spellStart"/>
      <w:r w:rsidRPr="00DD5D8A">
        <w:rPr>
          <w:rFonts w:ascii="Arial" w:hAnsi="Arial" w:cs="Arial"/>
          <w:sz w:val="16"/>
          <w:szCs w:val="16"/>
        </w:rPr>
        <w:t>Mid</w:t>
      </w:r>
      <w:proofErr w:type="spellEnd"/>
      <w:r w:rsidRPr="00DD5D8A">
        <w:rPr>
          <w:rFonts w:ascii="Arial" w:hAnsi="Arial" w:cs="Arial"/>
          <w:sz w:val="16"/>
          <w:szCs w:val="16"/>
        </w:rPr>
        <w:t xml:space="preserve"> &amp; Large Corporate nella trasformazione digitale, offrendo servizi di IT Solutions, Business Consulting e </w:t>
      </w:r>
      <w:proofErr w:type="spellStart"/>
      <w:r w:rsidRPr="00DD5D8A">
        <w:rPr>
          <w:rFonts w:ascii="Arial" w:hAnsi="Arial" w:cs="Arial"/>
          <w:sz w:val="16"/>
          <w:szCs w:val="16"/>
        </w:rPr>
        <w:t>Managed</w:t>
      </w:r>
      <w:proofErr w:type="spellEnd"/>
      <w:r w:rsidRPr="00DD5D8A">
        <w:rPr>
          <w:rFonts w:ascii="Arial" w:hAnsi="Arial" w:cs="Arial"/>
          <w:sz w:val="16"/>
          <w:szCs w:val="16"/>
        </w:rPr>
        <w:t xml:space="preserve"> Service Provider, realizzati attraverso le principali Key </w:t>
      </w:r>
      <w:proofErr w:type="spellStart"/>
      <w:r w:rsidRPr="00DD5D8A">
        <w:rPr>
          <w:rFonts w:ascii="Arial" w:hAnsi="Arial" w:cs="Arial"/>
          <w:sz w:val="16"/>
          <w:szCs w:val="16"/>
        </w:rPr>
        <w:t>Enabling</w:t>
      </w:r>
      <w:proofErr w:type="spellEnd"/>
      <w:r w:rsidRPr="00DD5D8A">
        <w:rPr>
          <w:rFonts w:ascii="Arial" w:hAnsi="Arial" w:cs="Arial"/>
          <w:sz w:val="16"/>
          <w:szCs w:val="16"/>
        </w:rPr>
        <w:t xml:space="preserve"> Technologies (KET). Reti vanta un portafoglio di oltre 150 clienti altamente fidelizzati principalmente operanti nei settori «IT spending» quali BFSI, IT, Telco e Manufacturing e consolidate partnership di lunga durata con i principali IT </w:t>
      </w:r>
      <w:proofErr w:type="spellStart"/>
      <w:r w:rsidRPr="00DD5D8A">
        <w:rPr>
          <w:rFonts w:ascii="Arial" w:hAnsi="Arial" w:cs="Arial"/>
          <w:sz w:val="16"/>
          <w:szCs w:val="16"/>
        </w:rPr>
        <w:t>Vendor</w:t>
      </w:r>
      <w:proofErr w:type="spellEnd"/>
      <w:r w:rsidRPr="00DD5D8A">
        <w:rPr>
          <w:rFonts w:ascii="Arial" w:hAnsi="Arial" w:cs="Arial"/>
          <w:sz w:val="16"/>
          <w:szCs w:val="16"/>
        </w:rPr>
        <w:t xml:space="preserve"> internazionali (Microsoft, Cisco, Sophos, ecc.). La caratteristica distintiva della Società è il “CAMPUS tecnologico”, laboratorio interno di innovazione tecnologica e ricerca suddiviso in Centri di Competenza: Cloud, Business Intelligence, </w:t>
      </w:r>
      <w:proofErr w:type="spellStart"/>
      <w:r w:rsidRPr="00DD5D8A">
        <w:rPr>
          <w:rFonts w:ascii="Arial" w:hAnsi="Arial" w:cs="Arial"/>
          <w:sz w:val="16"/>
          <w:szCs w:val="16"/>
        </w:rPr>
        <w:t>Artificial</w:t>
      </w:r>
      <w:proofErr w:type="spellEnd"/>
      <w:r w:rsidRPr="00DD5D8A">
        <w:rPr>
          <w:rFonts w:ascii="Arial" w:hAnsi="Arial" w:cs="Arial"/>
          <w:sz w:val="16"/>
          <w:szCs w:val="16"/>
        </w:rPr>
        <w:t xml:space="preserve"> Intelligence, </w:t>
      </w:r>
      <w:proofErr w:type="spellStart"/>
      <w:r w:rsidRPr="00DD5D8A">
        <w:rPr>
          <w:rFonts w:ascii="Arial" w:hAnsi="Arial" w:cs="Arial"/>
          <w:sz w:val="16"/>
          <w:szCs w:val="16"/>
        </w:rPr>
        <w:t>Managed</w:t>
      </w:r>
      <w:proofErr w:type="spellEnd"/>
      <w:r w:rsidRPr="00DD5D8A">
        <w:rPr>
          <w:rFonts w:ascii="Arial" w:hAnsi="Arial" w:cs="Arial"/>
          <w:sz w:val="16"/>
          <w:szCs w:val="16"/>
        </w:rPr>
        <w:t xml:space="preserve"> Service Provider, Security &amp; Identity, Business Consulting. Parte essenziale del “Campus tecnologico” è la Reti Academy, learning provider attraverso il quale i talenti vengono formati per diventare professionisti altamente qualificati. La strategia di sostenibilità di Reti si basa su un modello sostenibile incentrato sulla promozione della trasformazione digitale e dell’innovazione improntata sulla ricerca e sullo sviluppo applicati per favorire le idee e per sostenere le filiere produttive oltre allo sviluppo sostenibile e inclusivo grazie al quale l’innovazione viene messa al servizio delle persone, delle comunità e dei territori.</w:t>
      </w:r>
    </w:p>
    <w:p w14:paraId="1136B7BD" w14:textId="77777777" w:rsidR="008C66AC" w:rsidRPr="00DD5D8A" w:rsidRDefault="008C66AC" w:rsidP="00E74226">
      <w:pPr>
        <w:spacing w:after="0" w:line="240" w:lineRule="auto"/>
        <w:jc w:val="both"/>
        <w:rPr>
          <w:rFonts w:ascii="Arial" w:hAnsi="Arial" w:cs="Arial"/>
          <w:sz w:val="16"/>
          <w:szCs w:val="16"/>
        </w:rPr>
      </w:pPr>
    </w:p>
    <w:p w14:paraId="49086079" w14:textId="6E65386C" w:rsidR="00E74226" w:rsidRPr="00DD5D8A" w:rsidRDefault="00E74226" w:rsidP="00E74226">
      <w:pPr>
        <w:spacing w:after="0" w:line="240" w:lineRule="auto"/>
        <w:jc w:val="both"/>
        <w:rPr>
          <w:rFonts w:ascii="Arial" w:hAnsi="Arial" w:cs="Arial"/>
          <w:sz w:val="16"/>
          <w:szCs w:val="16"/>
        </w:rPr>
      </w:pPr>
      <w:r w:rsidRPr="00DD5D8A">
        <w:rPr>
          <w:rFonts w:ascii="Arial" w:hAnsi="Arial" w:cs="Arial"/>
          <w:sz w:val="16"/>
          <w:szCs w:val="16"/>
        </w:rPr>
        <w:t xml:space="preserve">Comunicato disponibile su </w:t>
      </w:r>
      <w:hyperlink r:id="rId16" w:history="1">
        <w:r w:rsidRPr="00DD5D8A">
          <w:rPr>
            <w:rStyle w:val="Hyperlink"/>
            <w:rFonts w:ascii="Arial" w:hAnsi="Arial" w:cs="Arial"/>
            <w:sz w:val="16"/>
            <w:szCs w:val="16"/>
          </w:rPr>
          <w:t>www.reti.it</w:t>
        </w:r>
      </w:hyperlink>
      <w:r w:rsidR="00377939" w:rsidRPr="00DD5D8A">
        <w:rPr>
          <w:rStyle w:val="Hyperlink"/>
          <w:rFonts w:ascii="Arial" w:hAnsi="Arial" w:cs="Arial"/>
          <w:sz w:val="16"/>
          <w:szCs w:val="16"/>
          <w:u w:val="none"/>
        </w:rPr>
        <w:t xml:space="preserve"> </w:t>
      </w:r>
      <w:r w:rsidR="00377939" w:rsidRPr="00DD5D8A">
        <w:t xml:space="preserve">e su </w:t>
      </w:r>
      <w:hyperlink r:id="rId17" w:history="1">
        <w:r w:rsidR="00377939" w:rsidRPr="00DD5D8A">
          <w:rPr>
            <w:rStyle w:val="Hyperlink"/>
            <w:rFonts w:ascii="Arial" w:hAnsi="Arial" w:cs="Arial"/>
            <w:sz w:val="16"/>
            <w:szCs w:val="16"/>
          </w:rPr>
          <w:t>www.1info.it</w:t>
        </w:r>
      </w:hyperlink>
      <w:r w:rsidR="00377939" w:rsidRPr="00DD5D8A">
        <w:rPr>
          <w:rStyle w:val="Hyperlink"/>
          <w:rFonts w:ascii="Arial" w:hAnsi="Arial" w:cs="Arial"/>
          <w:sz w:val="16"/>
          <w:szCs w:val="16"/>
          <w:u w:val="none"/>
        </w:rPr>
        <w:t xml:space="preserve"> </w:t>
      </w:r>
    </w:p>
    <w:p w14:paraId="6169D6ED" w14:textId="77777777" w:rsidR="00E74226" w:rsidRPr="00DD5D8A" w:rsidRDefault="00E74226" w:rsidP="00E74226">
      <w:pPr>
        <w:spacing w:after="0" w:line="240" w:lineRule="auto"/>
        <w:jc w:val="both"/>
        <w:rPr>
          <w:rFonts w:ascii="Arial" w:hAnsi="Arial" w:cs="Arial"/>
          <w:sz w:val="16"/>
          <w:szCs w:val="16"/>
        </w:rPr>
      </w:pPr>
    </w:p>
    <w:p w14:paraId="34671B30" w14:textId="77777777" w:rsidR="00E74226" w:rsidRPr="00DD5D8A" w:rsidRDefault="00E74226" w:rsidP="00E74226">
      <w:pPr>
        <w:spacing w:after="0" w:line="240" w:lineRule="auto"/>
        <w:jc w:val="both"/>
        <w:rPr>
          <w:rFonts w:ascii="Arial" w:hAnsi="Arial" w:cs="Arial"/>
          <w:b/>
          <w:bCs/>
          <w:sz w:val="16"/>
          <w:szCs w:val="16"/>
        </w:rPr>
      </w:pPr>
      <w:r w:rsidRPr="00DD5D8A">
        <w:rPr>
          <w:rFonts w:ascii="Arial" w:hAnsi="Arial" w:cs="Arial"/>
          <w:b/>
          <w:bCs/>
          <w:sz w:val="16"/>
          <w:szCs w:val="16"/>
        </w:rPr>
        <w:t>Contatti</w:t>
      </w:r>
    </w:p>
    <w:p w14:paraId="728AD926" w14:textId="77777777" w:rsidR="00E74226" w:rsidRPr="00DD5D8A" w:rsidRDefault="00E74226" w:rsidP="00E74226">
      <w:pPr>
        <w:spacing w:after="0" w:line="240" w:lineRule="auto"/>
        <w:jc w:val="both"/>
        <w:rPr>
          <w:rFonts w:ascii="Arial" w:hAnsi="Arial" w:cs="Arial"/>
          <w:b/>
          <w:sz w:val="16"/>
          <w:szCs w:val="16"/>
        </w:rPr>
      </w:pPr>
    </w:p>
    <w:p w14:paraId="53B98967" w14:textId="77777777" w:rsidR="00E74226" w:rsidRPr="00DD5D8A" w:rsidRDefault="00E74226" w:rsidP="00E74226">
      <w:pPr>
        <w:spacing w:after="0" w:line="240" w:lineRule="auto"/>
        <w:jc w:val="both"/>
        <w:rPr>
          <w:rFonts w:ascii="Arial" w:hAnsi="Arial" w:cs="Arial"/>
          <w:bCs/>
          <w:sz w:val="16"/>
          <w:szCs w:val="16"/>
        </w:rPr>
      </w:pPr>
      <w:r w:rsidRPr="00DD5D8A">
        <w:rPr>
          <w:rFonts w:ascii="Arial" w:hAnsi="Arial" w:cs="Arial"/>
          <w:bCs/>
          <w:sz w:val="16"/>
          <w:szCs w:val="16"/>
        </w:rPr>
        <w:t>INVESTOR RELATIONS</w:t>
      </w:r>
    </w:p>
    <w:p w14:paraId="0FD92557" w14:textId="77777777" w:rsidR="00E74226" w:rsidRPr="00DD5D8A" w:rsidRDefault="00E74226" w:rsidP="00E74226">
      <w:pPr>
        <w:spacing w:after="0" w:line="240" w:lineRule="auto"/>
        <w:jc w:val="both"/>
        <w:rPr>
          <w:rFonts w:ascii="Arial" w:hAnsi="Arial" w:cs="Arial"/>
          <w:bCs/>
          <w:sz w:val="16"/>
          <w:szCs w:val="16"/>
        </w:rPr>
      </w:pPr>
      <w:r w:rsidRPr="00DD5D8A">
        <w:rPr>
          <w:rFonts w:ascii="Arial" w:hAnsi="Arial" w:cs="Arial"/>
          <w:b/>
          <w:sz w:val="16"/>
          <w:szCs w:val="16"/>
        </w:rPr>
        <w:t>Reti</w:t>
      </w:r>
      <w:r w:rsidRPr="00DD5D8A">
        <w:rPr>
          <w:rFonts w:ascii="Arial" w:hAnsi="Arial" w:cs="Arial"/>
          <w:bCs/>
          <w:sz w:val="16"/>
          <w:szCs w:val="16"/>
        </w:rPr>
        <w:t xml:space="preserve"> | Bruno Paneghini, ir@reti.it</w:t>
      </w:r>
    </w:p>
    <w:p w14:paraId="20BCDF05" w14:textId="77777777" w:rsidR="00E74226" w:rsidRPr="00DD5D8A" w:rsidRDefault="00E74226" w:rsidP="00E74226">
      <w:pPr>
        <w:spacing w:after="0" w:line="240" w:lineRule="auto"/>
        <w:jc w:val="both"/>
        <w:rPr>
          <w:rFonts w:ascii="Arial" w:hAnsi="Arial" w:cs="Arial"/>
          <w:bCs/>
          <w:sz w:val="16"/>
          <w:szCs w:val="16"/>
        </w:rPr>
      </w:pPr>
    </w:p>
    <w:p w14:paraId="08C49158" w14:textId="77777777" w:rsidR="00E74226" w:rsidRPr="00DD5D8A" w:rsidRDefault="00E74226" w:rsidP="00E74226">
      <w:pPr>
        <w:spacing w:after="0" w:line="240" w:lineRule="auto"/>
        <w:jc w:val="both"/>
        <w:rPr>
          <w:rFonts w:ascii="Arial" w:hAnsi="Arial" w:cs="Arial"/>
          <w:bCs/>
          <w:sz w:val="16"/>
          <w:szCs w:val="16"/>
        </w:rPr>
      </w:pPr>
      <w:r w:rsidRPr="00DD5D8A">
        <w:rPr>
          <w:rFonts w:ascii="Arial" w:hAnsi="Arial" w:cs="Arial"/>
          <w:bCs/>
          <w:sz w:val="16"/>
          <w:szCs w:val="16"/>
        </w:rPr>
        <w:t xml:space="preserve">MEDIA RELATIONS </w:t>
      </w:r>
    </w:p>
    <w:p w14:paraId="78089E3A" w14:textId="4CD0DA35" w:rsidR="00E74226" w:rsidRPr="00DD5D8A" w:rsidRDefault="00E74226" w:rsidP="00E74226">
      <w:pPr>
        <w:spacing w:after="0" w:line="240" w:lineRule="auto"/>
        <w:jc w:val="both"/>
        <w:rPr>
          <w:rFonts w:ascii="Arial" w:hAnsi="Arial" w:cs="Arial"/>
          <w:bCs/>
          <w:sz w:val="16"/>
          <w:szCs w:val="16"/>
        </w:rPr>
      </w:pPr>
      <w:r w:rsidRPr="00DD5D8A">
        <w:rPr>
          <w:rFonts w:ascii="Arial" w:hAnsi="Arial" w:cs="Arial"/>
          <w:b/>
          <w:sz w:val="16"/>
          <w:szCs w:val="16"/>
        </w:rPr>
        <w:t xml:space="preserve">SEC </w:t>
      </w:r>
      <w:proofErr w:type="spellStart"/>
      <w:r w:rsidRPr="00DD5D8A">
        <w:rPr>
          <w:rFonts w:ascii="Arial" w:hAnsi="Arial" w:cs="Arial"/>
          <w:b/>
          <w:sz w:val="16"/>
          <w:szCs w:val="16"/>
        </w:rPr>
        <w:t>Newgate</w:t>
      </w:r>
      <w:proofErr w:type="spellEnd"/>
      <w:r w:rsidRPr="00DD5D8A">
        <w:rPr>
          <w:rFonts w:ascii="Arial" w:hAnsi="Arial" w:cs="Arial"/>
          <w:b/>
          <w:sz w:val="16"/>
          <w:szCs w:val="16"/>
        </w:rPr>
        <w:t xml:space="preserve"> </w:t>
      </w:r>
      <w:r w:rsidRPr="00DD5D8A">
        <w:rPr>
          <w:rFonts w:ascii="Arial" w:hAnsi="Arial" w:cs="Arial"/>
          <w:bCs/>
          <w:sz w:val="16"/>
          <w:szCs w:val="16"/>
        </w:rPr>
        <w:t>| Marcella Ruggiero, ruggiero@secnewgate.it | T +39 335/214241</w:t>
      </w:r>
    </w:p>
    <w:p w14:paraId="7DAB1F49" w14:textId="77777777" w:rsidR="00E74226" w:rsidRPr="00DD5D8A" w:rsidRDefault="00E74226" w:rsidP="00E74226">
      <w:pPr>
        <w:spacing w:after="0" w:line="240" w:lineRule="auto"/>
        <w:jc w:val="both"/>
        <w:rPr>
          <w:rFonts w:ascii="Arial" w:hAnsi="Arial" w:cs="Arial"/>
          <w:bCs/>
          <w:sz w:val="16"/>
          <w:szCs w:val="16"/>
        </w:rPr>
      </w:pPr>
      <w:r w:rsidRPr="00DD5D8A">
        <w:rPr>
          <w:rFonts w:ascii="Arial" w:hAnsi="Arial" w:cs="Arial"/>
          <w:b/>
          <w:sz w:val="16"/>
          <w:szCs w:val="16"/>
        </w:rPr>
        <w:t xml:space="preserve">SEC </w:t>
      </w:r>
      <w:proofErr w:type="spellStart"/>
      <w:r w:rsidRPr="00DD5D8A">
        <w:rPr>
          <w:rFonts w:ascii="Arial" w:hAnsi="Arial" w:cs="Arial"/>
          <w:b/>
          <w:sz w:val="16"/>
          <w:szCs w:val="16"/>
        </w:rPr>
        <w:t>Newgate</w:t>
      </w:r>
      <w:proofErr w:type="spellEnd"/>
      <w:r w:rsidRPr="00DD5D8A">
        <w:rPr>
          <w:rFonts w:ascii="Arial" w:hAnsi="Arial" w:cs="Arial"/>
          <w:b/>
          <w:sz w:val="16"/>
          <w:szCs w:val="16"/>
        </w:rPr>
        <w:t xml:space="preserve"> </w:t>
      </w:r>
      <w:r w:rsidRPr="00DD5D8A">
        <w:rPr>
          <w:rFonts w:ascii="Arial" w:hAnsi="Arial" w:cs="Arial"/>
          <w:bCs/>
          <w:sz w:val="16"/>
          <w:szCs w:val="16"/>
        </w:rPr>
        <w:t>| Simona La Placa, laplaca@secnewgate.it | T +39 339/6720700</w:t>
      </w:r>
    </w:p>
    <w:p w14:paraId="28DC3C6A" w14:textId="77777777" w:rsidR="00E74226" w:rsidRPr="00DD5D8A" w:rsidRDefault="00E74226" w:rsidP="00E74226">
      <w:pPr>
        <w:spacing w:after="0" w:line="240" w:lineRule="auto"/>
        <w:jc w:val="both"/>
        <w:rPr>
          <w:rFonts w:ascii="Arial" w:hAnsi="Arial" w:cs="Arial"/>
          <w:bCs/>
          <w:sz w:val="16"/>
          <w:szCs w:val="16"/>
        </w:rPr>
      </w:pPr>
    </w:p>
    <w:p w14:paraId="240682F4" w14:textId="77777777" w:rsidR="00E74226" w:rsidRPr="008910F0" w:rsidRDefault="00E74226" w:rsidP="00E74226">
      <w:pPr>
        <w:spacing w:after="0" w:line="240" w:lineRule="auto"/>
        <w:jc w:val="both"/>
        <w:rPr>
          <w:rFonts w:ascii="Arial" w:hAnsi="Arial" w:cs="Arial"/>
          <w:bCs/>
          <w:sz w:val="16"/>
          <w:szCs w:val="16"/>
          <w:lang w:val="en-US"/>
        </w:rPr>
      </w:pPr>
      <w:r w:rsidRPr="008910F0">
        <w:rPr>
          <w:rFonts w:ascii="Arial" w:hAnsi="Arial" w:cs="Arial"/>
          <w:bCs/>
          <w:sz w:val="16"/>
          <w:szCs w:val="16"/>
          <w:lang w:val="en-US"/>
        </w:rPr>
        <w:t>FINANCIAL MEDIA RELATIONS</w:t>
      </w:r>
    </w:p>
    <w:p w14:paraId="28DA9951" w14:textId="77777777" w:rsidR="00E74226" w:rsidRPr="00DD5D8A" w:rsidRDefault="00E74226" w:rsidP="00E74226">
      <w:pPr>
        <w:spacing w:after="0" w:line="240" w:lineRule="auto"/>
        <w:jc w:val="both"/>
        <w:rPr>
          <w:rFonts w:ascii="Arial" w:hAnsi="Arial" w:cs="Arial"/>
          <w:bCs/>
          <w:sz w:val="16"/>
          <w:szCs w:val="16"/>
          <w:lang w:val="fr-FR"/>
        </w:rPr>
      </w:pPr>
      <w:r w:rsidRPr="00DD5D8A">
        <w:rPr>
          <w:rFonts w:ascii="Arial" w:hAnsi="Arial" w:cs="Arial"/>
          <w:b/>
          <w:sz w:val="16"/>
          <w:szCs w:val="16"/>
          <w:lang w:val="fr-FR"/>
        </w:rPr>
        <w:t xml:space="preserve">SEC </w:t>
      </w:r>
      <w:proofErr w:type="spellStart"/>
      <w:r w:rsidRPr="00DD5D8A">
        <w:rPr>
          <w:rFonts w:ascii="Arial" w:hAnsi="Arial" w:cs="Arial"/>
          <w:b/>
          <w:sz w:val="16"/>
          <w:szCs w:val="16"/>
          <w:lang w:val="fr-FR"/>
        </w:rPr>
        <w:t>Newgate</w:t>
      </w:r>
      <w:proofErr w:type="spellEnd"/>
      <w:r w:rsidRPr="00DD5D8A">
        <w:rPr>
          <w:rFonts w:ascii="Arial" w:hAnsi="Arial" w:cs="Arial"/>
          <w:b/>
          <w:sz w:val="16"/>
          <w:szCs w:val="16"/>
          <w:lang w:val="fr-FR"/>
        </w:rPr>
        <w:t xml:space="preserve"> </w:t>
      </w:r>
      <w:r w:rsidRPr="00DD5D8A">
        <w:rPr>
          <w:rFonts w:ascii="Arial" w:hAnsi="Arial" w:cs="Arial"/>
          <w:bCs/>
          <w:sz w:val="16"/>
          <w:szCs w:val="16"/>
          <w:lang w:val="fr-FR"/>
        </w:rPr>
        <w:t>| Michele Bon, bon@secnewgate.it | T +39 338/6933868</w:t>
      </w:r>
    </w:p>
    <w:p w14:paraId="4D5ABFAA" w14:textId="080F8B7E" w:rsidR="00074D5F" w:rsidRPr="00DD5D8A" w:rsidRDefault="00074D5F" w:rsidP="00DD56BE">
      <w:pPr>
        <w:spacing w:after="0" w:line="240" w:lineRule="auto"/>
        <w:jc w:val="both"/>
        <w:rPr>
          <w:rFonts w:ascii="Arial" w:hAnsi="Arial" w:cs="Arial"/>
          <w:bCs/>
          <w:sz w:val="16"/>
          <w:szCs w:val="16"/>
          <w:lang w:val="fr-FR"/>
        </w:rPr>
      </w:pPr>
    </w:p>
    <w:p w14:paraId="756C7FB1" w14:textId="77777777" w:rsidR="00424D01" w:rsidRPr="008910F0" w:rsidRDefault="00424D01" w:rsidP="00424D01">
      <w:pPr>
        <w:spacing w:after="0" w:line="240" w:lineRule="auto"/>
        <w:jc w:val="both"/>
        <w:rPr>
          <w:rFonts w:ascii="Arial" w:hAnsi="Arial" w:cs="Arial"/>
          <w:bCs/>
          <w:sz w:val="16"/>
          <w:szCs w:val="16"/>
          <w:lang w:val="en-US"/>
        </w:rPr>
      </w:pPr>
      <w:r w:rsidRPr="008910F0">
        <w:rPr>
          <w:rFonts w:ascii="Arial" w:hAnsi="Arial" w:cs="Arial"/>
          <w:bCs/>
          <w:sz w:val="16"/>
          <w:szCs w:val="16"/>
          <w:lang w:val="en-US"/>
        </w:rPr>
        <w:t>EURONEXT GROWTH ADVISOR E SPECIALIST</w:t>
      </w:r>
    </w:p>
    <w:p w14:paraId="5E6B9D5D" w14:textId="77777777" w:rsidR="00424D01" w:rsidRPr="00DD5D8A" w:rsidRDefault="00424D01" w:rsidP="00424D01">
      <w:pPr>
        <w:spacing w:after="0" w:line="240" w:lineRule="auto"/>
        <w:jc w:val="both"/>
        <w:rPr>
          <w:rFonts w:ascii="Arial" w:hAnsi="Arial" w:cs="Arial"/>
          <w:bCs/>
          <w:sz w:val="16"/>
          <w:szCs w:val="16"/>
        </w:rPr>
      </w:pPr>
      <w:r w:rsidRPr="00DD5D8A">
        <w:rPr>
          <w:rFonts w:ascii="Arial" w:hAnsi="Arial" w:cs="Arial"/>
          <w:b/>
          <w:bCs/>
          <w:sz w:val="16"/>
          <w:szCs w:val="16"/>
        </w:rPr>
        <w:t xml:space="preserve">Integrae SIM </w:t>
      </w:r>
      <w:r w:rsidRPr="00DD5D8A">
        <w:rPr>
          <w:rFonts w:ascii="Arial" w:hAnsi="Arial" w:cs="Arial"/>
          <w:bCs/>
          <w:sz w:val="16"/>
          <w:szCs w:val="16"/>
        </w:rPr>
        <w:t>| T +39 0296846864 | Piazza Castello, 24 Milano</w:t>
      </w:r>
    </w:p>
    <w:p w14:paraId="576712C0" w14:textId="2E149C4B" w:rsidR="00B75752" w:rsidRPr="00DD5D8A" w:rsidRDefault="00B75752">
      <w:pPr>
        <w:rPr>
          <w:rFonts w:ascii="Arial" w:hAnsi="Arial" w:cs="Arial"/>
          <w:bCs/>
          <w:sz w:val="16"/>
          <w:szCs w:val="16"/>
        </w:rPr>
      </w:pPr>
    </w:p>
    <w:p w14:paraId="09B0D636" w14:textId="77777777" w:rsidR="00664700" w:rsidRPr="00DD5D8A" w:rsidRDefault="00664700">
      <w:pPr>
        <w:rPr>
          <w:rFonts w:ascii="Arial" w:eastAsia="Arial" w:hAnsi="Arial" w:cs="Arial"/>
          <w:b/>
          <w:bCs/>
          <w:sz w:val="20"/>
          <w:szCs w:val="20"/>
          <w:highlight w:val="yellow"/>
          <w:lang w:eastAsia="en-US"/>
        </w:rPr>
      </w:pPr>
      <w:r w:rsidRPr="00DD5D8A">
        <w:rPr>
          <w:highlight w:val="yellow"/>
        </w:rPr>
        <w:br w:type="page"/>
      </w:r>
    </w:p>
    <w:p w14:paraId="6A28C287" w14:textId="09B541FA" w:rsidR="00A1681A" w:rsidRPr="00DD5D8A" w:rsidRDefault="00A1681A" w:rsidP="00A1681A">
      <w:pPr>
        <w:pStyle w:val="Heading1"/>
        <w:ind w:left="0"/>
      </w:pPr>
      <w:r w:rsidRPr="00DD5D8A">
        <w:lastRenderedPageBreak/>
        <w:t>CONTO</w:t>
      </w:r>
      <w:r w:rsidRPr="0056252C">
        <w:t xml:space="preserve"> </w:t>
      </w:r>
      <w:r w:rsidRPr="00DD5D8A">
        <w:t>ECONOMICO</w:t>
      </w:r>
      <w:r w:rsidRPr="0056252C">
        <w:t xml:space="preserve"> </w:t>
      </w:r>
      <w:r w:rsidRPr="00DD5D8A">
        <w:t>RICLASSIFICATO</w:t>
      </w:r>
    </w:p>
    <w:p w14:paraId="0EC77984" w14:textId="77777777" w:rsidR="00A1681A" w:rsidRPr="00DD5D8A" w:rsidRDefault="00A1681A" w:rsidP="00A1681A">
      <w:pPr>
        <w:pStyle w:val="Heading1"/>
        <w:ind w:left="0"/>
        <w:rPr>
          <w:highlight w:val="yellow"/>
        </w:rPr>
      </w:pPr>
    </w:p>
    <w:p w14:paraId="38BB9BFF" w14:textId="740F2830" w:rsidR="00A1681A" w:rsidRPr="00DD5D8A" w:rsidRDefault="001A1383" w:rsidP="00A1681A">
      <w:pPr>
        <w:pStyle w:val="Heading1"/>
        <w:ind w:left="0"/>
        <w:rPr>
          <w:highlight w:val="yellow"/>
        </w:rPr>
      </w:pPr>
      <w:r w:rsidRPr="00DD5D8A">
        <w:rPr>
          <w:noProof/>
        </w:rPr>
        <w:drawing>
          <wp:inline distT="0" distB="0" distL="0" distR="0" wp14:anchorId="0485B539" wp14:editId="188601E2">
            <wp:extent cx="4933950" cy="4067175"/>
            <wp:effectExtent l="0" t="0" r="0" b="9525"/>
            <wp:docPr id="3586701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3950" cy="4067175"/>
                    </a:xfrm>
                    <a:prstGeom prst="rect">
                      <a:avLst/>
                    </a:prstGeom>
                    <a:noFill/>
                    <a:ln>
                      <a:noFill/>
                    </a:ln>
                  </pic:spPr>
                </pic:pic>
              </a:graphicData>
            </a:graphic>
          </wp:inline>
        </w:drawing>
      </w:r>
    </w:p>
    <w:p w14:paraId="0DDA501A" w14:textId="0B3FABC6" w:rsidR="00A1681A" w:rsidRPr="00DD5D8A" w:rsidRDefault="00A1681A" w:rsidP="00A1681A">
      <w:pPr>
        <w:pStyle w:val="Heading1"/>
        <w:ind w:left="0"/>
        <w:rPr>
          <w:highlight w:val="yellow"/>
        </w:rPr>
      </w:pPr>
    </w:p>
    <w:p w14:paraId="7A8C9986" w14:textId="77777777" w:rsidR="001A1383" w:rsidRPr="00DD5D8A" w:rsidRDefault="001A1383">
      <w:pPr>
        <w:rPr>
          <w:rFonts w:ascii="Arial"/>
          <w:b/>
          <w:sz w:val="20"/>
          <w:highlight w:val="yellow"/>
        </w:rPr>
      </w:pPr>
      <w:r w:rsidRPr="00DD5D8A">
        <w:rPr>
          <w:rFonts w:ascii="Arial"/>
          <w:b/>
          <w:sz w:val="20"/>
          <w:highlight w:val="yellow"/>
        </w:rPr>
        <w:br w:type="page"/>
      </w:r>
    </w:p>
    <w:p w14:paraId="7747CA4C" w14:textId="6A3B2879" w:rsidR="00A1681A" w:rsidRPr="00DD5D8A" w:rsidRDefault="00A1681A" w:rsidP="00A1681A">
      <w:pPr>
        <w:spacing w:after="0" w:line="240" w:lineRule="auto"/>
        <w:rPr>
          <w:rFonts w:ascii="Arial"/>
          <w:b/>
          <w:sz w:val="20"/>
        </w:rPr>
      </w:pPr>
      <w:r w:rsidRPr="00DD5D8A">
        <w:rPr>
          <w:rFonts w:ascii="Arial"/>
          <w:b/>
          <w:sz w:val="20"/>
        </w:rPr>
        <w:lastRenderedPageBreak/>
        <w:t>STATO</w:t>
      </w:r>
      <w:r w:rsidRPr="0056252C">
        <w:rPr>
          <w:rFonts w:ascii="Arial"/>
          <w:b/>
          <w:sz w:val="20"/>
        </w:rPr>
        <w:t xml:space="preserve"> </w:t>
      </w:r>
      <w:r w:rsidRPr="00DD5D8A">
        <w:rPr>
          <w:rFonts w:ascii="Arial"/>
          <w:b/>
          <w:sz w:val="20"/>
        </w:rPr>
        <w:t>PATRIMONIALE</w:t>
      </w:r>
      <w:r w:rsidRPr="0056252C">
        <w:rPr>
          <w:rFonts w:ascii="Arial"/>
          <w:b/>
          <w:sz w:val="20"/>
        </w:rPr>
        <w:t xml:space="preserve"> </w:t>
      </w:r>
      <w:r w:rsidRPr="00DD5D8A">
        <w:rPr>
          <w:rFonts w:ascii="Arial"/>
          <w:b/>
          <w:sz w:val="20"/>
        </w:rPr>
        <w:t>RICLASSIFICATO</w:t>
      </w:r>
    </w:p>
    <w:p w14:paraId="37C9D520" w14:textId="77777777" w:rsidR="001A1383" w:rsidRPr="00DD5D8A" w:rsidRDefault="001A1383" w:rsidP="00A1681A">
      <w:pPr>
        <w:spacing w:after="0" w:line="240" w:lineRule="auto"/>
        <w:rPr>
          <w:rFonts w:ascii="Arial"/>
          <w:b/>
          <w:sz w:val="20"/>
        </w:rPr>
      </w:pPr>
    </w:p>
    <w:p w14:paraId="327B6C63" w14:textId="34CCCB4D" w:rsidR="00A1681A" w:rsidRPr="00DD5D8A" w:rsidRDefault="001A1383" w:rsidP="00A1681A">
      <w:pPr>
        <w:spacing w:after="0" w:line="240" w:lineRule="auto"/>
        <w:rPr>
          <w:rFonts w:ascii="Arial"/>
          <w:b/>
          <w:sz w:val="20"/>
        </w:rPr>
      </w:pPr>
      <w:r w:rsidRPr="00DD5D8A">
        <w:rPr>
          <w:noProof/>
        </w:rPr>
        <w:drawing>
          <wp:inline distT="0" distB="0" distL="0" distR="0" wp14:anchorId="2FA01853" wp14:editId="2BD1E957">
            <wp:extent cx="5629275" cy="5191125"/>
            <wp:effectExtent l="0" t="0" r="9525" b="9525"/>
            <wp:docPr id="7602673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9275" cy="5191125"/>
                    </a:xfrm>
                    <a:prstGeom prst="rect">
                      <a:avLst/>
                    </a:prstGeom>
                    <a:noFill/>
                    <a:ln>
                      <a:noFill/>
                    </a:ln>
                  </pic:spPr>
                </pic:pic>
              </a:graphicData>
            </a:graphic>
          </wp:inline>
        </w:drawing>
      </w:r>
    </w:p>
    <w:p w14:paraId="1828C1C5" w14:textId="489588BA" w:rsidR="00A1681A" w:rsidRPr="00DD5D8A" w:rsidRDefault="00A1681A" w:rsidP="00A1681A">
      <w:pPr>
        <w:spacing w:after="0" w:line="240" w:lineRule="auto"/>
        <w:rPr>
          <w:rFonts w:ascii="Arial"/>
          <w:b/>
          <w:sz w:val="20"/>
        </w:rPr>
      </w:pPr>
    </w:p>
    <w:p w14:paraId="24AD727E" w14:textId="5B539941" w:rsidR="00A1681A" w:rsidRPr="00DD5D8A" w:rsidRDefault="00A1681A" w:rsidP="00A1681A">
      <w:pPr>
        <w:pStyle w:val="Heading1"/>
        <w:ind w:left="0"/>
      </w:pPr>
    </w:p>
    <w:p w14:paraId="312B27BC" w14:textId="5FA02EF6" w:rsidR="00A1681A" w:rsidRPr="00DD5D8A" w:rsidRDefault="00A1681A" w:rsidP="00A1681A">
      <w:pPr>
        <w:pStyle w:val="Heading1"/>
        <w:ind w:left="0"/>
      </w:pPr>
    </w:p>
    <w:p w14:paraId="1F368124" w14:textId="0904F987" w:rsidR="00A1681A" w:rsidRPr="00DD5D8A" w:rsidRDefault="00A1681A" w:rsidP="00A1681A">
      <w:pPr>
        <w:pStyle w:val="Heading1"/>
        <w:ind w:left="0"/>
      </w:pPr>
    </w:p>
    <w:p w14:paraId="1EE57368" w14:textId="63891B92" w:rsidR="00A1681A" w:rsidRPr="00DD5D8A" w:rsidRDefault="00A1681A" w:rsidP="00A1681A">
      <w:pPr>
        <w:pStyle w:val="Heading1"/>
        <w:ind w:left="0"/>
      </w:pPr>
    </w:p>
    <w:p w14:paraId="1DF3921F" w14:textId="43F9E74F" w:rsidR="00A1681A" w:rsidRPr="00DD5D8A" w:rsidRDefault="00A1681A" w:rsidP="00A1681A">
      <w:pPr>
        <w:pStyle w:val="Heading1"/>
        <w:ind w:left="0"/>
      </w:pPr>
    </w:p>
    <w:p w14:paraId="652B9744" w14:textId="5456F62D" w:rsidR="00A1681A" w:rsidRPr="00DD5D8A" w:rsidRDefault="00A1681A" w:rsidP="00A1681A">
      <w:pPr>
        <w:pStyle w:val="Heading1"/>
        <w:ind w:left="0"/>
      </w:pPr>
    </w:p>
    <w:p w14:paraId="272EFA76" w14:textId="504B39BD" w:rsidR="00A1681A" w:rsidRPr="00DD5D8A" w:rsidRDefault="00A1681A" w:rsidP="00A1681A">
      <w:pPr>
        <w:pStyle w:val="Heading1"/>
        <w:ind w:left="0"/>
      </w:pPr>
    </w:p>
    <w:p w14:paraId="5A888FFE" w14:textId="77777777" w:rsidR="00A1681A" w:rsidRPr="00DD5D8A" w:rsidRDefault="00A1681A" w:rsidP="00A1681A">
      <w:pPr>
        <w:pStyle w:val="Heading1"/>
        <w:ind w:left="0"/>
      </w:pPr>
    </w:p>
    <w:p w14:paraId="086D9857" w14:textId="77777777" w:rsidR="001A1383" w:rsidRPr="00DD5D8A" w:rsidRDefault="001A1383">
      <w:pPr>
        <w:rPr>
          <w:rFonts w:ascii="Arial" w:eastAsia="Arial" w:hAnsi="Arial" w:cs="Arial"/>
          <w:b/>
          <w:bCs/>
          <w:sz w:val="20"/>
          <w:szCs w:val="20"/>
          <w:lang w:eastAsia="en-US"/>
        </w:rPr>
      </w:pPr>
      <w:r w:rsidRPr="00DD5D8A">
        <w:br w:type="page"/>
      </w:r>
    </w:p>
    <w:p w14:paraId="4BBC91E7" w14:textId="2BE8A74D" w:rsidR="00A1681A" w:rsidRPr="00DD5D8A" w:rsidRDefault="00D84CDD" w:rsidP="00A1681A">
      <w:pPr>
        <w:pStyle w:val="Heading1"/>
        <w:ind w:left="0"/>
      </w:pPr>
      <w:r w:rsidRPr="00DD5D8A">
        <w:lastRenderedPageBreak/>
        <w:t>INDEBITAMENTO FINANZIARIO NETTO</w:t>
      </w:r>
    </w:p>
    <w:p w14:paraId="1C362E33" w14:textId="77777777" w:rsidR="00A1681A" w:rsidRPr="00DD5D8A" w:rsidRDefault="00A1681A" w:rsidP="00A1681A">
      <w:pPr>
        <w:pStyle w:val="Heading1"/>
        <w:ind w:left="0"/>
      </w:pPr>
    </w:p>
    <w:p w14:paraId="659727DA" w14:textId="54FCA5D9" w:rsidR="00A1681A" w:rsidRPr="00DD5D8A" w:rsidRDefault="001A1383" w:rsidP="00A1681A">
      <w:pPr>
        <w:pStyle w:val="Heading1"/>
        <w:ind w:left="0"/>
      </w:pPr>
      <w:r w:rsidRPr="00DD5D8A">
        <w:rPr>
          <w:noProof/>
        </w:rPr>
        <w:drawing>
          <wp:inline distT="0" distB="0" distL="0" distR="0" wp14:anchorId="7B7367F2" wp14:editId="483FD3A3">
            <wp:extent cx="5629275" cy="2764971"/>
            <wp:effectExtent l="0" t="0" r="0" b="0"/>
            <wp:docPr id="164006726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a:extLst>
                        <a:ext uri="{28A0092B-C50C-407E-A947-70E740481C1C}">
                          <a14:useLocalDpi xmlns:a14="http://schemas.microsoft.com/office/drawing/2010/main" val="0"/>
                        </a:ext>
                      </a:extLst>
                    </a:blip>
                    <a:srcRect b="48531"/>
                    <a:stretch/>
                  </pic:blipFill>
                  <pic:spPr bwMode="auto">
                    <a:xfrm>
                      <a:off x="0" y="0"/>
                      <a:ext cx="5629275" cy="2764971"/>
                    </a:xfrm>
                    <a:prstGeom prst="rect">
                      <a:avLst/>
                    </a:prstGeom>
                    <a:noFill/>
                    <a:ln>
                      <a:noFill/>
                    </a:ln>
                    <a:extLst>
                      <a:ext uri="{53640926-AAD7-44D8-BBD7-CCE9431645EC}">
                        <a14:shadowObscured xmlns:a14="http://schemas.microsoft.com/office/drawing/2010/main"/>
                      </a:ext>
                    </a:extLst>
                  </pic:spPr>
                </pic:pic>
              </a:graphicData>
            </a:graphic>
          </wp:inline>
        </w:drawing>
      </w:r>
    </w:p>
    <w:p w14:paraId="3368FCF0" w14:textId="77777777" w:rsidR="00A1681A" w:rsidRPr="00DD5D8A" w:rsidRDefault="00A1681A" w:rsidP="00A1681A">
      <w:pPr>
        <w:pStyle w:val="BodyText"/>
        <w:rPr>
          <w:rFonts w:ascii="Arial"/>
          <w:b/>
        </w:rPr>
      </w:pPr>
    </w:p>
    <w:p w14:paraId="5DBC5FB9" w14:textId="77777777" w:rsidR="00A1681A" w:rsidRPr="00DD5D8A" w:rsidRDefault="00A1681A" w:rsidP="00A1681A">
      <w:pPr>
        <w:pStyle w:val="BodyText"/>
        <w:rPr>
          <w:rFonts w:ascii="Arial"/>
          <w:b/>
          <w:sz w:val="19"/>
        </w:rPr>
      </w:pPr>
    </w:p>
    <w:p w14:paraId="1EB12290" w14:textId="42FD9C3D" w:rsidR="00A1681A" w:rsidRPr="00DD5D8A" w:rsidRDefault="00D84CDD" w:rsidP="00A1681A">
      <w:pPr>
        <w:spacing w:after="0" w:line="240" w:lineRule="auto"/>
        <w:rPr>
          <w:rFonts w:ascii="Arial"/>
          <w:b/>
          <w:sz w:val="20"/>
        </w:rPr>
      </w:pPr>
      <w:r w:rsidRPr="00DD5D8A">
        <w:rPr>
          <w:rFonts w:ascii="Arial"/>
          <w:b/>
          <w:sz w:val="20"/>
        </w:rPr>
        <w:t>INDEBITAMENTO FINANZIARIO NETTO</w:t>
      </w:r>
      <w:r w:rsidR="00A1681A" w:rsidRPr="0056252C">
        <w:rPr>
          <w:rFonts w:ascii="Arial"/>
          <w:b/>
          <w:sz w:val="20"/>
        </w:rPr>
        <w:t xml:space="preserve"> </w:t>
      </w:r>
      <w:r w:rsidR="00A1681A" w:rsidRPr="00DD5D8A">
        <w:rPr>
          <w:rFonts w:ascii="Arial"/>
          <w:b/>
          <w:sz w:val="20"/>
        </w:rPr>
        <w:t>CORE</w:t>
      </w:r>
      <w:r w:rsidR="00A1681A" w:rsidRPr="0056252C">
        <w:rPr>
          <w:rFonts w:ascii="Arial"/>
          <w:b/>
          <w:sz w:val="20"/>
        </w:rPr>
        <w:t xml:space="preserve"> </w:t>
      </w:r>
      <w:r w:rsidR="00A1681A" w:rsidRPr="00DD5D8A">
        <w:rPr>
          <w:rFonts w:ascii="Arial"/>
          <w:b/>
          <w:sz w:val="20"/>
        </w:rPr>
        <w:t>E</w:t>
      </w:r>
      <w:r w:rsidR="00A1681A" w:rsidRPr="0056252C">
        <w:rPr>
          <w:rFonts w:ascii="Arial"/>
          <w:b/>
          <w:sz w:val="20"/>
        </w:rPr>
        <w:t xml:space="preserve"> </w:t>
      </w:r>
      <w:r w:rsidR="00A1681A" w:rsidRPr="00DD5D8A">
        <w:rPr>
          <w:rFonts w:ascii="Arial"/>
          <w:b/>
          <w:sz w:val="20"/>
        </w:rPr>
        <w:t>CAMPUS</w:t>
      </w:r>
    </w:p>
    <w:p w14:paraId="0C87A670" w14:textId="77777777" w:rsidR="00A1681A" w:rsidRPr="00DD5D8A" w:rsidRDefault="00A1681A" w:rsidP="00A1681A">
      <w:pPr>
        <w:spacing w:after="0" w:line="240" w:lineRule="auto"/>
        <w:rPr>
          <w:rFonts w:ascii="Arial"/>
          <w:b/>
          <w:sz w:val="20"/>
          <w:highlight w:val="yellow"/>
        </w:rPr>
      </w:pPr>
    </w:p>
    <w:p w14:paraId="4CF76B82" w14:textId="43BA1B45" w:rsidR="00A1681A" w:rsidRPr="00DD5D8A" w:rsidRDefault="001A1383" w:rsidP="00A1681A">
      <w:pPr>
        <w:pStyle w:val="Heading1"/>
        <w:ind w:left="0"/>
      </w:pPr>
      <w:r w:rsidRPr="00DD5D8A">
        <w:rPr>
          <w:noProof/>
        </w:rPr>
        <w:drawing>
          <wp:inline distT="0" distB="0" distL="0" distR="0" wp14:anchorId="55B50047" wp14:editId="31F39F83">
            <wp:extent cx="5629275" cy="2563586"/>
            <wp:effectExtent l="0" t="0" r="0" b="8255"/>
            <wp:docPr id="74668990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a:extLst>
                        <a:ext uri="{28A0092B-C50C-407E-A947-70E740481C1C}">
                          <a14:useLocalDpi xmlns:a14="http://schemas.microsoft.com/office/drawing/2010/main" val="0"/>
                        </a:ext>
                      </a:extLst>
                    </a:blip>
                    <a:srcRect t="52280"/>
                    <a:stretch/>
                  </pic:blipFill>
                  <pic:spPr bwMode="auto">
                    <a:xfrm>
                      <a:off x="0" y="0"/>
                      <a:ext cx="5629275" cy="2563586"/>
                    </a:xfrm>
                    <a:prstGeom prst="rect">
                      <a:avLst/>
                    </a:prstGeom>
                    <a:noFill/>
                    <a:ln>
                      <a:noFill/>
                    </a:ln>
                    <a:extLst>
                      <a:ext uri="{53640926-AAD7-44D8-BBD7-CCE9431645EC}">
                        <a14:shadowObscured xmlns:a14="http://schemas.microsoft.com/office/drawing/2010/main"/>
                      </a:ext>
                    </a:extLst>
                  </pic:spPr>
                </pic:pic>
              </a:graphicData>
            </a:graphic>
          </wp:inline>
        </w:drawing>
      </w:r>
    </w:p>
    <w:p w14:paraId="718DAA58" w14:textId="77777777" w:rsidR="00A1681A" w:rsidRPr="00DD5D8A" w:rsidRDefault="00A1681A" w:rsidP="00A1681A">
      <w:pPr>
        <w:spacing w:after="0" w:line="240" w:lineRule="auto"/>
        <w:jc w:val="both"/>
        <w:rPr>
          <w:rFonts w:ascii="Arial" w:hAnsi="Arial" w:cs="Arial"/>
          <w:bCs/>
          <w:sz w:val="16"/>
          <w:szCs w:val="16"/>
        </w:rPr>
      </w:pPr>
    </w:p>
    <w:sectPr w:rsidR="00A1681A" w:rsidRPr="00DD5D8A" w:rsidSect="009F4EB9">
      <w:headerReference w:type="default" r:id="rId21"/>
      <w:footerReference w:type="even" r:id="rId22"/>
      <w:footerReference w:type="first" r:id="rId23"/>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408EC6" w14:textId="77777777" w:rsidR="009F4EB9" w:rsidRDefault="009F4EB9" w:rsidP="00DE6BC4">
      <w:pPr>
        <w:spacing w:after="0" w:line="240" w:lineRule="auto"/>
      </w:pPr>
      <w:r>
        <w:separator/>
      </w:r>
    </w:p>
  </w:endnote>
  <w:endnote w:type="continuationSeparator" w:id="0">
    <w:p w14:paraId="5766669C" w14:textId="77777777" w:rsidR="009F4EB9" w:rsidRDefault="009F4EB9" w:rsidP="00DE6BC4">
      <w:pPr>
        <w:spacing w:after="0" w:line="240" w:lineRule="auto"/>
      </w:pPr>
      <w:r>
        <w:continuationSeparator/>
      </w:r>
    </w:p>
  </w:endnote>
  <w:endnote w:type="continuationNotice" w:id="1">
    <w:p w14:paraId="2B62D236" w14:textId="77777777" w:rsidR="009F4EB9" w:rsidRDefault="009F4E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4FC66" w14:textId="17DC67D3" w:rsidR="001A1383" w:rsidRDefault="001A1383">
    <w:pPr>
      <w:pStyle w:val="Footer"/>
    </w:pPr>
    <w:r>
      <w:rPr>
        <w:noProof/>
      </w:rPr>
      <mc:AlternateContent>
        <mc:Choice Requires="wps">
          <w:drawing>
            <wp:anchor distT="0" distB="0" distL="0" distR="0" simplePos="0" relativeHeight="251659264" behindDoc="0" locked="0" layoutInCell="1" allowOverlap="1" wp14:anchorId="7D87C30B" wp14:editId="52E53C64">
              <wp:simplePos x="635" y="635"/>
              <wp:positionH relativeFrom="page">
                <wp:align>center</wp:align>
              </wp:positionH>
              <wp:positionV relativeFrom="page">
                <wp:align>bottom</wp:align>
              </wp:positionV>
              <wp:extent cx="443865" cy="443865"/>
              <wp:effectExtent l="0" t="0" r="1905" b="0"/>
              <wp:wrapNone/>
              <wp:docPr id="1047882862" name="Text Box 2" descr="Classificato come RISERVAT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585522" w14:textId="7FC6DDAD" w:rsidR="001A1383" w:rsidRPr="001A1383" w:rsidRDefault="001A1383" w:rsidP="001A1383">
                          <w:pPr>
                            <w:spacing w:after="0"/>
                            <w:rPr>
                              <w:rFonts w:ascii="Calibri" w:eastAsia="Calibri" w:hAnsi="Calibri" w:cs="Calibri"/>
                              <w:noProof/>
                              <w:color w:val="000000"/>
                              <w:sz w:val="20"/>
                              <w:szCs w:val="20"/>
                            </w:rPr>
                          </w:pPr>
                          <w:r w:rsidRPr="001A1383">
                            <w:rPr>
                              <w:rFonts w:ascii="Calibri" w:eastAsia="Calibri" w:hAnsi="Calibri" w:cs="Calibri"/>
                              <w:noProof/>
                              <w:color w:val="000000"/>
                              <w:sz w:val="20"/>
                              <w:szCs w:val="20"/>
                            </w:rPr>
                            <w:t>Classificato come RISERVATO</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D87C30B" id="_x0000_t202" coordsize="21600,21600" o:spt="202" path="m,l,21600r21600,l21600,xe">
              <v:stroke joinstyle="miter"/>
              <v:path gradientshapeok="t" o:connecttype="rect"/>
            </v:shapetype>
            <v:shape id="Text Box 2" o:spid="_x0000_s1026" type="#_x0000_t202" alt="Classificato come RISERVATO"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8585522" w14:textId="7FC6DDAD" w:rsidR="001A1383" w:rsidRPr="001A1383" w:rsidRDefault="001A1383" w:rsidP="001A1383">
                    <w:pPr>
                      <w:spacing w:after="0"/>
                      <w:rPr>
                        <w:rFonts w:ascii="Calibri" w:eastAsia="Calibri" w:hAnsi="Calibri" w:cs="Calibri"/>
                        <w:noProof/>
                        <w:color w:val="000000"/>
                        <w:sz w:val="20"/>
                        <w:szCs w:val="20"/>
                      </w:rPr>
                    </w:pPr>
                    <w:r w:rsidRPr="001A1383">
                      <w:rPr>
                        <w:rFonts w:ascii="Calibri" w:eastAsia="Calibri" w:hAnsi="Calibri" w:cs="Calibri"/>
                        <w:noProof/>
                        <w:color w:val="000000"/>
                        <w:sz w:val="20"/>
                        <w:szCs w:val="20"/>
                      </w:rPr>
                      <w:t>Classificato come RISERVATO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163E7" w14:textId="08B527D3" w:rsidR="001A1383" w:rsidRDefault="001A1383">
    <w:pPr>
      <w:pStyle w:val="Footer"/>
    </w:pPr>
    <w:r>
      <w:rPr>
        <w:noProof/>
      </w:rPr>
      <mc:AlternateContent>
        <mc:Choice Requires="wps">
          <w:drawing>
            <wp:anchor distT="0" distB="0" distL="0" distR="0" simplePos="0" relativeHeight="251658240" behindDoc="0" locked="0" layoutInCell="1" allowOverlap="1" wp14:anchorId="28C57CFB" wp14:editId="75F6F185">
              <wp:simplePos x="635" y="635"/>
              <wp:positionH relativeFrom="page">
                <wp:align>center</wp:align>
              </wp:positionH>
              <wp:positionV relativeFrom="page">
                <wp:align>bottom</wp:align>
              </wp:positionV>
              <wp:extent cx="443865" cy="443865"/>
              <wp:effectExtent l="0" t="0" r="1905" b="0"/>
              <wp:wrapNone/>
              <wp:docPr id="671380705" name="Text Box 1" descr="Classificato come RISERVAT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64D4D8" w14:textId="1E460EE7" w:rsidR="001A1383" w:rsidRPr="001A1383" w:rsidRDefault="001A1383" w:rsidP="001A1383">
                          <w:pPr>
                            <w:spacing w:after="0"/>
                            <w:rPr>
                              <w:rFonts w:ascii="Calibri" w:eastAsia="Calibri" w:hAnsi="Calibri" w:cs="Calibri"/>
                              <w:noProof/>
                              <w:color w:val="000000"/>
                              <w:sz w:val="20"/>
                              <w:szCs w:val="20"/>
                            </w:rPr>
                          </w:pPr>
                          <w:r w:rsidRPr="001A1383">
                            <w:rPr>
                              <w:rFonts w:ascii="Calibri" w:eastAsia="Calibri" w:hAnsi="Calibri" w:cs="Calibri"/>
                              <w:noProof/>
                              <w:color w:val="000000"/>
                              <w:sz w:val="20"/>
                              <w:szCs w:val="20"/>
                            </w:rPr>
                            <w:t>Classificato come RISERVATO</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8C57CFB" id="_x0000_t202" coordsize="21600,21600" o:spt="202" path="m,l,21600r21600,l21600,xe">
              <v:stroke joinstyle="miter"/>
              <v:path gradientshapeok="t" o:connecttype="rect"/>
            </v:shapetype>
            <v:shape id="Text Box 1" o:spid="_x0000_s1027" type="#_x0000_t202" alt="Classificato come RISERVATO"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364D4D8" w14:textId="1E460EE7" w:rsidR="001A1383" w:rsidRPr="001A1383" w:rsidRDefault="001A1383" w:rsidP="001A1383">
                    <w:pPr>
                      <w:spacing w:after="0"/>
                      <w:rPr>
                        <w:rFonts w:ascii="Calibri" w:eastAsia="Calibri" w:hAnsi="Calibri" w:cs="Calibri"/>
                        <w:noProof/>
                        <w:color w:val="000000"/>
                        <w:sz w:val="20"/>
                        <w:szCs w:val="20"/>
                      </w:rPr>
                    </w:pPr>
                    <w:r w:rsidRPr="001A1383">
                      <w:rPr>
                        <w:rFonts w:ascii="Calibri" w:eastAsia="Calibri" w:hAnsi="Calibri" w:cs="Calibri"/>
                        <w:noProof/>
                        <w:color w:val="000000"/>
                        <w:sz w:val="20"/>
                        <w:szCs w:val="20"/>
                      </w:rPr>
                      <w:t>Classificato come RISERVATO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FD6FBD" w14:textId="77777777" w:rsidR="009F4EB9" w:rsidRDefault="009F4EB9" w:rsidP="00DE6BC4">
      <w:pPr>
        <w:spacing w:after="0" w:line="240" w:lineRule="auto"/>
      </w:pPr>
      <w:r>
        <w:separator/>
      </w:r>
    </w:p>
  </w:footnote>
  <w:footnote w:type="continuationSeparator" w:id="0">
    <w:p w14:paraId="528E297E" w14:textId="77777777" w:rsidR="009F4EB9" w:rsidRDefault="009F4EB9" w:rsidP="00DE6BC4">
      <w:pPr>
        <w:spacing w:after="0" w:line="240" w:lineRule="auto"/>
      </w:pPr>
      <w:r>
        <w:continuationSeparator/>
      </w:r>
    </w:p>
  </w:footnote>
  <w:footnote w:type="continuationNotice" w:id="1">
    <w:p w14:paraId="08C3738A" w14:textId="77777777" w:rsidR="009F4EB9" w:rsidRDefault="009F4EB9">
      <w:pPr>
        <w:spacing w:after="0" w:line="240" w:lineRule="auto"/>
      </w:pPr>
    </w:p>
  </w:footnote>
  <w:footnote w:id="2">
    <w:p w14:paraId="633A9F07" w14:textId="6F85CA3F" w:rsidR="00B356A6" w:rsidRDefault="00B356A6">
      <w:pPr>
        <w:pStyle w:val="FootnoteText"/>
      </w:pPr>
      <w:r w:rsidRPr="0056252C">
        <w:rPr>
          <w:rStyle w:val="FootnoteReference"/>
          <w:sz w:val="14"/>
          <w:szCs w:val="14"/>
        </w:rPr>
        <w:footnoteRef/>
      </w:r>
      <w:r w:rsidRPr="0056252C">
        <w:rPr>
          <w:sz w:val="14"/>
          <w:szCs w:val="14"/>
        </w:rPr>
        <w:t xml:space="preserve"> </w:t>
      </w:r>
      <w:r w:rsidRPr="0056252C">
        <w:rPr>
          <w:i/>
          <w:iCs/>
          <w:sz w:val="14"/>
          <w:szCs w:val="14"/>
        </w:rPr>
        <w:t>Payout ratio</w:t>
      </w:r>
      <w:r w:rsidRPr="0056252C">
        <w:rPr>
          <w:sz w:val="14"/>
          <w:szCs w:val="14"/>
        </w:rPr>
        <w:t xml:space="preserve"> e </w:t>
      </w:r>
      <w:r w:rsidRPr="0056252C">
        <w:rPr>
          <w:i/>
          <w:iCs/>
          <w:sz w:val="14"/>
          <w:szCs w:val="14"/>
        </w:rPr>
        <w:t xml:space="preserve">dividend </w:t>
      </w:r>
      <w:r w:rsidR="00315D34" w:rsidRPr="00315D34">
        <w:rPr>
          <w:i/>
          <w:iCs/>
          <w:sz w:val="14"/>
          <w:szCs w:val="14"/>
        </w:rPr>
        <w:t>yield</w:t>
      </w:r>
      <w:r w:rsidRPr="0056252C">
        <w:rPr>
          <w:sz w:val="14"/>
          <w:szCs w:val="14"/>
        </w:rPr>
        <w:t xml:space="preserve"> calcolati </w:t>
      </w:r>
      <w:r w:rsidR="00E4255C" w:rsidRPr="0056252C">
        <w:rPr>
          <w:sz w:val="14"/>
          <w:szCs w:val="14"/>
        </w:rPr>
        <w:t xml:space="preserve">sulla base del </w:t>
      </w:r>
      <w:r w:rsidR="00D64241" w:rsidRPr="0056252C">
        <w:rPr>
          <w:sz w:val="14"/>
          <w:szCs w:val="14"/>
        </w:rPr>
        <w:t>numero di azioni RETI in circolazione</w:t>
      </w:r>
      <w:r w:rsidR="005D7D07" w:rsidRPr="0056252C">
        <w:rPr>
          <w:sz w:val="14"/>
          <w:szCs w:val="14"/>
        </w:rPr>
        <w:t xml:space="preserve"> al 01</w:t>
      </w:r>
      <w:r w:rsidR="00D973A1" w:rsidRPr="0056252C">
        <w:rPr>
          <w:sz w:val="14"/>
          <w:szCs w:val="14"/>
        </w:rPr>
        <w:t xml:space="preserve"> marzo </w:t>
      </w:r>
      <w:r w:rsidR="005D7D07" w:rsidRPr="0056252C">
        <w:rPr>
          <w:sz w:val="14"/>
          <w:szCs w:val="14"/>
        </w:rPr>
        <w:t>2024</w:t>
      </w:r>
      <w:r w:rsidR="00870560" w:rsidRPr="0056252C">
        <w:rPr>
          <w:sz w:val="14"/>
          <w:szCs w:val="14"/>
        </w:rPr>
        <w:t xml:space="preserve"> e del </w:t>
      </w:r>
      <w:r w:rsidR="00F76D37" w:rsidRPr="0056252C">
        <w:rPr>
          <w:sz w:val="14"/>
          <w:szCs w:val="14"/>
        </w:rPr>
        <w:t>prezzo di chiusura</w:t>
      </w:r>
      <w:r w:rsidR="005D7D07" w:rsidRPr="0056252C">
        <w:rPr>
          <w:sz w:val="14"/>
          <w:szCs w:val="14"/>
        </w:rPr>
        <w:t xml:space="preserve"> in pari data</w:t>
      </w:r>
      <w:r w:rsidR="00F76D37" w:rsidRPr="0056252C">
        <w:rPr>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36034" w14:textId="7F8EC4A0" w:rsidR="00196581" w:rsidRDefault="6000CB74" w:rsidP="00CC16D0">
    <w:pPr>
      <w:pStyle w:val="Header"/>
    </w:pPr>
    <w:r>
      <w:rPr>
        <w:noProof/>
      </w:rPr>
      <w:drawing>
        <wp:inline distT="0" distB="0" distL="0" distR="0" wp14:anchorId="7389F30A" wp14:editId="3932B534">
          <wp:extent cx="2908300" cy="637303"/>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2908300" cy="637303"/>
                  </a:xfrm>
                  <a:prstGeom prst="rect">
                    <a:avLst/>
                  </a:prstGeom>
                </pic:spPr>
              </pic:pic>
            </a:graphicData>
          </a:graphic>
        </wp:inline>
      </w:drawing>
    </w:r>
  </w:p>
  <w:p w14:paraId="231A31ED" w14:textId="77777777" w:rsidR="00BA64B3" w:rsidRDefault="00BA64B3" w:rsidP="00CC1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F72944"/>
    <w:multiLevelType w:val="hybridMultilevel"/>
    <w:tmpl w:val="74A451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735EE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347293"/>
    <w:multiLevelType w:val="hybridMultilevel"/>
    <w:tmpl w:val="96281A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CA42270"/>
    <w:multiLevelType w:val="hybridMultilevel"/>
    <w:tmpl w:val="BCC213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41947D5"/>
    <w:multiLevelType w:val="hybridMultilevel"/>
    <w:tmpl w:val="96B672B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FF229F2"/>
    <w:multiLevelType w:val="hybridMultilevel"/>
    <w:tmpl w:val="E59C4DA8"/>
    <w:lvl w:ilvl="0" w:tplc="0C8CCD8E">
      <w:start w:val="1"/>
      <w:numFmt w:val="decimal"/>
      <w:lvlText w:val="1.%1"/>
      <w:lvlJc w:val="left"/>
      <w:pPr>
        <w:ind w:left="2160" w:hanging="360"/>
      </w:pPr>
      <w:rPr>
        <w:rFont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6" w15:restartNumberingAfterBreak="0">
    <w:nsid w:val="539B1862"/>
    <w:multiLevelType w:val="hybridMultilevel"/>
    <w:tmpl w:val="4D7873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8F153AE"/>
    <w:multiLevelType w:val="multilevel"/>
    <w:tmpl w:val="FC389A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442BF3"/>
    <w:multiLevelType w:val="hybridMultilevel"/>
    <w:tmpl w:val="96B672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2BB6C01"/>
    <w:multiLevelType w:val="hybridMultilevel"/>
    <w:tmpl w:val="586C8CAE"/>
    <w:lvl w:ilvl="0" w:tplc="6860A014">
      <w:start w:val="1"/>
      <w:numFmt w:val="decimal"/>
      <w:lvlText w:val="%1."/>
      <w:lvlJc w:val="left"/>
      <w:pPr>
        <w:ind w:left="396" w:hanging="284"/>
      </w:pPr>
      <w:rPr>
        <w:rFonts w:ascii="Arial MT" w:eastAsia="Arial MT" w:hAnsi="Arial MT" w:cs="Arial MT" w:hint="default"/>
        <w:spacing w:val="-1"/>
        <w:w w:val="99"/>
        <w:sz w:val="20"/>
        <w:szCs w:val="20"/>
        <w:lang w:val="it-IT" w:eastAsia="en-US" w:bidi="ar-SA"/>
      </w:rPr>
    </w:lvl>
    <w:lvl w:ilvl="1" w:tplc="ABA2D9F0">
      <w:numFmt w:val="bullet"/>
      <w:lvlText w:val="•"/>
      <w:lvlJc w:val="left"/>
      <w:pPr>
        <w:ind w:left="1346" w:hanging="284"/>
      </w:pPr>
      <w:rPr>
        <w:rFonts w:hint="default"/>
        <w:lang w:val="it-IT" w:eastAsia="en-US" w:bidi="ar-SA"/>
      </w:rPr>
    </w:lvl>
    <w:lvl w:ilvl="2" w:tplc="6DEEBE2E">
      <w:numFmt w:val="bullet"/>
      <w:lvlText w:val="•"/>
      <w:lvlJc w:val="left"/>
      <w:pPr>
        <w:ind w:left="2293" w:hanging="284"/>
      </w:pPr>
      <w:rPr>
        <w:rFonts w:hint="default"/>
        <w:lang w:val="it-IT" w:eastAsia="en-US" w:bidi="ar-SA"/>
      </w:rPr>
    </w:lvl>
    <w:lvl w:ilvl="3" w:tplc="A1C0B5DE">
      <w:numFmt w:val="bullet"/>
      <w:lvlText w:val="•"/>
      <w:lvlJc w:val="left"/>
      <w:pPr>
        <w:ind w:left="3239" w:hanging="284"/>
      </w:pPr>
      <w:rPr>
        <w:rFonts w:hint="default"/>
        <w:lang w:val="it-IT" w:eastAsia="en-US" w:bidi="ar-SA"/>
      </w:rPr>
    </w:lvl>
    <w:lvl w:ilvl="4" w:tplc="B1C689E4">
      <w:numFmt w:val="bullet"/>
      <w:lvlText w:val="•"/>
      <w:lvlJc w:val="left"/>
      <w:pPr>
        <w:ind w:left="4186" w:hanging="284"/>
      </w:pPr>
      <w:rPr>
        <w:rFonts w:hint="default"/>
        <w:lang w:val="it-IT" w:eastAsia="en-US" w:bidi="ar-SA"/>
      </w:rPr>
    </w:lvl>
    <w:lvl w:ilvl="5" w:tplc="65CE072E">
      <w:numFmt w:val="bullet"/>
      <w:lvlText w:val="•"/>
      <w:lvlJc w:val="left"/>
      <w:pPr>
        <w:ind w:left="5133" w:hanging="284"/>
      </w:pPr>
      <w:rPr>
        <w:rFonts w:hint="default"/>
        <w:lang w:val="it-IT" w:eastAsia="en-US" w:bidi="ar-SA"/>
      </w:rPr>
    </w:lvl>
    <w:lvl w:ilvl="6" w:tplc="A84C1652">
      <w:numFmt w:val="bullet"/>
      <w:lvlText w:val="•"/>
      <w:lvlJc w:val="left"/>
      <w:pPr>
        <w:ind w:left="6079" w:hanging="284"/>
      </w:pPr>
      <w:rPr>
        <w:rFonts w:hint="default"/>
        <w:lang w:val="it-IT" w:eastAsia="en-US" w:bidi="ar-SA"/>
      </w:rPr>
    </w:lvl>
    <w:lvl w:ilvl="7" w:tplc="A41AFFE0">
      <w:numFmt w:val="bullet"/>
      <w:lvlText w:val="•"/>
      <w:lvlJc w:val="left"/>
      <w:pPr>
        <w:ind w:left="7026" w:hanging="284"/>
      </w:pPr>
      <w:rPr>
        <w:rFonts w:hint="default"/>
        <w:lang w:val="it-IT" w:eastAsia="en-US" w:bidi="ar-SA"/>
      </w:rPr>
    </w:lvl>
    <w:lvl w:ilvl="8" w:tplc="BDEA53FE">
      <w:numFmt w:val="bullet"/>
      <w:lvlText w:val="•"/>
      <w:lvlJc w:val="left"/>
      <w:pPr>
        <w:ind w:left="7973" w:hanging="284"/>
      </w:pPr>
      <w:rPr>
        <w:rFonts w:hint="default"/>
        <w:lang w:val="it-IT" w:eastAsia="en-US" w:bidi="ar-SA"/>
      </w:rPr>
    </w:lvl>
  </w:abstractNum>
  <w:abstractNum w:abstractNumId="10" w15:restartNumberingAfterBreak="0">
    <w:nsid w:val="65357EA1"/>
    <w:multiLevelType w:val="hybridMultilevel"/>
    <w:tmpl w:val="A39AB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D657933"/>
    <w:multiLevelType w:val="multilevel"/>
    <w:tmpl w:val="0410001F"/>
    <w:lvl w:ilvl="0">
      <w:start w:val="1"/>
      <w:numFmt w:val="decimal"/>
      <w:lvlText w:val="%1."/>
      <w:lvlJc w:val="left"/>
      <w:pPr>
        <w:ind w:left="360" w:hanging="360"/>
      </w:pPr>
      <w:rPr>
        <w:rFonts w:hint="default"/>
        <w:spacing w:val="-1"/>
        <w:w w:val="99"/>
        <w:sz w:val="20"/>
        <w:szCs w:val="20"/>
        <w:lang w:val="it-IT" w:eastAsia="en-US" w:bidi="ar-SA"/>
      </w:rPr>
    </w:lvl>
    <w:lvl w:ilvl="1">
      <w:start w:val="1"/>
      <w:numFmt w:val="decimal"/>
      <w:lvlText w:val="%1.%2."/>
      <w:lvlJc w:val="left"/>
      <w:pPr>
        <w:ind w:left="792" w:hanging="432"/>
      </w:pPr>
      <w:rPr>
        <w:rFonts w:hint="default"/>
        <w:lang w:val="it-IT" w:eastAsia="en-US" w:bidi="ar-SA"/>
      </w:rPr>
    </w:lvl>
    <w:lvl w:ilvl="2">
      <w:start w:val="1"/>
      <w:numFmt w:val="decimal"/>
      <w:lvlText w:val="%1.%2.%3."/>
      <w:lvlJc w:val="left"/>
      <w:pPr>
        <w:ind w:left="1224" w:hanging="504"/>
      </w:pPr>
      <w:rPr>
        <w:rFonts w:hint="default"/>
        <w:lang w:val="it-IT" w:eastAsia="en-US" w:bidi="ar-SA"/>
      </w:rPr>
    </w:lvl>
    <w:lvl w:ilvl="3">
      <w:start w:val="1"/>
      <w:numFmt w:val="decimal"/>
      <w:lvlText w:val="%1.%2.%3.%4."/>
      <w:lvlJc w:val="left"/>
      <w:pPr>
        <w:ind w:left="1728" w:hanging="648"/>
      </w:pPr>
      <w:rPr>
        <w:rFonts w:hint="default"/>
        <w:lang w:val="it-IT" w:eastAsia="en-US" w:bidi="ar-SA"/>
      </w:rPr>
    </w:lvl>
    <w:lvl w:ilvl="4">
      <w:start w:val="1"/>
      <w:numFmt w:val="decimal"/>
      <w:lvlText w:val="%1.%2.%3.%4.%5."/>
      <w:lvlJc w:val="left"/>
      <w:pPr>
        <w:ind w:left="2232" w:hanging="792"/>
      </w:pPr>
      <w:rPr>
        <w:rFonts w:hint="default"/>
        <w:lang w:val="it-IT" w:eastAsia="en-US" w:bidi="ar-SA"/>
      </w:rPr>
    </w:lvl>
    <w:lvl w:ilvl="5">
      <w:start w:val="1"/>
      <w:numFmt w:val="decimal"/>
      <w:lvlText w:val="%1.%2.%3.%4.%5.%6."/>
      <w:lvlJc w:val="left"/>
      <w:pPr>
        <w:ind w:left="2736" w:hanging="936"/>
      </w:pPr>
      <w:rPr>
        <w:rFonts w:hint="default"/>
        <w:lang w:val="it-IT" w:eastAsia="en-US" w:bidi="ar-SA"/>
      </w:rPr>
    </w:lvl>
    <w:lvl w:ilvl="6">
      <w:start w:val="1"/>
      <w:numFmt w:val="decimal"/>
      <w:lvlText w:val="%1.%2.%3.%4.%5.%6.%7."/>
      <w:lvlJc w:val="left"/>
      <w:pPr>
        <w:ind w:left="3240" w:hanging="1080"/>
      </w:pPr>
      <w:rPr>
        <w:rFonts w:hint="default"/>
        <w:lang w:val="it-IT" w:eastAsia="en-US" w:bidi="ar-SA"/>
      </w:rPr>
    </w:lvl>
    <w:lvl w:ilvl="7">
      <w:start w:val="1"/>
      <w:numFmt w:val="decimal"/>
      <w:lvlText w:val="%1.%2.%3.%4.%5.%6.%7.%8."/>
      <w:lvlJc w:val="left"/>
      <w:pPr>
        <w:ind w:left="3744" w:hanging="1224"/>
      </w:pPr>
      <w:rPr>
        <w:rFonts w:hint="default"/>
        <w:lang w:val="it-IT" w:eastAsia="en-US" w:bidi="ar-SA"/>
      </w:rPr>
    </w:lvl>
    <w:lvl w:ilvl="8">
      <w:start w:val="1"/>
      <w:numFmt w:val="decimal"/>
      <w:lvlText w:val="%1.%2.%3.%4.%5.%6.%7.%8.%9."/>
      <w:lvlJc w:val="left"/>
      <w:pPr>
        <w:ind w:left="4320" w:hanging="1440"/>
      </w:pPr>
      <w:rPr>
        <w:rFonts w:hint="default"/>
        <w:lang w:val="it-IT" w:eastAsia="en-US" w:bidi="ar-SA"/>
      </w:rPr>
    </w:lvl>
  </w:abstractNum>
  <w:num w:numId="1" w16cid:durableId="2000845406">
    <w:abstractNumId w:val="2"/>
  </w:num>
  <w:num w:numId="2" w16cid:durableId="117571955">
    <w:abstractNumId w:val="9"/>
  </w:num>
  <w:num w:numId="3" w16cid:durableId="1541746362">
    <w:abstractNumId w:val="3"/>
  </w:num>
  <w:num w:numId="4" w16cid:durableId="1552498968">
    <w:abstractNumId w:val="11"/>
  </w:num>
  <w:num w:numId="5" w16cid:durableId="311563165">
    <w:abstractNumId w:val="1"/>
  </w:num>
  <w:num w:numId="6" w16cid:durableId="328338972">
    <w:abstractNumId w:val="7"/>
  </w:num>
  <w:num w:numId="7" w16cid:durableId="23096866">
    <w:abstractNumId w:val="10"/>
  </w:num>
  <w:num w:numId="8" w16cid:durableId="285739663">
    <w:abstractNumId w:val="0"/>
  </w:num>
  <w:num w:numId="9" w16cid:durableId="893465381">
    <w:abstractNumId w:val="6"/>
  </w:num>
  <w:num w:numId="10" w16cid:durableId="618144423">
    <w:abstractNumId w:val="4"/>
  </w:num>
  <w:num w:numId="11" w16cid:durableId="334265625">
    <w:abstractNumId w:val="5"/>
  </w:num>
  <w:num w:numId="12" w16cid:durableId="178719512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8D4F90"/>
    <w:rsid w:val="000001BF"/>
    <w:rsid w:val="00000575"/>
    <w:rsid w:val="000009C2"/>
    <w:rsid w:val="00001025"/>
    <w:rsid w:val="0000168D"/>
    <w:rsid w:val="000016AD"/>
    <w:rsid w:val="0000204D"/>
    <w:rsid w:val="00002066"/>
    <w:rsid w:val="000028DF"/>
    <w:rsid w:val="00002944"/>
    <w:rsid w:val="00003018"/>
    <w:rsid w:val="0000390E"/>
    <w:rsid w:val="000039C0"/>
    <w:rsid w:val="00003B45"/>
    <w:rsid w:val="00003B6A"/>
    <w:rsid w:val="00003DC8"/>
    <w:rsid w:val="00003DFC"/>
    <w:rsid w:val="00003E25"/>
    <w:rsid w:val="00004007"/>
    <w:rsid w:val="00004059"/>
    <w:rsid w:val="000040EF"/>
    <w:rsid w:val="000040F9"/>
    <w:rsid w:val="0000484C"/>
    <w:rsid w:val="000049CC"/>
    <w:rsid w:val="00004A59"/>
    <w:rsid w:val="00004B0C"/>
    <w:rsid w:val="00004DF3"/>
    <w:rsid w:val="00005291"/>
    <w:rsid w:val="0000542C"/>
    <w:rsid w:val="00005618"/>
    <w:rsid w:val="000059D5"/>
    <w:rsid w:val="00005B3D"/>
    <w:rsid w:val="00005D3D"/>
    <w:rsid w:val="000062E0"/>
    <w:rsid w:val="00006AFB"/>
    <w:rsid w:val="00006B78"/>
    <w:rsid w:val="00006CA3"/>
    <w:rsid w:val="00006DB6"/>
    <w:rsid w:val="00007140"/>
    <w:rsid w:val="000071E1"/>
    <w:rsid w:val="000076E6"/>
    <w:rsid w:val="0000776A"/>
    <w:rsid w:val="00007882"/>
    <w:rsid w:val="000078B5"/>
    <w:rsid w:val="000101BD"/>
    <w:rsid w:val="0001053A"/>
    <w:rsid w:val="00010DE4"/>
    <w:rsid w:val="00010DED"/>
    <w:rsid w:val="00010FAA"/>
    <w:rsid w:val="0001115A"/>
    <w:rsid w:val="0001138B"/>
    <w:rsid w:val="00011508"/>
    <w:rsid w:val="0001157F"/>
    <w:rsid w:val="00011624"/>
    <w:rsid w:val="00011819"/>
    <w:rsid w:val="00011C9E"/>
    <w:rsid w:val="00011ECE"/>
    <w:rsid w:val="0001247E"/>
    <w:rsid w:val="00012733"/>
    <w:rsid w:val="00012941"/>
    <w:rsid w:val="00012CAF"/>
    <w:rsid w:val="00012E41"/>
    <w:rsid w:val="00012F4D"/>
    <w:rsid w:val="00012FFA"/>
    <w:rsid w:val="00013314"/>
    <w:rsid w:val="00013364"/>
    <w:rsid w:val="00013466"/>
    <w:rsid w:val="0001362A"/>
    <w:rsid w:val="00013754"/>
    <w:rsid w:val="000137DA"/>
    <w:rsid w:val="00013BBA"/>
    <w:rsid w:val="00013C52"/>
    <w:rsid w:val="00013E9F"/>
    <w:rsid w:val="00013FFE"/>
    <w:rsid w:val="000141E8"/>
    <w:rsid w:val="0001453B"/>
    <w:rsid w:val="000145BD"/>
    <w:rsid w:val="00014737"/>
    <w:rsid w:val="00014846"/>
    <w:rsid w:val="00014A65"/>
    <w:rsid w:val="0001522F"/>
    <w:rsid w:val="000155B6"/>
    <w:rsid w:val="00015948"/>
    <w:rsid w:val="000163A1"/>
    <w:rsid w:val="000163F2"/>
    <w:rsid w:val="0001651C"/>
    <w:rsid w:val="000166BB"/>
    <w:rsid w:val="000168C0"/>
    <w:rsid w:val="00016B12"/>
    <w:rsid w:val="00016DE2"/>
    <w:rsid w:val="00016DF4"/>
    <w:rsid w:val="00016F87"/>
    <w:rsid w:val="00016FA0"/>
    <w:rsid w:val="00017BDE"/>
    <w:rsid w:val="00017D55"/>
    <w:rsid w:val="00017FAA"/>
    <w:rsid w:val="00020024"/>
    <w:rsid w:val="0002011F"/>
    <w:rsid w:val="000202BE"/>
    <w:rsid w:val="000206D6"/>
    <w:rsid w:val="00020739"/>
    <w:rsid w:val="000208A4"/>
    <w:rsid w:val="00021056"/>
    <w:rsid w:val="0002106A"/>
    <w:rsid w:val="0002107A"/>
    <w:rsid w:val="0002121A"/>
    <w:rsid w:val="00021AF6"/>
    <w:rsid w:val="00021EED"/>
    <w:rsid w:val="000229C0"/>
    <w:rsid w:val="00022C8B"/>
    <w:rsid w:val="00022D76"/>
    <w:rsid w:val="00022DEA"/>
    <w:rsid w:val="000230FA"/>
    <w:rsid w:val="0002329D"/>
    <w:rsid w:val="00023349"/>
    <w:rsid w:val="000234CE"/>
    <w:rsid w:val="00023505"/>
    <w:rsid w:val="00023DDB"/>
    <w:rsid w:val="00023F14"/>
    <w:rsid w:val="00024240"/>
    <w:rsid w:val="00024306"/>
    <w:rsid w:val="000247E6"/>
    <w:rsid w:val="00024E4A"/>
    <w:rsid w:val="00025849"/>
    <w:rsid w:val="000258D6"/>
    <w:rsid w:val="00025C1C"/>
    <w:rsid w:val="00025DBB"/>
    <w:rsid w:val="00025ECF"/>
    <w:rsid w:val="00025EF9"/>
    <w:rsid w:val="00025F9F"/>
    <w:rsid w:val="00026258"/>
    <w:rsid w:val="0002659F"/>
    <w:rsid w:val="000267B1"/>
    <w:rsid w:val="00026882"/>
    <w:rsid w:val="00026A4D"/>
    <w:rsid w:val="00026E4A"/>
    <w:rsid w:val="00026F13"/>
    <w:rsid w:val="00026F92"/>
    <w:rsid w:val="00027002"/>
    <w:rsid w:val="0002704D"/>
    <w:rsid w:val="00027185"/>
    <w:rsid w:val="000271E8"/>
    <w:rsid w:val="000271FF"/>
    <w:rsid w:val="000272AE"/>
    <w:rsid w:val="00027711"/>
    <w:rsid w:val="0002777D"/>
    <w:rsid w:val="00027850"/>
    <w:rsid w:val="00027A40"/>
    <w:rsid w:val="00027DA4"/>
    <w:rsid w:val="00027DAC"/>
    <w:rsid w:val="00027DEC"/>
    <w:rsid w:val="00027F0F"/>
    <w:rsid w:val="00030375"/>
    <w:rsid w:val="00030440"/>
    <w:rsid w:val="00030602"/>
    <w:rsid w:val="00030683"/>
    <w:rsid w:val="00030863"/>
    <w:rsid w:val="00030AD3"/>
    <w:rsid w:val="00030D88"/>
    <w:rsid w:val="00030F99"/>
    <w:rsid w:val="00031194"/>
    <w:rsid w:val="0003180D"/>
    <w:rsid w:val="00031A2A"/>
    <w:rsid w:val="00031E6E"/>
    <w:rsid w:val="00032059"/>
    <w:rsid w:val="0003230E"/>
    <w:rsid w:val="000323D2"/>
    <w:rsid w:val="00032810"/>
    <w:rsid w:val="00032B4C"/>
    <w:rsid w:val="00032CCD"/>
    <w:rsid w:val="00033220"/>
    <w:rsid w:val="000333A8"/>
    <w:rsid w:val="000333C1"/>
    <w:rsid w:val="00033BA7"/>
    <w:rsid w:val="000340B0"/>
    <w:rsid w:val="00034BCA"/>
    <w:rsid w:val="00034CBA"/>
    <w:rsid w:val="000351B3"/>
    <w:rsid w:val="00035480"/>
    <w:rsid w:val="0003570D"/>
    <w:rsid w:val="00035998"/>
    <w:rsid w:val="00035B9E"/>
    <w:rsid w:val="00035EA3"/>
    <w:rsid w:val="000367EF"/>
    <w:rsid w:val="00036820"/>
    <w:rsid w:val="00036841"/>
    <w:rsid w:val="0003686E"/>
    <w:rsid w:val="000368B2"/>
    <w:rsid w:val="00036B79"/>
    <w:rsid w:val="00036D60"/>
    <w:rsid w:val="00036E57"/>
    <w:rsid w:val="00036FCB"/>
    <w:rsid w:val="00037041"/>
    <w:rsid w:val="00037295"/>
    <w:rsid w:val="0003743C"/>
    <w:rsid w:val="00037560"/>
    <w:rsid w:val="00037595"/>
    <w:rsid w:val="00037804"/>
    <w:rsid w:val="00037AF3"/>
    <w:rsid w:val="00037E4F"/>
    <w:rsid w:val="00040186"/>
    <w:rsid w:val="0004023D"/>
    <w:rsid w:val="000402AB"/>
    <w:rsid w:val="00040306"/>
    <w:rsid w:val="00040442"/>
    <w:rsid w:val="00040967"/>
    <w:rsid w:val="00040C22"/>
    <w:rsid w:val="000417A7"/>
    <w:rsid w:val="000419C4"/>
    <w:rsid w:val="00041AFA"/>
    <w:rsid w:val="00041EE1"/>
    <w:rsid w:val="000425F5"/>
    <w:rsid w:val="00042810"/>
    <w:rsid w:val="00042B4B"/>
    <w:rsid w:val="00042C11"/>
    <w:rsid w:val="00042CEA"/>
    <w:rsid w:val="00042FC4"/>
    <w:rsid w:val="00043C3E"/>
    <w:rsid w:val="00043F93"/>
    <w:rsid w:val="00044263"/>
    <w:rsid w:val="0004449B"/>
    <w:rsid w:val="00044CBD"/>
    <w:rsid w:val="0004510E"/>
    <w:rsid w:val="0004565C"/>
    <w:rsid w:val="000457ED"/>
    <w:rsid w:val="0004583D"/>
    <w:rsid w:val="000458DC"/>
    <w:rsid w:val="00045917"/>
    <w:rsid w:val="00045A03"/>
    <w:rsid w:val="00045BFA"/>
    <w:rsid w:val="00045F83"/>
    <w:rsid w:val="00046089"/>
    <w:rsid w:val="00046155"/>
    <w:rsid w:val="0004618D"/>
    <w:rsid w:val="000461E0"/>
    <w:rsid w:val="000463CC"/>
    <w:rsid w:val="000464AD"/>
    <w:rsid w:val="00046572"/>
    <w:rsid w:val="00046B78"/>
    <w:rsid w:val="00046E3E"/>
    <w:rsid w:val="00046F87"/>
    <w:rsid w:val="000472AC"/>
    <w:rsid w:val="000472D3"/>
    <w:rsid w:val="000475FB"/>
    <w:rsid w:val="00047E38"/>
    <w:rsid w:val="00047EED"/>
    <w:rsid w:val="00047F6F"/>
    <w:rsid w:val="000504D5"/>
    <w:rsid w:val="00050A10"/>
    <w:rsid w:val="00050FEB"/>
    <w:rsid w:val="00051183"/>
    <w:rsid w:val="000513EC"/>
    <w:rsid w:val="000514BD"/>
    <w:rsid w:val="00051915"/>
    <w:rsid w:val="00051CFC"/>
    <w:rsid w:val="00051F17"/>
    <w:rsid w:val="00051FC4"/>
    <w:rsid w:val="00052009"/>
    <w:rsid w:val="00052709"/>
    <w:rsid w:val="00052BC6"/>
    <w:rsid w:val="00052DD1"/>
    <w:rsid w:val="000530E5"/>
    <w:rsid w:val="0005317F"/>
    <w:rsid w:val="00053443"/>
    <w:rsid w:val="0005347A"/>
    <w:rsid w:val="000535B2"/>
    <w:rsid w:val="00053833"/>
    <w:rsid w:val="00053CAA"/>
    <w:rsid w:val="00053DAD"/>
    <w:rsid w:val="00053EDA"/>
    <w:rsid w:val="00053F8E"/>
    <w:rsid w:val="00053F99"/>
    <w:rsid w:val="0005400D"/>
    <w:rsid w:val="0005410E"/>
    <w:rsid w:val="000542D6"/>
    <w:rsid w:val="00054300"/>
    <w:rsid w:val="00054416"/>
    <w:rsid w:val="000545A0"/>
    <w:rsid w:val="00054AA3"/>
    <w:rsid w:val="00054AAD"/>
    <w:rsid w:val="00054D55"/>
    <w:rsid w:val="00055280"/>
    <w:rsid w:val="00056119"/>
    <w:rsid w:val="00056B63"/>
    <w:rsid w:val="0005709F"/>
    <w:rsid w:val="00057173"/>
    <w:rsid w:val="000572E6"/>
    <w:rsid w:val="000572F6"/>
    <w:rsid w:val="00057798"/>
    <w:rsid w:val="000578CE"/>
    <w:rsid w:val="00057A8F"/>
    <w:rsid w:val="00057C30"/>
    <w:rsid w:val="00057CD9"/>
    <w:rsid w:val="00057DA9"/>
    <w:rsid w:val="000602E0"/>
    <w:rsid w:val="0006038C"/>
    <w:rsid w:val="000603E4"/>
    <w:rsid w:val="0006068E"/>
    <w:rsid w:val="0006080D"/>
    <w:rsid w:val="00060A1D"/>
    <w:rsid w:val="00060BF9"/>
    <w:rsid w:val="00060D02"/>
    <w:rsid w:val="0006106A"/>
    <w:rsid w:val="000611AF"/>
    <w:rsid w:val="00061A40"/>
    <w:rsid w:val="00061BBB"/>
    <w:rsid w:val="00061E32"/>
    <w:rsid w:val="00061FFA"/>
    <w:rsid w:val="00062251"/>
    <w:rsid w:val="000622B6"/>
    <w:rsid w:val="000625F4"/>
    <w:rsid w:val="000626F8"/>
    <w:rsid w:val="00062DB0"/>
    <w:rsid w:val="00062FB7"/>
    <w:rsid w:val="000632C8"/>
    <w:rsid w:val="00063C24"/>
    <w:rsid w:val="0006438F"/>
    <w:rsid w:val="00064969"/>
    <w:rsid w:val="00064CA4"/>
    <w:rsid w:val="00064CA9"/>
    <w:rsid w:val="0006506E"/>
    <w:rsid w:val="00065226"/>
    <w:rsid w:val="00065484"/>
    <w:rsid w:val="0006556B"/>
    <w:rsid w:val="00065C7E"/>
    <w:rsid w:val="00065F20"/>
    <w:rsid w:val="0006610C"/>
    <w:rsid w:val="000666B9"/>
    <w:rsid w:val="000667A4"/>
    <w:rsid w:val="00066930"/>
    <w:rsid w:val="00066A1E"/>
    <w:rsid w:val="00066C43"/>
    <w:rsid w:val="00066D33"/>
    <w:rsid w:val="00066FAB"/>
    <w:rsid w:val="00067030"/>
    <w:rsid w:val="0006722E"/>
    <w:rsid w:val="00067345"/>
    <w:rsid w:val="0006741F"/>
    <w:rsid w:val="0006765B"/>
    <w:rsid w:val="00067B86"/>
    <w:rsid w:val="00067D1B"/>
    <w:rsid w:val="00067EDE"/>
    <w:rsid w:val="00067F19"/>
    <w:rsid w:val="00070884"/>
    <w:rsid w:val="00070AA7"/>
    <w:rsid w:val="00070F9E"/>
    <w:rsid w:val="00071313"/>
    <w:rsid w:val="000713B4"/>
    <w:rsid w:val="0007143E"/>
    <w:rsid w:val="0007169B"/>
    <w:rsid w:val="00071BB5"/>
    <w:rsid w:val="00072267"/>
    <w:rsid w:val="00072276"/>
    <w:rsid w:val="00072821"/>
    <w:rsid w:val="00072A12"/>
    <w:rsid w:val="00072DC9"/>
    <w:rsid w:val="00072E93"/>
    <w:rsid w:val="000732A4"/>
    <w:rsid w:val="000736B9"/>
    <w:rsid w:val="00073EA5"/>
    <w:rsid w:val="00074D5F"/>
    <w:rsid w:val="00074FDC"/>
    <w:rsid w:val="000750CD"/>
    <w:rsid w:val="00075814"/>
    <w:rsid w:val="000758FE"/>
    <w:rsid w:val="00075917"/>
    <w:rsid w:val="00075A41"/>
    <w:rsid w:val="00075B4C"/>
    <w:rsid w:val="00075CE5"/>
    <w:rsid w:val="00075E89"/>
    <w:rsid w:val="00075F21"/>
    <w:rsid w:val="0007627F"/>
    <w:rsid w:val="00076600"/>
    <w:rsid w:val="00076851"/>
    <w:rsid w:val="00076E52"/>
    <w:rsid w:val="00077221"/>
    <w:rsid w:val="0007724D"/>
    <w:rsid w:val="00077451"/>
    <w:rsid w:val="00077666"/>
    <w:rsid w:val="000802FD"/>
    <w:rsid w:val="000804C4"/>
    <w:rsid w:val="00080699"/>
    <w:rsid w:val="00080789"/>
    <w:rsid w:val="00080875"/>
    <w:rsid w:val="00080AB4"/>
    <w:rsid w:val="00080CB6"/>
    <w:rsid w:val="00082042"/>
    <w:rsid w:val="0008207B"/>
    <w:rsid w:val="00082132"/>
    <w:rsid w:val="0008242D"/>
    <w:rsid w:val="00082501"/>
    <w:rsid w:val="00082531"/>
    <w:rsid w:val="0008271C"/>
    <w:rsid w:val="00082B3B"/>
    <w:rsid w:val="00082EEE"/>
    <w:rsid w:val="000832B7"/>
    <w:rsid w:val="000836D9"/>
    <w:rsid w:val="00083AF6"/>
    <w:rsid w:val="00083B8C"/>
    <w:rsid w:val="00083DE3"/>
    <w:rsid w:val="0008449E"/>
    <w:rsid w:val="00084632"/>
    <w:rsid w:val="00084779"/>
    <w:rsid w:val="000848D6"/>
    <w:rsid w:val="0008498B"/>
    <w:rsid w:val="000849A6"/>
    <w:rsid w:val="000850A5"/>
    <w:rsid w:val="00085148"/>
    <w:rsid w:val="000851F5"/>
    <w:rsid w:val="000852B5"/>
    <w:rsid w:val="00085426"/>
    <w:rsid w:val="000854AC"/>
    <w:rsid w:val="0008563D"/>
    <w:rsid w:val="000859C2"/>
    <w:rsid w:val="00085F2B"/>
    <w:rsid w:val="00086201"/>
    <w:rsid w:val="00086349"/>
    <w:rsid w:val="000863DA"/>
    <w:rsid w:val="00086574"/>
    <w:rsid w:val="000865A3"/>
    <w:rsid w:val="0008672D"/>
    <w:rsid w:val="00086749"/>
    <w:rsid w:val="000867CD"/>
    <w:rsid w:val="0008681C"/>
    <w:rsid w:val="00086E77"/>
    <w:rsid w:val="00087432"/>
    <w:rsid w:val="00087B58"/>
    <w:rsid w:val="00087CA8"/>
    <w:rsid w:val="00087FA2"/>
    <w:rsid w:val="00090261"/>
    <w:rsid w:val="000905CC"/>
    <w:rsid w:val="000907F2"/>
    <w:rsid w:val="0009088A"/>
    <w:rsid w:val="00090A89"/>
    <w:rsid w:val="00090B98"/>
    <w:rsid w:val="00090CC9"/>
    <w:rsid w:val="000915AD"/>
    <w:rsid w:val="000915E4"/>
    <w:rsid w:val="00091807"/>
    <w:rsid w:val="000918C2"/>
    <w:rsid w:val="000918F9"/>
    <w:rsid w:val="00091A32"/>
    <w:rsid w:val="00091C43"/>
    <w:rsid w:val="0009295E"/>
    <w:rsid w:val="00092F3D"/>
    <w:rsid w:val="000930F6"/>
    <w:rsid w:val="00093246"/>
    <w:rsid w:val="00093402"/>
    <w:rsid w:val="0009360E"/>
    <w:rsid w:val="0009396F"/>
    <w:rsid w:val="000939DA"/>
    <w:rsid w:val="00093E8C"/>
    <w:rsid w:val="0009416D"/>
    <w:rsid w:val="00094573"/>
    <w:rsid w:val="000946DB"/>
    <w:rsid w:val="00094740"/>
    <w:rsid w:val="00094964"/>
    <w:rsid w:val="00095171"/>
    <w:rsid w:val="0009518C"/>
    <w:rsid w:val="00095972"/>
    <w:rsid w:val="00095BAA"/>
    <w:rsid w:val="00095C22"/>
    <w:rsid w:val="00095CB1"/>
    <w:rsid w:val="00095E9B"/>
    <w:rsid w:val="00095F57"/>
    <w:rsid w:val="000960BC"/>
    <w:rsid w:val="0009613F"/>
    <w:rsid w:val="0009635D"/>
    <w:rsid w:val="00096AF1"/>
    <w:rsid w:val="00096CD6"/>
    <w:rsid w:val="00096CEC"/>
    <w:rsid w:val="00096D69"/>
    <w:rsid w:val="00096FED"/>
    <w:rsid w:val="00097469"/>
    <w:rsid w:val="00097609"/>
    <w:rsid w:val="00097A4A"/>
    <w:rsid w:val="00097DB4"/>
    <w:rsid w:val="000A0172"/>
    <w:rsid w:val="000A04B6"/>
    <w:rsid w:val="000A06D7"/>
    <w:rsid w:val="000A07CA"/>
    <w:rsid w:val="000A0F4F"/>
    <w:rsid w:val="000A1168"/>
    <w:rsid w:val="000A129D"/>
    <w:rsid w:val="000A12F5"/>
    <w:rsid w:val="000A1386"/>
    <w:rsid w:val="000A1872"/>
    <w:rsid w:val="000A18CF"/>
    <w:rsid w:val="000A19CC"/>
    <w:rsid w:val="000A1A93"/>
    <w:rsid w:val="000A1E34"/>
    <w:rsid w:val="000A2055"/>
    <w:rsid w:val="000A222D"/>
    <w:rsid w:val="000A229D"/>
    <w:rsid w:val="000A27D9"/>
    <w:rsid w:val="000A3330"/>
    <w:rsid w:val="000A368C"/>
    <w:rsid w:val="000A379C"/>
    <w:rsid w:val="000A3D91"/>
    <w:rsid w:val="000A3E6B"/>
    <w:rsid w:val="000A3FE5"/>
    <w:rsid w:val="000A4283"/>
    <w:rsid w:val="000A457F"/>
    <w:rsid w:val="000A4598"/>
    <w:rsid w:val="000A45AD"/>
    <w:rsid w:val="000A4A0B"/>
    <w:rsid w:val="000A4AF9"/>
    <w:rsid w:val="000A5623"/>
    <w:rsid w:val="000A57B5"/>
    <w:rsid w:val="000A58DA"/>
    <w:rsid w:val="000A5984"/>
    <w:rsid w:val="000A5CE3"/>
    <w:rsid w:val="000A5D70"/>
    <w:rsid w:val="000A5F25"/>
    <w:rsid w:val="000A603A"/>
    <w:rsid w:val="000A60C6"/>
    <w:rsid w:val="000A6364"/>
    <w:rsid w:val="000A6824"/>
    <w:rsid w:val="000A6FD8"/>
    <w:rsid w:val="000A7271"/>
    <w:rsid w:val="000A7D13"/>
    <w:rsid w:val="000A7ED9"/>
    <w:rsid w:val="000B00BD"/>
    <w:rsid w:val="000B018A"/>
    <w:rsid w:val="000B05E2"/>
    <w:rsid w:val="000B0ABD"/>
    <w:rsid w:val="000B127F"/>
    <w:rsid w:val="000B12A2"/>
    <w:rsid w:val="000B1334"/>
    <w:rsid w:val="000B14FF"/>
    <w:rsid w:val="000B187A"/>
    <w:rsid w:val="000B1E68"/>
    <w:rsid w:val="000B2051"/>
    <w:rsid w:val="000B20D8"/>
    <w:rsid w:val="000B2434"/>
    <w:rsid w:val="000B2566"/>
    <w:rsid w:val="000B28AC"/>
    <w:rsid w:val="000B29A6"/>
    <w:rsid w:val="000B2B33"/>
    <w:rsid w:val="000B2C73"/>
    <w:rsid w:val="000B2D21"/>
    <w:rsid w:val="000B2D46"/>
    <w:rsid w:val="000B30BA"/>
    <w:rsid w:val="000B3803"/>
    <w:rsid w:val="000B3B58"/>
    <w:rsid w:val="000B3E30"/>
    <w:rsid w:val="000B3E7D"/>
    <w:rsid w:val="000B3F44"/>
    <w:rsid w:val="000B4269"/>
    <w:rsid w:val="000B429B"/>
    <w:rsid w:val="000B4308"/>
    <w:rsid w:val="000B4420"/>
    <w:rsid w:val="000B45A9"/>
    <w:rsid w:val="000B4C10"/>
    <w:rsid w:val="000B4D59"/>
    <w:rsid w:val="000B4E5C"/>
    <w:rsid w:val="000B4FC5"/>
    <w:rsid w:val="000B5B62"/>
    <w:rsid w:val="000B5F27"/>
    <w:rsid w:val="000B5F6C"/>
    <w:rsid w:val="000B6012"/>
    <w:rsid w:val="000B6346"/>
    <w:rsid w:val="000B63A4"/>
    <w:rsid w:val="000B640D"/>
    <w:rsid w:val="000B66E0"/>
    <w:rsid w:val="000B6A69"/>
    <w:rsid w:val="000B6BB3"/>
    <w:rsid w:val="000B71D4"/>
    <w:rsid w:val="000B76B8"/>
    <w:rsid w:val="000B79A2"/>
    <w:rsid w:val="000B7F1B"/>
    <w:rsid w:val="000C0484"/>
    <w:rsid w:val="000C0C3E"/>
    <w:rsid w:val="000C126C"/>
    <w:rsid w:val="000C127A"/>
    <w:rsid w:val="000C1801"/>
    <w:rsid w:val="000C1826"/>
    <w:rsid w:val="000C1C61"/>
    <w:rsid w:val="000C2357"/>
    <w:rsid w:val="000C25A0"/>
    <w:rsid w:val="000C25E2"/>
    <w:rsid w:val="000C2794"/>
    <w:rsid w:val="000C29AE"/>
    <w:rsid w:val="000C2D96"/>
    <w:rsid w:val="000C3055"/>
    <w:rsid w:val="000C32A9"/>
    <w:rsid w:val="000C3340"/>
    <w:rsid w:val="000C3768"/>
    <w:rsid w:val="000C37DC"/>
    <w:rsid w:val="000C4571"/>
    <w:rsid w:val="000C45B5"/>
    <w:rsid w:val="000C4725"/>
    <w:rsid w:val="000C4747"/>
    <w:rsid w:val="000C4DC1"/>
    <w:rsid w:val="000C55B9"/>
    <w:rsid w:val="000C5638"/>
    <w:rsid w:val="000C587E"/>
    <w:rsid w:val="000C5BE2"/>
    <w:rsid w:val="000C603A"/>
    <w:rsid w:val="000C6D72"/>
    <w:rsid w:val="000C723F"/>
    <w:rsid w:val="000C7624"/>
    <w:rsid w:val="000C769E"/>
    <w:rsid w:val="000C7BA3"/>
    <w:rsid w:val="000C7C1F"/>
    <w:rsid w:val="000C7CDE"/>
    <w:rsid w:val="000D0111"/>
    <w:rsid w:val="000D06C7"/>
    <w:rsid w:val="000D09B1"/>
    <w:rsid w:val="000D0B0A"/>
    <w:rsid w:val="000D0E1B"/>
    <w:rsid w:val="000D122C"/>
    <w:rsid w:val="000D13D8"/>
    <w:rsid w:val="000D1468"/>
    <w:rsid w:val="000D14E1"/>
    <w:rsid w:val="000D1A62"/>
    <w:rsid w:val="000D1C8A"/>
    <w:rsid w:val="000D1E26"/>
    <w:rsid w:val="000D2270"/>
    <w:rsid w:val="000D2B43"/>
    <w:rsid w:val="000D2D26"/>
    <w:rsid w:val="000D32EC"/>
    <w:rsid w:val="000D35A4"/>
    <w:rsid w:val="000D3741"/>
    <w:rsid w:val="000D38DD"/>
    <w:rsid w:val="000D39F3"/>
    <w:rsid w:val="000D3EBB"/>
    <w:rsid w:val="000D4507"/>
    <w:rsid w:val="000D5290"/>
    <w:rsid w:val="000D5480"/>
    <w:rsid w:val="000D565B"/>
    <w:rsid w:val="000D583D"/>
    <w:rsid w:val="000D5C67"/>
    <w:rsid w:val="000D5FF4"/>
    <w:rsid w:val="000D60B0"/>
    <w:rsid w:val="000D65DD"/>
    <w:rsid w:val="000D6732"/>
    <w:rsid w:val="000D6F4E"/>
    <w:rsid w:val="000D77AF"/>
    <w:rsid w:val="000D78A4"/>
    <w:rsid w:val="000D7984"/>
    <w:rsid w:val="000D7AED"/>
    <w:rsid w:val="000D7C0B"/>
    <w:rsid w:val="000D7EA7"/>
    <w:rsid w:val="000E00C1"/>
    <w:rsid w:val="000E02D1"/>
    <w:rsid w:val="000E0573"/>
    <w:rsid w:val="000E05C8"/>
    <w:rsid w:val="000E0925"/>
    <w:rsid w:val="000E0AF4"/>
    <w:rsid w:val="000E0E38"/>
    <w:rsid w:val="000E11EB"/>
    <w:rsid w:val="000E14A3"/>
    <w:rsid w:val="000E14BC"/>
    <w:rsid w:val="000E197E"/>
    <w:rsid w:val="000E1B15"/>
    <w:rsid w:val="000E1D5D"/>
    <w:rsid w:val="000E1D61"/>
    <w:rsid w:val="000E22B9"/>
    <w:rsid w:val="000E2421"/>
    <w:rsid w:val="000E247D"/>
    <w:rsid w:val="000E2755"/>
    <w:rsid w:val="000E27C0"/>
    <w:rsid w:val="000E30BF"/>
    <w:rsid w:val="000E312E"/>
    <w:rsid w:val="000E3360"/>
    <w:rsid w:val="000E366F"/>
    <w:rsid w:val="000E3BEC"/>
    <w:rsid w:val="000E3F7C"/>
    <w:rsid w:val="000E4013"/>
    <w:rsid w:val="000E486D"/>
    <w:rsid w:val="000E4937"/>
    <w:rsid w:val="000E4A8C"/>
    <w:rsid w:val="000E4E7C"/>
    <w:rsid w:val="000E5278"/>
    <w:rsid w:val="000E57E9"/>
    <w:rsid w:val="000E582D"/>
    <w:rsid w:val="000E5917"/>
    <w:rsid w:val="000E5E25"/>
    <w:rsid w:val="000E5FFF"/>
    <w:rsid w:val="000E6077"/>
    <w:rsid w:val="000E60AB"/>
    <w:rsid w:val="000E60B2"/>
    <w:rsid w:val="000E644D"/>
    <w:rsid w:val="000E6532"/>
    <w:rsid w:val="000E6657"/>
    <w:rsid w:val="000E68EE"/>
    <w:rsid w:val="000E6B5C"/>
    <w:rsid w:val="000E6E53"/>
    <w:rsid w:val="000E7433"/>
    <w:rsid w:val="000E756F"/>
    <w:rsid w:val="000E767F"/>
    <w:rsid w:val="000E7FE6"/>
    <w:rsid w:val="000F0229"/>
    <w:rsid w:val="000F025D"/>
    <w:rsid w:val="000F03AA"/>
    <w:rsid w:val="000F04AB"/>
    <w:rsid w:val="000F052D"/>
    <w:rsid w:val="000F07AC"/>
    <w:rsid w:val="000F085A"/>
    <w:rsid w:val="000F0D0F"/>
    <w:rsid w:val="000F0EFE"/>
    <w:rsid w:val="000F14F6"/>
    <w:rsid w:val="000F15FF"/>
    <w:rsid w:val="000F1A38"/>
    <w:rsid w:val="000F1BBA"/>
    <w:rsid w:val="000F1ECD"/>
    <w:rsid w:val="000F20C9"/>
    <w:rsid w:val="000F228C"/>
    <w:rsid w:val="000F23D2"/>
    <w:rsid w:val="000F23F8"/>
    <w:rsid w:val="000F2BA7"/>
    <w:rsid w:val="000F2BB2"/>
    <w:rsid w:val="000F2BFB"/>
    <w:rsid w:val="000F3467"/>
    <w:rsid w:val="000F3B32"/>
    <w:rsid w:val="000F3E62"/>
    <w:rsid w:val="000F48C2"/>
    <w:rsid w:val="000F4A68"/>
    <w:rsid w:val="000F4AAF"/>
    <w:rsid w:val="000F4DC3"/>
    <w:rsid w:val="000F4F9F"/>
    <w:rsid w:val="000F5084"/>
    <w:rsid w:val="000F5256"/>
    <w:rsid w:val="000F5450"/>
    <w:rsid w:val="000F55EA"/>
    <w:rsid w:val="000F5A5F"/>
    <w:rsid w:val="000F5A8B"/>
    <w:rsid w:val="000F6038"/>
    <w:rsid w:val="000F63AF"/>
    <w:rsid w:val="000F67C7"/>
    <w:rsid w:val="000F6800"/>
    <w:rsid w:val="000F68D7"/>
    <w:rsid w:val="000F6AE6"/>
    <w:rsid w:val="000F6E5D"/>
    <w:rsid w:val="000F749C"/>
    <w:rsid w:val="000F74A4"/>
    <w:rsid w:val="000F75E1"/>
    <w:rsid w:val="000F789C"/>
    <w:rsid w:val="000F7AB3"/>
    <w:rsid w:val="00100022"/>
    <w:rsid w:val="0010003A"/>
    <w:rsid w:val="00100534"/>
    <w:rsid w:val="001005FE"/>
    <w:rsid w:val="0010082E"/>
    <w:rsid w:val="001015C0"/>
    <w:rsid w:val="00101683"/>
    <w:rsid w:val="00101883"/>
    <w:rsid w:val="001018D3"/>
    <w:rsid w:val="00101C57"/>
    <w:rsid w:val="00101D15"/>
    <w:rsid w:val="00101ECC"/>
    <w:rsid w:val="001022AA"/>
    <w:rsid w:val="001023BC"/>
    <w:rsid w:val="001028B3"/>
    <w:rsid w:val="001029D1"/>
    <w:rsid w:val="00102B1F"/>
    <w:rsid w:val="00103207"/>
    <w:rsid w:val="0010404D"/>
    <w:rsid w:val="00104602"/>
    <w:rsid w:val="001049A7"/>
    <w:rsid w:val="00105249"/>
    <w:rsid w:val="001052B1"/>
    <w:rsid w:val="001052F0"/>
    <w:rsid w:val="00105327"/>
    <w:rsid w:val="001058B9"/>
    <w:rsid w:val="00105DAC"/>
    <w:rsid w:val="00106351"/>
    <w:rsid w:val="0010655F"/>
    <w:rsid w:val="0010657A"/>
    <w:rsid w:val="00106820"/>
    <w:rsid w:val="00106848"/>
    <w:rsid w:val="001069CA"/>
    <w:rsid w:val="00106A92"/>
    <w:rsid w:val="00106DDA"/>
    <w:rsid w:val="00107006"/>
    <w:rsid w:val="0010702C"/>
    <w:rsid w:val="00107B75"/>
    <w:rsid w:val="00107F88"/>
    <w:rsid w:val="0011031C"/>
    <w:rsid w:val="001103E7"/>
    <w:rsid w:val="001105FF"/>
    <w:rsid w:val="00110745"/>
    <w:rsid w:val="00110959"/>
    <w:rsid w:val="0011121B"/>
    <w:rsid w:val="001113A5"/>
    <w:rsid w:val="001120F5"/>
    <w:rsid w:val="0011232A"/>
    <w:rsid w:val="0011233D"/>
    <w:rsid w:val="0011239D"/>
    <w:rsid w:val="001127B1"/>
    <w:rsid w:val="00112813"/>
    <w:rsid w:val="0011297D"/>
    <w:rsid w:val="00112CE1"/>
    <w:rsid w:val="0011309E"/>
    <w:rsid w:val="0011311E"/>
    <w:rsid w:val="00113426"/>
    <w:rsid w:val="00113527"/>
    <w:rsid w:val="00113622"/>
    <w:rsid w:val="001136C8"/>
    <w:rsid w:val="00113819"/>
    <w:rsid w:val="00113AEF"/>
    <w:rsid w:val="00113DB2"/>
    <w:rsid w:val="00113DBB"/>
    <w:rsid w:val="00114116"/>
    <w:rsid w:val="001141ED"/>
    <w:rsid w:val="00114384"/>
    <w:rsid w:val="00114748"/>
    <w:rsid w:val="00114946"/>
    <w:rsid w:val="0011494A"/>
    <w:rsid w:val="00114FC3"/>
    <w:rsid w:val="00114FCC"/>
    <w:rsid w:val="00115041"/>
    <w:rsid w:val="0011508F"/>
    <w:rsid w:val="001153E4"/>
    <w:rsid w:val="00115B6E"/>
    <w:rsid w:val="00116327"/>
    <w:rsid w:val="001164ED"/>
    <w:rsid w:val="001169E1"/>
    <w:rsid w:val="001176BD"/>
    <w:rsid w:val="001176DC"/>
    <w:rsid w:val="00117AB6"/>
    <w:rsid w:val="00117CAC"/>
    <w:rsid w:val="00117F83"/>
    <w:rsid w:val="0012055B"/>
    <w:rsid w:val="00120808"/>
    <w:rsid w:val="00120902"/>
    <w:rsid w:val="00120D55"/>
    <w:rsid w:val="00120E19"/>
    <w:rsid w:val="00121205"/>
    <w:rsid w:val="00121362"/>
    <w:rsid w:val="00121577"/>
    <w:rsid w:val="00121926"/>
    <w:rsid w:val="00121AE9"/>
    <w:rsid w:val="00121FAC"/>
    <w:rsid w:val="001225C4"/>
    <w:rsid w:val="001227BA"/>
    <w:rsid w:val="00122A21"/>
    <w:rsid w:val="00122FE0"/>
    <w:rsid w:val="0012319A"/>
    <w:rsid w:val="00123A69"/>
    <w:rsid w:val="00123C0F"/>
    <w:rsid w:val="0012401D"/>
    <w:rsid w:val="00124367"/>
    <w:rsid w:val="00124804"/>
    <w:rsid w:val="00124B0E"/>
    <w:rsid w:val="00124FB0"/>
    <w:rsid w:val="00125091"/>
    <w:rsid w:val="00125256"/>
    <w:rsid w:val="0012533D"/>
    <w:rsid w:val="0012537D"/>
    <w:rsid w:val="001256B3"/>
    <w:rsid w:val="00125909"/>
    <w:rsid w:val="00125B8D"/>
    <w:rsid w:val="00125F00"/>
    <w:rsid w:val="00125F90"/>
    <w:rsid w:val="00125FE8"/>
    <w:rsid w:val="00126259"/>
    <w:rsid w:val="0012659D"/>
    <w:rsid w:val="00126829"/>
    <w:rsid w:val="00126854"/>
    <w:rsid w:val="001276B0"/>
    <w:rsid w:val="0012771E"/>
    <w:rsid w:val="00127894"/>
    <w:rsid w:val="0013015B"/>
    <w:rsid w:val="0013030B"/>
    <w:rsid w:val="001304A4"/>
    <w:rsid w:val="00130C63"/>
    <w:rsid w:val="00130D08"/>
    <w:rsid w:val="00130DE5"/>
    <w:rsid w:val="001314F9"/>
    <w:rsid w:val="00131630"/>
    <w:rsid w:val="00131734"/>
    <w:rsid w:val="0013188D"/>
    <w:rsid w:val="00131AF8"/>
    <w:rsid w:val="00131DB6"/>
    <w:rsid w:val="00131E38"/>
    <w:rsid w:val="00131F7D"/>
    <w:rsid w:val="00132039"/>
    <w:rsid w:val="0013269C"/>
    <w:rsid w:val="00132DAC"/>
    <w:rsid w:val="00132ED4"/>
    <w:rsid w:val="001331DE"/>
    <w:rsid w:val="00133392"/>
    <w:rsid w:val="001333EE"/>
    <w:rsid w:val="001335C2"/>
    <w:rsid w:val="001337B7"/>
    <w:rsid w:val="0013392D"/>
    <w:rsid w:val="001340B1"/>
    <w:rsid w:val="001341F8"/>
    <w:rsid w:val="001348F9"/>
    <w:rsid w:val="00134B9F"/>
    <w:rsid w:val="00134F6A"/>
    <w:rsid w:val="00134FFD"/>
    <w:rsid w:val="00135113"/>
    <w:rsid w:val="001352C3"/>
    <w:rsid w:val="001353FA"/>
    <w:rsid w:val="001359F1"/>
    <w:rsid w:val="00135B0F"/>
    <w:rsid w:val="00135FA1"/>
    <w:rsid w:val="00136079"/>
    <w:rsid w:val="001368AE"/>
    <w:rsid w:val="00136BEE"/>
    <w:rsid w:val="00136D11"/>
    <w:rsid w:val="00136F6C"/>
    <w:rsid w:val="0013734E"/>
    <w:rsid w:val="0013772C"/>
    <w:rsid w:val="001377FC"/>
    <w:rsid w:val="0013783F"/>
    <w:rsid w:val="0013786F"/>
    <w:rsid w:val="00137B08"/>
    <w:rsid w:val="00137B44"/>
    <w:rsid w:val="00137C5C"/>
    <w:rsid w:val="00140304"/>
    <w:rsid w:val="00140857"/>
    <w:rsid w:val="001408F6"/>
    <w:rsid w:val="00140997"/>
    <w:rsid w:val="00140C9D"/>
    <w:rsid w:val="00141305"/>
    <w:rsid w:val="0014148A"/>
    <w:rsid w:val="001414CB"/>
    <w:rsid w:val="001417DE"/>
    <w:rsid w:val="00141BE3"/>
    <w:rsid w:val="00142018"/>
    <w:rsid w:val="00142266"/>
    <w:rsid w:val="001422AB"/>
    <w:rsid w:val="00142420"/>
    <w:rsid w:val="001424DB"/>
    <w:rsid w:val="00142A27"/>
    <w:rsid w:val="001431C9"/>
    <w:rsid w:val="0014342F"/>
    <w:rsid w:val="001436D4"/>
    <w:rsid w:val="0014383F"/>
    <w:rsid w:val="0014392C"/>
    <w:rsid w:val="00143A23"/>
    <w:rsid w:val="00143A7E"/>
    <w:rsid w:val="00143C40"/>
    <w:rsid w:val="00143DBF"/>
    <w:rsid w:val="00143E4C"/>
    <w:rsid w:val="00144321"/>
    <w:rsid w:val="00144737"/>
    <w:rsid w:val="00144A4D"/>
    <w:rsid w:val="00144EEA"/>
    <w:rsid w:val="00145111"/>
    <w:rsid w:val="001464A7"/>
    <w:rsid w:val="001464F2"/>
    <w:rsid w:val="001467D9"/>
    <w:rsid w:val="001467E8"/>
    <w:rsid w:val="0014689A"/>
    <w:rsid w:val="00146909"/>
    <w:rsid w:val="001469F2"/>
    <w:rsid w:val="00146A82"/>
    <w:rsid w:val="00146CE2"/>
    <w:rsid w:val="001473C2"/>
    <w:rsid w:val="00147608"/>
    <w:rsid w:val="00147812"/>
    <w:rsid w:val="00147898"/>
    <w:rsid w:val="00147C9B"/>
    <w:rsid w:val="0015002B"/>
    <w:rsid w:val="001500A6"/>
    <w:rsid w:val="001500D4"/>
    <w:rsid w:val="00150346"/>
    <w:rsid w:val="0015045D"/>
    <w:rsid w:val="00150DAC"/>
    <w:rsid w:val="00150E90"/>
    <w:rsid w:val="00151277"/>
    <w:rsid w:val="00151967"/>
    <w:rsid w:val="00151F88"/>
    <w:rsid w:val="001528E4"/>
    <w:rsid w:val="001529BB"/>
    <w:rsid w:val="001529CA"/>
    <w:rsid w:val="00152EDE"/>
    <w:rsid w:val="00153127"/>
    <w:rsid w:val="001531F9"/>
    <w:rsid w:val="0015320C"/>
    <w:rsid w:val="001532A3"/>
    <w:rsid w:val="0015335F"/>
    <w:rsid w:val="00153845"/>
    <w:rsid w:val="001541D3"/>
    <w:rsid w:val="00154376"/>
    <w:rsid w:val="001543D0"/>
    <w:rsid w:val="00154984"/>
    <w:rsid w:val="00154C5A"/>
    <w:rsid w:val="0015543B"/>
    <w:rsid w:val="001554FD"/>
    <w:rsid w:val="001556D8"/>
    <w:rsid w:val="00155ACC"/>
    <w:rsid w:val="00155C9B"/>
    <w:rsid w:val="001562CE"/>
    <w:rsid w:val="0015659C"/>
    <w:rsid w:val="001565F4"/>
    <w:rsid w:val="00156660"/>
    <w:rsid w:val="00156A47"/>
    <w:rsid w:val="00156BCD"/>
    <w:rsid w:val="00156C16"/>
    <w:rsid w:val="00156CCD"/>
    <w:rsid w:val="00156D14"/>
    <w:rsid w:val="00156DB4"/>
    <w:rsid w:val="0015759A"/>
    <w:rsid w:val="0015778D"/>
    <w:rsid w:val="00157DF9"/>
    <w:rsid w:val="001602BC"/>
    <w:rsid w:val="00160466"/>
    <w:rsid w:val="001605F1"/>
    <w:rsid w:val="00160689"/>
    <w:rsid w:val="0016095F"/>
    <w:rsid w:val="00160C02"/>
    <w:rsid w:val="00160C4B"/>
    <w:rsid w:val="00160DA2"/>
    <w:rsid w:val="0016134A"/>
    <w:rsid w:val="00161417"/>
    <w:rsid w:val="00161A80"/>
    <w:rsid w:val="00161A95"/>
    <w:rsid w:val="00161F11"/>
    <w:rsid w:val="00162027"/>
    <w:rsid w:val="00162124"/>
    <w:rsid w:val="0016260B"/>
    <w:rsid w:val="001627C5"/>
    <w:rsid w:val="00162944"/>
    <w:rsid w:val="00162A32"/>
    <w:rsid w:val="00162BEF"/>
    <w:rsid w:val="00162D22"/>
    <w:rsid w:val="0016367B"/>
    <w:rsid w:val="00163D41"/>
    <w:rsid w:val="00164273"/>
    <w:rsid w:val="001646D1"/>
    <w:rsid w:val="001646D5"/>
    <w:rsid w:val="001647F8"/>
    <w:rsid w:val="001648E6"/>
    <w:rsid w:val="0016498C"/>
    <w:rsid w:val="00164EC5"/>
    <w:rsid w:val="001659B8"/>
    <w:rsid w:val="00165FD6"/>
    <w:rsid w:val="00166073"/>
    <w:rsid w:val="0016620C"/>
    <w:rsid w:val="001666E4"/>
    <w:rsid w:val="0016683F"/>
    <w:rsid w:val="0016688C"/>
    <w:rsid w:val="001668FE"/>
    <w:rsid w:val="001673EE"/>
    <w:rsid w:val="00167478"/>
    <w:rsid w:val="0016786E"/>
    <w:rsid w:val="00167A37"/>
    <w:rsid w:val="00167A81"/>
    <w:rsid w:val="00167CB1"/>
    <w:rsid w:val="00167DD7"/>
    <w:rsid w:val="0017071F"/>
    <w:rsid w:val="00170784"/>
    <w:rsid w:val="001707B9"/>
    <w:rsid w:val="001707CB"/>
    <w:rsid w:val="00170919"/>
    <w:rsid w:val="00170CDA"/>
    <w:rsid w:val="00170DF1"/>
    <w:rsid w:val="00170EF8"/>
    <w:rsid w:val="00171180"/>
    <w:rsid w:val="001712C0"/>
    <w:rsid w:val="00171AD3"/>
    <w:rsid w:val="00171B6E"/>
    <w:rsid w:val="00171DA1"/>
    <w:rsid w:val="00171DEF"/>
    <w:rsid w:val="00172185"/>
    <w:rsid w:val="001721A7"/>
    <w:rsid w:val="001723D0"/>
    <w:rsid w:val="00172531"/>
    <w:rsid w:val="00172654"/>
    <w:rsid w:val="001735EC"/>
    <w:rsid w:val="0017373F"/>
    <w:rsid w:val="00173B62"/>
    <w:rsid w:val="00173D16"/>
    <w:rsid w:val="00173FEB"/>
    <w:rsid w:val="001742F0"/>
    <w:rsid w:val="001743A9"/>
    <w:rsid w:val="00174761"/>
    <w:rsid w:val="00174A1A"/>
    <w:rsid w:val="001753DC"/>
    <w:rsid w:val="0017569C"/>
    <w:rsid w:val="00175971"/>
    <w:rsid w:val="00175EDC"/>
    <w:rsid w:val="0017621D"/>
    <w:rsid w:val="0017643B"/>
    <w:rsid w:val="00176901"/>
    <w:rsid w:val="00176988"/>
    <w:rsid w:val="00176D1E"/>
    <w:rsid w:val="00176F43"/>
    <w:rsid w:val="00176FB4"/>
    <w:rsid w:val="00177096"/>
    <w:rsid w:val="001774EE"/>
    <w:rsid w:val="00177B83"/>
    <w:rsid w:val="00177D60"/>
    <w:rsid w:val="00177DC9"/>
    <w:rsid w:val="001800C0"/>
    <w:rsid w:val="00180105"/>
    <w:rsid w:val="001806F3"/>
    <w:rsid w:val="00180E48"/>
    <w:rsid w:val="00181219"/>
    <w:rsid w:val="001816B7"/>
    <w:rsid w:val="00181A7F"/>
    <w:rsid w:val="00181A84"/>
    <w:rsid w:val="00181D5F"/>
    <w:rsid w:val="001823CD"/>
    <w:rsid w:val="0018257A"/>
    <w:rsid w:val="001825D6"/>
    <w:rsid w:val="00182847"/>
    <w:rsid w:val="0018304A"/>
    <w:rsid w:val="00183691"/>
    <w:rsid w:val="00183723"/>
    <w:rsid w:val="00183747"/>
    <w:rsid w:val="00183B76"/>
    <w:rsid w:val="001842C7"/>
    <w:rsid w:val="001843F9"/>
    <w:rsid w:val="001845D2"/>
    <w:rsid w:val="0018475A"/>
    <w:rsid w:val="00184B5B"/>
    <w:rsid w:val="00184C31"/>
    <w:rsid w:val="00184DBF"/>
    <w:rsid w:val="00184E2E"/>
    <w:rsid w:val="00184EAF"/>
    <w:rsid w:val="0018552D"/>
    <w:rsid w:val="0018576E"/>
    <w:rsid w:val="001857DD"/>
    <w:rsid w:val="00185993"/>
    <w:rsid w:val="00185B8C"/>
    <w:rsid w:val="00185C61"/>
    <w:rsid w:val="0018602E"/>
    <w:rsid w:val="0018613F"/>
    <w:rsid w:val="001866E7"/>
    <w:rsid w:val="00186A2C"/>
    <w:rsid w:val="00186ADF"/>
    <w:rsid w:val="00186CA5"/>
    <w:rsid w:val="00186D12"/>
    <w:rsid w:val="00186DCC"/>
    <w:rsid w:val="00186E6C"/>
    <w:rsid w:val="001876A0"/>
    <w:rsid w:val="00187BDA"/>
    <w:rsid w:val="00187D06"/>
    <w:rsid w:val="00187DF6"/>
    <w:rsid w:val="00190524"/>
    <w:rsid w:val="00190A52"/>
    <w:rsid w:val="00190C09"/>
    <w:rsid w:val="00190CED"/>
    <w:rsid w:val="00190E52"/>
    <w:rsid w:val="00190F31"/>
    <w:rsid w:val="0019127C"/>
    <w:rsid w:val="00191301"/>
    <w:rsid w:val="0019199E"/>
    <w:rsid w:val="0019213D"/>
    <w:rsid w:val="001923E3"/>
    <w:rsid w:val="001928C9"/>
    <w:rsid w:val="00192E0F"/>
    <w:rsid w:val="0019307F"/>
    <w:rsid w:val="0019319D"/>
    <w:rsid w:val="001932A9"/>
    <w:rsid w:val="001935D8"/>
    <w:rsid w:val="00193707"/>
    <w:rsid w:val="0019378D"/>
    <w:rsid w:val="0019389E"/>
    <w:rsid w:val="00193B9B"/>
    <w:rsid w:val="00193D38"/>
    <w:rsid w:val="001943C6"/>
    <w:rsid w:val="001946F3"/>
    <w:rsid w:val="0019477B"/>
    <w:rsid w:val="001951CF"/>
    <w:rsid w:val="001952DB"/>
    <w:rsid w:val="001953C2"/>
    <w:rsid w:val="00195611"/>
    <w:rsid w:val="00195780"/>
    <w:rsid w:val="00195925"/>
    <w:rsid w:val="00195A30"/>
    <w:rsid w:val="00195B5D"/>
    <w:rsid w:val="00195DE9"/>
    <w:rsid w:val="00195E70"/>
    <w:rsid w:val="00195F4A"/>
    <w:rsid w:val="0019613D"/>
    <w:rsid w:val="00196445"/>
    <w:rsid w:val="00196581"/>
    <w:rsid w:val="001966AA"/>
    <w:rsid w:val="00196AC3"/>
    <w:rsid w:val="00196BD4"/>
    <w:rsid w:val="00196DBE"/>
    <w:rsid w:val="00196E6C"/>
    <w:rsid w:val="00197190"/>
    <w:rsid w:val="001971D3"/>
    <w:rsid w:val="0019752D"/>
    <w:rsid w:val="001975CD"/>
    <w:rsid w:val="001976DC"/>
    <w:rsid w:val="00197988"/>
    <w:rsid w:val="001979D6"/>
    <w:rsid w:val="00197B85"/>
    <w:rsid w:val="00197D54"/>
    <w:rsid w:val="00197ED2"/>
    <w:rsid w:val="001A0053"/>
    <w:rsid w:val="001A0500"/>
    <w:rsid w:val="001A0597"/>
    <w:rsid w:val="001A0818"/>
    <w:rsid w:val="001A0F39"/>
    <w:rsid w:val="001A11E1"/>
    <w:rsid w:val="001A1312"/>
    <w:rsid w:val="001A1383"/>
    <w:rsid w:val="001A13C1"/>
    <w:rsid w:val="001A13CA"/>
    <w:rsid w:val="001A1AAD"/>
    <w:rsid w:val="001A1B4F"/>
    <w:rsid w:val="001A1B69"/>
    <w:rsid w:val="001A1CDF"/>
    <w:rsid w:val="001A1D66"/>
    <w:rsid w:val="001A2377"/>
    <w:rsid w:val="001A240E"/>
    <w:rsid w:val="001A2925"/>
    <w:rsid w:val="001A2B91"/>
    <w:rsid w:val="001A2FD9"/>
    <w:rsid w:val="001A3044"/>
    <w:rsid w:val="001A30A5"/>
    <w:rsid w:val="001A3918"/>
    <w:rsid w:val="001A3C98"/>
    <w:rsid w:val="001A3E38"/>
    <w:rsid w:val="001A3F34"/>
    <w:rsid w:val="001A429F"/>
    <w:rsid w:val="001A46B1"/>
    <w:rsid w:val="001A4926"/>
    <w:rsid w:val="001A4DB0"/>
    <w:rsid w:val="001A50C7"/>
    <w:rsid w:val="001A51D9"/>
    <w:rsid w:val="001A5780"/>
    <w:rsid w:val="001A5BC8"/>
    <w:rsid w:val="001A5BE1"/>
    <w:rsid w:val="001A5C30"/>
    <w:rsid w:val="001A5DC3"/>
    <w:rsid w:val="001A60F1"/>
    <w:rsid w:val="001A6CE1"/>
    <w:rsid w:val="001A7086"/>
    <w:rsid w:val="001A7631"/>
    <w:rsid w:val="001A7B50"/>
    <w:rsid w:val="001A7D03"/>
    <w:rsid w:val="001A7E07"/>
    <w:rsid w:val="001A7ECB"/>
    <w:rsid w:val="001A7F0C"/>
    <w:rsid w:val="001B00CE"/>
    <w:rsid w:val="001B08D2"/>
    <w:rsid w:val="001B0F01"/>
    <w:rsid w:val="001B1150"/>
    <w:rsid w:val="001B12FE"/>
    <w:rsid w:val="001B1390"/>
    <w:rsid w:val="001B15A4"/>
    <w:rsid w:val="001B1647"/>
    <w:rsid w:val="001B1765"/>
    <w:rsid w:val="001B1B13"/>
    <w:rsid w:val="001B1ED7"/>
    <w:rsid w:val="001B22AC"/>
    <w:rsid w:val="001B2325"/>
    <w:rsid w:val="001B2C5F"/>
    <w:rsid w:val="001B2E6D"/>
    <w:rsid w:val="001B2EF8"/>
    <w:rsid w:val="001B3183"/>
    <w:rsid w:val="001B3394"/>
    <w:rsid w:val="001B346B"/>
    <w:rsid w:val="001B37FE"/>
    <w:rsid w:val="001B38D0"/>
    <w:rsid w:val="001B3BD8"/>
    <w:rsid w:val="001B3C18"/>
    <w:rsid w:val="001B3D92"/>
    <w:rsid w:val="001B4473"/>
    <w:rsid w:val="001B45DD"/>
    <w:rsid w:val="001B4C77"/>
    <w:rsid w:val="001B4EF1"/>
    <w:rsid w:val="001B5330"/>
    <w:rsid w:val="001B5390"/>
    <w:rsid w:val="001B5B25"/>
    <w:rsid w:val="001B5D72"/>
    <w:rsid w:val="001B5E13"/>
    <w:rsid w:val="001B6029"/>
    <w:rsid w:val="001B62C1"/>
    <w:rsid w:val="001B6434"/>
    <w:rsid w:val="001B666E"/>
    <w:rsid w:val="001B693E"/>
    <w:rsid w:val="001B6FD1"/>
    <w:rsid w:val="001B721F"/>
    <w:rsid w:val="001B725E"/>
    <w:rsid w:val="001B748B"/>
    <w:rsid w:val="001B750F"/>
    <w:rsid w:val="001B754C"/>
    <w:rsid w:val="001B75EA"/>
    <w:rsid w:val="001B7662"/>
    <w:rsid w:val="001B7BA2"/>
    <w:rsid w:val="001B7C3C"/>
    <w:rsid w:val="001B7C52"/>
    <w:rsid w:val="001C01D7"/>
    <w:rsid w:val="001C05D2"/>
    <w:rsid w:val="001C067B"/>
    <w:rsid w:val="001C09FB"/>
    <w:rsid w:val="001C0ABD"/>
    <w:rsid w:val="001C0BF6"/>
    <w:rsid w:val="001C0CE6"/>
    <w:rsid w:val="001C152C"/>
    <w:rsid w:val="001C17EB"/>
    <w:rsid w:val="001C1942"/>
    <w:rsid w:val="001C1AF0"/>
    <w:rsid w:val="001C1BE2"/>
    <w:rsid w:val="001C1D71"/>
    <w:rsid w:val="001C1E5A"/>
    <w:rsid w:val="001C1EA2"/>
    <w:rsid w:val="001C2123"/>
    <w:rsid w:val="001C29E1"/>
    <w:rsid w:val="001C2BDB"/>
    <w:rsid w:val="001C2C85"/>
    <w:rsid w:val="001C2DBC"/>
    <w:rsid w:val="001C2FB7"/>
    <w:rsid w:val="001C34A4"/>
    <w:rsid w:val="001C3591"/>
    <w:rsid w:val="001C37E0"/>
    <w:rsid w:val="001C38E3"/>
    <w:rsid w:val="001C3D37"/>
    <w:rsid w:val="001C43F7"/>
    <w:rsid w:val="001C44AE"/>
    <w:rsid w:val="001C4593"/>
    <w:rsid w:val="001C48B2"/>
    <w:rsid w:val="001C549F"/>
    <w:rsid w:val="001C5554"/>
    <w:rsid w:val="001C5DCA"/>
    <w:rsid w:val="001C64A9"/>
    <w:rsid w:val="001C6883"/>
    <w:rsid w:val="001C7643"/>
    <w:rsid w:val="001C7ADB"/>
    <w:rsid w:val="001C7AFA"/>
    <w:rsid w:val="001D00F5"/>
    <w:rsid w:val="001D05B5"/>
    <w:rsid w:val="001D0A5E"/>
    <w:rsid w:val="001D0CB5"/>
    <w:rsid w:val="001D0F7E"/>
    <w:rsid w:val="001D115B"/>
    <w:rsid w:val="001D1588"/>
    <w:rsid w:val="001D18CF"/>
    <w:rsid w:val="001D1A3A"/>
    <w:rsid w:val="001D1B77"/>
    <w:rsid w:val="001D1B9B"/>
    <w:rsid w:val="001D239F"/>
    <w:rsid w:val="001D23F9"/>
    <w:rsid w:val="001D2932"/>
    <w:rsid w:val="001D29E9"/>
    <w:rsid w:val="001D2B41"/>
    <w:rsid w:val="001D2C1A"/>
    <w:rsid w:val="001D2DB3"/>
    <w:rsid w:val="001D2F65"/>
    <w:rsid w:val="001D318A"/>
    <w:rsid w:val="001D3262"/>
    <w:rsid w:val="001D36CB"/>
    <w:rsid w:val="001D3984"/>
    <w:rsid w:val="001D3A5B"/>
    <w:rsid w:val="001D3BCD"/>
    <w:rsid w:val="001D3E44"/>
    <w:rsid w:val="001D4610"/>
    <w:rsid w:val="001D4616"/>
    <w:rsid w:val="001D48AF"/>
    <w:rsid w:val="001D4C84"/>
    <w:rsid w:val="001D4CA2"/>
    <w:rsid w:val="001D4E49"/>
    <w:rsid w:val="001D4FB1"/>
    <w:rsid w:val="001D54A9"/>
    <w:rsid w:val="001D57AD"/>
    <w:rsid w:val="001D57BC"/>
    <w:rsid w:val="001D5B95"/>
    <w:rsid w:val="001D636B"/>
    <w:rsid w:val="001D6438"/>
    <w:rsid w:val="001D6448"/>
    <w:rsid w:val="001D6599"/>
    <w:rsid w:val="001D66D2"/>
    <w:rsid w:val="001D674E"/>
    <w:rsid w:val="001D6837"/>
    <w:rsid w:val="001D6E16"/>
    <w:rsid w:val="001D6E43"/>
    <w:rsid w:val="001D74C9"/>
    <w:rsid w:val="001D7890"/>
    <w:rsid w:val="001D7C5C"/>
    <w:rsid w:val="001E0561"/>
    <w:rsid w:val="001E0598"/>
    <w:rsid w:val="001E08B8"/>
    <w:rsid w:val="001E0D00"/>
    <w:rsid w:val="001E0D5A"/>
    <w:rsid w:val="001E0E0A"/>
    <w:rsid w:val="001E0F2E"/>
    <w:rsid w:val="001E145D"/>
    <w:rsid w:val="001E1A70"/>
    <w:rsid w:val="001E1E5C"/>
    <w:rsid w:val="001E1E5F"/>
    <w:rsid w:val="001E208A"/>
    <w:rsid w:val="001E21FC"/>
    <w:rsid w:val="001E2429"/>
    <w:rsid w:val="001E246B"/>
    <w:rsid w:val="001E2B12"/>
    <w:rsid w:val="001E2D2D"/>
    <w:rsid w:val="001E2D67"/>
    <w:rsid w:val="001E3147"/>
    <w:rsid w:val="001E3189"/>
    <w:rsid w:val="001E355C"/>
    <w:rsid w:val="001E3B84"/>
    <w:rsid w:val="001E3DEB"/>
    <w:rsid w:val="001E3E48"/>
    <w:rsid w:val="001E4667"/>
    <w:rsid w:val="001E50B4"/>
    <w:rsid w:val="001E522F"/>
    <w:rsid w:val="001E52E3"/>
    <w:rsid w:val="001E5429"/>
    <w:rsid w:val="001E5542"/>
    <w:rsid w:val="001E579E"/>
    <w:rsid w:val="001E5C6A"/>
    <w:rsid w:val="001E5DB8"/>
    <w:rsid w:val="001E60C6"/>
    <w:rsid w:val="001E65B8"/>
    <w:rsid w:val="001E6D09"/>
    <w:rsid w:val="001E6DC2"/>
    <w:rsid w:val="001E6E61"/>
    <w:rsid w:val="001E6E81"/>
    <w:rsid w:val="001E706F"/>
    <w:rsid w:val="001E712B"/>
    <w:rsid w:val="001E715C"/>
    <w:rsid w:val="001E772E"/>
    <w:rsid w:val="001E774E"/>
    <w:rsid w:val="001E7764"/>
    <w:rsid w:val="001E7EE1"/>
    <w:rsid w:val="001E7F3D"/>
    <w:rsid w:val="001F00AE"/>
    <w:rsid w:val="001F02C6"/>
    <w:rsid w:val="001F09A4"/>
    <w:rsid w:val="001F0D24"/>
    <w:rsid w:val="001F0DDF"/>
    <w:rsid w:val="001F1444"/>
    <w:rsid w:val="001F1879"/>
    <w:rsid w:val="001F18E3"/>
    <w:rsid w:val="001F19B6"/>
    <w:rsid w:val="001F1B07"/>
    <w:rsid w:val="001F1B45"/>
    <w:rsid w:val="001F1D83"/>
    <w:rsid w:val="001F1F1B"/>
    <w:rsid w:val="001F208E"/>
    <w:rsid w:val="001F2698"/>
    <w:rsid w:val="001F27C6"/>
    <w:rsid w:val="001F2B79"/>
    <w:rsid w:val="001F2CCE"/>
    <w:rsid w:val="001F2DAE"/>
    <w:rsid w:val="001F3116"/>
    <w:rsid w:val="001F3184"/>
    <w:rsid w:val="001F3188"/>
    <w:rsid w:val="001F361C"/>
    <w:rsid w:val="001F3646"/>
    <w:rsid w:val="001F37C3"/>
    <w:rsid w:val="001F3826"/>
    <w:rsid w:val="001F39E1"/>
    <w:rsid w:val="001F3B6A"/>
    <w:rsid w:val="001F3DBE"/>
    <w:rsid w:val="001F4002"/>
    <w:rsid w:val="001F424D"/>
    <w:rsid w:val="001F4459"/>
    <w:rsid w:val="001F48D8"/>
    <w:rsid w:val="001F4C2E"/>
    <w:rsid w:val="001F552E"/>
    <w:rsid w:val="001F5B46"/>
    <w:rsid w:val="001F5B8D"/>
    <w:rsid w:val="001F5CB5"/>
    <w:rsid w:val="001F5D01"/>
    <w:rsid w:val="001F5D93"/>
    <w:rsid w:val="001F5E06"/>
    <w:rsid w:val="001F6703"/>
    <w:rsid w:val="001F6A46"/>
    <w:rsid w:val="001F7163"/>
    <w:rsid w:val="001F7386"/>
    <w:rsid w:val="001F795B"/>
    <w:rsid w:val="001F7999"/>
    <w:rsid w:val="001F7D18"/>
    <w:rsid w:val="001F7ED0"/>
    <w:rsid w:val="001F7FA7"/>
    <w:rsid w:val="0020001E"/>
    <w:rsid w:val="00200A25"/>
    <w:rsid w:val="00200E20"/>
    <w:rsid w:val="002015A4"/>
    <w:rsid w:val="00201991"/>
    <w:rsid w:val="00201A26"/>
    <w:rsid w:val="00201D64"/>
    <w:rsid w:val="00201FC7"/>
    <w:rsid w:val="0020256F"/>
    <w:rsid w:val="002025D1"/>
    <w:rsid w:val="0020282A"/>
    <w:rsid w:val="00202AD6"/>
    <w:rsid w:val="00202B71"/>
    <w:rsid w:val="00202C4F"/>
    <w:rsid w:val="00203726"/>
    <w:rsid w:val="0020376E"/>
    <w:rsid w:val="00203782"/>
    <w:rsid w:val="002039F8"/>
    <w:rsid w:val="00203EDA"/>
    <w:rsid w:val="0020425C"/>
    <w:rsid w:val="0020432A"/>
    <w:rsid w:val="00204597"/>
    <w:rsid w:val="0020486F"/>
    <w:rsid w:val="00204874"/>
    <w:rsid w:val="002048F8"/>
    <w:rsid w:val="00204C0B"/>
    <w:rsid w:val="00204D66"/>
    <w:rsid w:val="00204D7E"/>
    <w:rsid w:val="00204F31"/>
    <w:rsid w:val="002052B2"/>
    <w:rsid w:val="00205464"/>
    <w:rsid w:val="00205563"/>
    <w:rsid w:val="00205638"/>
    <w:rsid w:val="002056C1"/>
    <w:rsid w:val="00205C78"/>
    <w:rsid w:val="00206397"/>
    <w:rsid w:val="00206451"/>
    <w:rsid w:val="002068AF"/>
    <w:rsid w:val="002068FB"/>
    <w:rsid w:val="00206B93"/>
    <w:rsid w:val="00206BA9"/>
    <w:rsid w:val="00206C85"/>
    <w:rsid w:val="00206F51"/>
    <w:rsid w:val="00206FA4"/>
    <w:rsid w:val="00206FEB"/>
    <w:rsid w:val="0020786F"/>
    <w:rsid w:val="002101FC"/>
    <w:rsid w:val="00210463"/>
    <w:rsid w:val="00210677"/>
    <w:rsid w:val="002106B9"/>
    <w:rsid w:val="002107B4"/>
    <w:rsid w:val="002109F9"/>
    <w:rsid w:val="00210FC0"/>
    <w:rsid w:val="0021111A"/>
    <w:rsid w:val="002114BB"/>
    <w:rsid w:val="0021161E"/>
    <w:rsid w:val="002122C6"/>
    <w:rsid w:val="00212B87"/>
    <w:rsid w:val="00212BDF"/>
    <w:rsid w:val="002136B6"/>
    <w:rsid w:val="00213861"/>
    <w:rsid w:val="002138C7"/>
    <w:rsid w:val="0021392D"/>
    <w:rsid w:val="002139C7"/>
    <w:rsid w:val="00213AA5"/>
    <w:rsid w:val="00213F31"/>
    <w:rsid w:val="00214172"/>
    <w:rsid w:val="0021452F"/>
    <w:rsid w:val="00214B7D"/>
    <w:rsid w:val="00215176"/>
    <w:rsid w:val="0021517C"/>
    <w:rsid w:val="0021520F"/>
    <w:rsid w:val="00215297"/>
    <w:rsid w:val="0021537E"/>
    <w:rsid w:val="0021541C"/>
    <w:rsid w:val="0021574B"/>
    <w:rsid w:val="00215994"/>
    <w:rsid w:val="00215B17"/>
    <w:rsid w:val="00215B99"/>
    <w:rsid w:val="00215BF4"/>
    <w:rsid w:val="00215D28"/>
    <w:rsid w:val="00215E9D"/>
    <w:rsid w:val="00216060"/>
    <w:rsid w:val="0021615B"/>
    <w:rsid w:val="002162CB"/>
    <w:rsid w:val="002164C6"/>
    <w:rsid w:val="002167E9"/>
    <w:rsid w:val="002168F0"/>
    <w:rsid w:val="0021691F"/>
    <w:rsid w:val="002169DE"/>
    <w:rsid w:val="00216A18"/>
    <w:rsid w:val="00216DB7"/>
    <w:rsid w:val="00217274"/>
    <w:rsid w:val="0021731F"/>
    <w:rsid w:val="00217477"/>
    <w:rsid w:val="00217E30"/>
    <w:rsid w:val="00217E8D"/>
    <w:rsid w:val="00217E9A"/>
    <w:rsid w:val="00217F7D"/>
    <w:rsid w:val="0022040B"/>
    <w:rsid w:val="002204A1"/>
    <w:rsid w:val="00220F27"/>
    <w:rsid w:val="00220F59"/>
    <w:rsid w:val="0022107E"/>
    <w:rsid w:val="00221794"/>
    <w:rsid w:val="00221984"/>
    <w:rsid w:val="002219BD"/>
    <w:rsid w:val="00221FD9"/>
    <w:rsid w:val="002224C6"/>
    <w:rsid w:val="002228B8"/>
    <w:rsid w:val="00222B25"/>
    <w:rsid w:val="00222E54"/>
    <w:rsid w:val="00223143"/>
    <w:rsid w:val="00223280"/>
    <w:rsid w:val="00223D73"/>
    <w:rsid w:val="00223E71"/>
    <w:rsid w:val="00223E8B"/>
    <w:rsid w:val="00224171"/>
    <w:rsid w:val="002242D3"/>
    <w:rsid w:val="002243CC"/>
    <w:rsid w:val="002243E7"/>
    <w:rsid w:val="002244E7"/>
    <w:rsid w:val="002247E1"/>
    <w:rsid w:val="002248FB"/>
    <w:rsid w:val="00224C34"/>
    <w:rsid w:val="00224C97"/>
    <w:rsid w:val="00224D85"/>
    <w:rsid w:val="00225372"/>
    <w:rsid w:val="0022562A"/>
    <w:rsid w:val="002257B5"/>
    <w:rsid w:val="00225BC7"/>
    <w:rsid w:val="00225E02"/>
    <w:rsid w:val="0022627A"/>
    <w:rsid w:val="0022657C"/>
    <w:rsid w:val="002265A6"/>
    <w:rsid w:val="00226672"/>
    <w:rsid w:val="00226B18"/>
    <w:rsid w:val="00226BC0"/>
    <w:rsid w:val="00226C53"/>
    <w:rsid w:val="00226E2D"/>
    <w:rsid w:val="00226F26"/>
    <w:rsid w:val="0022710F"/>
    <w:rsid w:val="0022727C"/>
    <w:rsid w:val="00227662"/>
    <w:rsid w:val="002279ED"/>
    <w:rsid w:val="00227A1C"/>
    <w:rsid w:val="00227C7A"/>
    <w:rsid w:val="00227D3C"/>
    <w:rsid w:val="00227DEC"/>
    <w:rsid w:val="00227EA6"/>
    <w:rsid w:val="002301EE"/>
    <w:rsid w:val="002303B0"/>
    <w:rsid w:val="00230599"/>
    <w:rsid w:val="00230CD4"/>
    <w:rsid w:val="00230DFC"/>
    <w:rsid w:val="0023107E"/>
    <w:rsid w:val="00231146"/>
    <w:rsid w:val="002312EA"/>
    <w:rsid w:val="0023164D"/>
    <w:rsid w:val="002317DA"/>
    <w:rsid w:val="002317FA"/>
    <w:rsid w:val="00231B85"/>
    <w:rsid w:val="00231C5F"/>
    <w:rsid w:val="00232163"/>
    <w:rsid w:val="00232482"/>
    <w:rsid w:val="0023271F"/>
    <w:rsid w:val="00232851"/>
    <w:rsid w:val="002329A1"/>
    <w:rsid w:val="002329BC"/>
    <w:rsid w:val="00232C4F"/>
    <w:rsid w:val="0023318A"/>
    <w:rsid w:val="00233520"/>
    <w:rsid w:val="0023385C"/>
    <w:rsid w:val="002339D1"/>
    <w:rsid w:val="00233BB4"/>
    <w:rsid w:val="00233DFA"/>
    <w:rsid w:val="00233E7A"/>
    <w:rsid w:val="002341AC"/>
    <w:rsid w:val="002341EF"/>
    <w:rsid w:val="0023423C"/>
    <w:rsid w:val="002343FA"/>
    <w:rsid w:val="00234628"/>
    <w:rsid w:val="00234800"/>
    <w:rsid w:val="00234A23"/>
    <w:rsid w:val="00234A41"/>
    <w:rsid w:val="00234B5F"/>
    <w:rsid w:val="002350F5"/>
    <w:rsid w:val="00235192"/>
    <w:rsid w:val="002351B8"/>
    <w:rsid w:val="0023553E"/>
    <w:rsid w:val="0023650F"/>
    <w:rsid w:val="00236659"/>
    <w:rsid w:val="002368C0"/>
    <w:rsid w:val="00236B33"/>
    <w:rsid w:val="00236E09"/>
    <w:rsid w:val="00236FF4"/>
    <w:rsid w:val="00237097"/>
    <w:rsid w:val="002376B2"/>
    <w:rsid w:val="002376E7"/>
    <w:rsid w:val="0023778D"/>
    <w:rsid w:val="00237B06"/>
    <w:rsid w:val="002400AA"/>
    <w:rsid w:val="002400D9"/>
    <w:rsid w:val="002401CB"/>
    <w:rsid w:val="0024034B"/>
    <w:rsid w:val="002404D0"/>
    <w:rsid w:val="00240518"/>
    <w:rsid w:val="00240639"/>
    <w:rsid w:val="00240890"/>
    <w:rsid w:val="002408C3"/>
    <w:rsid w:val="00240A0B"/>
    <w:rsid w:val="00240A64"/>
    <w:rsid w:val="00240AFB"/>
    <w:rsid w:val="00240B5E"/>
    <w:rsid w:val="00241172"/>
    <w:rsid w:val="00241253"/>
    <w:rsid w:val="00241A82"/>
    <w:rsid w:val="002421DE"/>
    <w:rsid w:val="00242367"/>
    <w:rsid w:val="00242B4E"/>
    <w:rsid w:val="00242BF9"/>
    <w:rsid w:val="00242D2B"/>
    <w:rsid w:val="00242FA1"/>
    <w:rsid w:val="00243340"/>
    <w:rsid w:val="0024377F"/>
    <w:rsid w:val="00243B25"/>
    <w:rsid w:val="00243B9F"/>
    <w:rsid w:val="00243FEB"/>
    <w:rsid w:val="00244069"/>
    <w:rsid w:val="00244492"/>
    <w:rsid w:val="0024478E"/>
    <w:rsid w:val="00244D34"/>
    <w:rsid w:val="00244EDD"/>
    <w:rsid w:val="00245778"/>
    <w:rsid w:val="002458C9"/>
    <w:rsid w:val="0024592C"/>
    <w:rsid w:val="00245A2A"/>
    <w:rsid w:val="00245A54"/>
    <w:rsid w:val="00245EFB"/>
    <w:rsid w:val="00245F06"/>
    <w:rsid w:val="00246420"/>
    <w:rsid w:val="00246A42"/>
    <w:rsid w:val="00246B6D"/>
    <w:rsid w:val="0024795D"/>
    <w:rsid w:val="00247EDC"/>
    <w:rsid w:val="00247EE0"/>
    <w:rsid w:val="00250036"/>
    <w:rsid w:val="00250037"/>
    <w:rsid w:val="00250379"/>
    <w:rsid w:val="00250439"/>
    <w:rsid w:val="00250480"/>
    <w:rsid w:val="00250E20"/>
    <w:rsid w:val="00250EF1"/>
    <w:rsid w:val="00250F6C"/>
    <w:rsid w:val="0025110B"/>
    <w:rsid w:val="00251165"/>
    <w:rsid w:val="0025133C"/>
    <w:rsid w:val="002513F0"/>
    <w:rsid w:val="002514E5"/>
    <w:rsid w:val="00251945"/>
    <w:rsid w:val="00251D7F"/>
    <w:rsid w:val="00251DD7"/>
    <w:rsid w:val="00251E41"/>
    <w:rsid w:val="00252057"/>
    <w:rsid w:val="002520EB"/>
    <w:rsid w:val="0025219D"/>
    <w:rsid w:val="002521F6"/>
    <w:rsid w:val="00252380"/>
    <w:rsid w:val="00252604"/>
    <w:rsid w:val="002527E0"/>
    <w:rsid w:val="0025289F"/>
    <w:rsid w:val="00252AC5"/>
    <w:rsid w:val="00252F17"/>
    <w:rsid w:val="002532CC"/>
    <w:rsid w:val="0025340A"/>
    <w:rsid w:val="00253762"/>
    <w:rsid w:val="00253942"/>
    <w:rsid w:val="00253DCB"/>
    <w:rsid w:val="002542D0"/>
    <w:rsid w:val="00254473"/>
    <w:rsid w:val="002548ED"/>
    <w:rsid w:val="00254D11"/>
    <w:rsid w:val="0025506A"/>
    <w:rsid w:val="002551A9"/>
    <w:rsid w:val="00255411"/>
    <w:rsid w:val="0025543A"/>
    <w:rsid w:val="0025580A"/>
    <w:rsid w:val="00255E06"/>
    <w:rsid w:val="00256037"/>
    <w:rsid w:val="0025637B"/>
    <w:rsid w:val="002563C1"/>
    <w:rsid w:val="00256567"/>
    <w:rsid w:val="002569E4"/>
    <w:rsid w:val="00256A03"/>
    <w:rsid w:val="00256B19"/>
    <w:rsid w:val="0025732C"/>
    <w:rsid w:val="002573D0"/>
    <w:rsid w:val="00257413"/>
    <w:rsid w:val="00257BBF"/>
    <w:rsid w:val="00257EAE"/>
    <w:rsid w:val="00260558"/>
    <w:rsid w:val="002605C6"/>
    <w:rsid w:val="00260DA6"/>
    <w:rsid w:val="00260F08"/>
    <w:rsid w:val="002614FB"/>
    <w:rsid w:val="002615D4"/>
    <w:rsid w:val="0026177F"/>
    <w:rsid w:val="00261BB7"/>
    <w:rsid w:val="002628E1"/>
    <w:rsid w:val="002628F8"/>
    <w:rsid w:val="00262EE0"/>
    <w:rsid w:val="00263483"/>
    <w:rsid w:val="00263741"/>
    <w:rsid w:val="00263835"/>
    <w:rsid w:val="002638DD"/>
    <w:rsid w:val="00263934"/>
    <w:rsid w:val="00263A84"/>
    <w:rsid w:val="00263C2B"/>
    <w:rsid w:val="00264810"/>
    <w:rsid w:val="0026490A"/>
    <w:rsid w:val="00264D90"/>
    <w:rsid w:val="00264DA0"/>
    <w:rsid w:val="00264DF7"/>
    <w:rsid w:val="00264F0A"/>
    <w:rsid w:val="00264F65"/>
    <w:rsid w:val="00265911"/>
    <w:rsid w:val="00265CBD"/>
    <w:rsid w:val="00265D86"/>
    <w:rsid w:val="00265F25"/>
    <w:rsid w:val="00266792"/>
    <w:rsid w:val="002667EE"/>
    <w:rsid w:val="0026687C"/>
    <w:rsid w:val="0026689A"/>
    <w:rsid w:val="002669A2"/>
    <w:rsid w:val="00266AEE"/>
    <w:rsid w:val="00266F4C"/>
    <w:rsid w:val="002674CA"/>
    <w:rsid w:val="00267557"/>
    <w:rsid w:val="0026761C"/>
    <w:rsid w:val="00267804"/>
    <w:rsid w:val="00267866"/>
    <w:rsid w:val="0026797C"/>
    <w:rsid w:val="00267A1A"/>
    <w:rsid w:val="00267C7E"/>
    <w:rsid w:val="00270059"/>
    <w:rsid w:val="00270120"/>
    <w:rsid w:val="002702C8"/>
    <w:rsid w:val="0027059E"/>
    <w:rsid w:val="00270765"/>
    <w:rsid w:val="00270953"/>
    <w:rsid w:val="00270989"/>
    <w:rsid w:val="00270B52"/>
    <w:rsid w:val="002713C8"/>
    <w:rsid w:val="002714A9"/>
    <w:rsid w:val="002715BB"/>
    <w:rsid w:val="00271803"/>
    <w:rsid w:val="00271A63"/>
    <w:rsid w:val="00271DA8"/>
    <w:rsid w:val="00271E07"/>
    <w:rsid w:val="002723C5"/>
    <w:rsid w:val="002724BC"/>
    <w:rsid w:val="0027277E"/>
    <w:rsid w:val="002727C3"/>
    <w:rsid w:val="00272868"/>
    <w:rsid w:val="00272C03"/>
    <w:rsid w:val="002731CA"/>
    <w:rsid w:val="002735B4"/>
    <w:rsid w:val="0027397E"/>
    <w:rsid w:val="00273C01"/>
    <w:rsid w:val="00274113"/>
    <w:rsid w:val="00274502"/>
    <w:rsid w:val="00274AF4"/>
    <w:rsid w:val="00274BE9"/>
    <w:rsid w:val="00274CC2"/>
    <w:rsid w:val="00274D14"/>
    <w:rsid w:val="00274E63"/>
    <w:rsid w:val="00275E99"/>
    <w:rsid w:val="00275EE1"/>
    <w:rsid w:val="00275FA5"/>
    <w:rsid w:val="002760B7"/>
    <w:rsid w:val="002760E3"/>
    <w:rsid w:val="002760F5"/>
    <w:rsid w:val="002762B3"/>
    <w:rsid w:val="0027642C"/>
    <w:rsid w:val="0027655F"/>
    <w:rsid w:val="0027665F"/>
    <w:rsid w:val="002766D0"/>
    <w:rsid w:val="00276786"/>
    <w:rsid w:val="00276935"/>
    <w:rsid w:val="00276962"/>
    <w:rsid w:val="00276AAF"/>
    <w:rsid w:val="00276AB4"/>
    <w:rsid w:val="00276ED4"/>
    <w:rsid w:val="0027700A"/>
    <w:rsid w:val="00277250"/>
    <w:rsid w:val="00277440"/>
    <w:rsid w:val="00277694"/>
    <w:rsid w:val="00277CE1"/>
    <w:rsid w:val="002800B4"/>
    <w:rsid w:val="00280257"/>
    <w:rsid w:val="002802A3"/>
    <w:rsid w:val="002806F0"/>
    <w:rsid w:val="00280798"/>
    <w:rsid w:val="00280865"/>
    <w:rsid w:val="002808BC"/>
    <w:rsid w:val="0028110A"/>
    <w:rsid w:val="0028140D"/>
    <w:rsid w:val="002817A9"/>
    <w:rsid w:val="002819E2"/>
    <w:rsid w:val="00281ABF"/>
    <w:rsid w:val="00282249"/>
    <w:rsid w:val="00282A44"/>
    <w:rsid w:val="00282CA6"/>
    <w:rsid w:val="00282D75"/>
    <w:rsid w:val="00283791"/>
    <w:rsid w:val="00283BBC"/>
    <w:rsid w:val="00283C41"/>
    <w:rsid w:val="00283F4D"/>
    <w:rsid w:val="002841A0"/>
    <w:rsid w:val="00284297"/>
    <w:rsid w:val="00284298"/>
    <w:rsid w:val="00284543"/>
    <w:rsid w:val="00284591"/>
    <w:rsid w:val="00284875"/>
    <w:rsid w:val="00284B13"/>
    <w:rsid w:val="00284B1F"/>
    <w:rsid w:val="00284C21"/>
    <w:rsid w:val="0028529F"/>
    <w:rsid w:val="002855B5"/>
    <w:rsid w:val="002859BC"/>
    <w:rsid w:val="00285A87"/>
    <w:rsid w:val="00285D01"/>
    <w:rsid w:val="00285E0C"/>
    <w:rsid w:val="002860A1"/>
    <w:rsid w:val="00286C2A"/>
    <w:rsid w:val="002872D9"/>
    <w:rsid w:val="002875F5"/>
    <w:rsid w:val="00287907"/>
    <w:rsid w:val="00287D5D"/>
    <w:rsid w:val="00290380"/>
    <w:rsid w:val="00290419"/>
    <w:rsid w:val="002905CD"/>
    <w:rsid w:val="002905E4"/>
    <w:rsid w:val="002906AD"/>
    <w:rsid w:val="002907CF"/>
    <w:rsid w:val="00290957"/>
    <w:rsid w:val="00290ADC"/>
    <w:rsid w:val="00290D54"/>
    <w:rsid w:val="00290FC9"/>
    <w:rsid w:val="0029143A"/>
    <w:rsid w:val="002916A5"/>
    <w:rsid w:val="002916C9"/>
    <w:rsid w:val="00291955"/>
    <w:rsid w:val="00291B53"/>
    <w:rsid w:val="00291BAE"/>
    <w:rsid w:val="00291BD9"/>
    <w:rsid w:val="00291C94"/>
    <w:rsid w:val="0029201E"/>
    <w:rsid w:val="0029238D"/>
    <w:rsid w:val="002923CC"/>
    <w:rsid w:val="002927ED"/>
    <w:rsid w:val="00293063"/>
    <w:rsid w:val="002938C9"/>
    <w:rsid w:val="00293B04"/>
    <w:rsid w:val="002941C3"/>
    <w:rsid w:val="00294272"/>
    <w:rsid w:val="00294474"/>
    <w:rsid w:val="0029448D"/>
    <w:rsid w:val="00294735"/>
    <w:rsid w:val="00294742"/>
    <w:rsid w:val="00294822"/>
    <w:rsid w:val="0029488C"/>
    <w:rsid w:val="00294E79"/>
    <w:rsid w:val="0029546E"/>
    <w:rsid w:val="00295511"/>
    <w:rsid w:val="00295716"/>
    <w:rsid w:val="00295BCD"/>
    <w:rsid w:val="00295DC3"/>
    <w:rsid w:val="00295DD5"/>
    <w:rsid w:val="00295F24"/>
    <w:rsid w:val="00295F4A"/>
    <w:rsid w:val="00296649"/>
    <w:rsid w:val="0029668D"/>
    <w:rsid w:val="00296710"/>
    <w:rsid w:val="00296D57"/>
    <w:rsid w:val="0029701C"/>
    <w:rsid w:val="00297031"/>
    <w:rsid w:val="00297277"/>
    <w:rsid w:val="0029743F"/>
    <w:rsid w:val="002975B6"/>
    <w:rsid w:val="00297621"/>
    <w:rsid w:val="002976BB"/>
    <w:rsid w:val="00297723"/>
    <w:rsid w:val="00297875"/>
    <w:rsid w:val="00297A6C"/>
    <w:rsid w:val="002A02C1"/>
    <w:rsid w:val="002A0858"/>
    <w:rsid w:val="002A0947"/>
    <w:rsid w:val="002A09E4"/>
    <w:rsid w:val="002A0B6A"/>
    <w:rsid w:val="002A0F85"/>
    <w:rsid w:val="002A1273"/>
    <w:rsid w:val="002A144E"/>
    <w:rsid w:val="002A1A97"/>
    <w:rsid w:val="002A1B47"/>
    <w:rsid w:val="002A2174"/>
    <w:rsid w:val="002A23B3"/>
    <w:rsid w:val="002A2E77"/>
    <w:rsid w:val="002A2E95"/>
    <w:rsid w:val="002A2F38"/>
    <w:rsid w:val="002A2F82"/>
    <w:rsid w:val="002A2FB3"/>
    <w:rsid w:val="002A30DB"/>
    <w:rsid w:val="002A3228"/>
    <w:rsid w:val="002A3583"/>
    <w:rsid w:val="002A3B08"/>
    <w:rsid w:val="002A4067"/>
    <w:rsid w:val="002A44C1"/>
    <w:rsid w:val="002A469C"/>
    <w:rsid w:val="002A47E7"/>
    <w:rsid w:val="002A4908"/>
    <w:rsid w:val="002A4BE6"/>
    <w:rsid w:val="002A4E09"/>
    <w:rsid w:val="002A5081"/>
    <w:rsid w:val="002A515E"/>
    <w:rsid w:val="002A52AD"/>
    <w:rsid w:val="002A52FA"/>
    <w:rsid w:val="002A5564"/>
    <w:rsid w:val="002A5E07"/>
    <w:rsid w:val="002A5E4A"/>
    <w:rsid w:val="002A5FE4"/>
    <w:rsid w:val="002A6047"/>
    <w:rsid w:val="002A638B"/>
    <w:rsid w:val="002A67B7"/>
    <w:rsid w:val="002A6BF9"/>
    <w:rsid w:val="002A6F43"/>
    <w:rsid w:val="002A7124"/>
    <w:rsid w:val="002A7840"/>
    <w:rsid w:val="002A7BA6"/>
    <w:rsid w:val="002B02ED"/>
    <w:rsid w:val="002B084A"/>
    <w:rsid w:val="002B09A0"/>
    <w:rsid w:val="002B0D92"/>
    <w:rsid w:val="002B105E"/>
    <w:rsid w:val="002B15A8"/>
    <w:rsid w:val="002B171E"/>
    <w:rsid w:val="002B1F19"/>
    <w:rsid w:val="002B1FF4"/>
    <w:rsid w:val="002B2097"/>
    <w:rsid w:val="002B2122"/>
    <w:rsid w:val="002B215B"/>
    <w:rsid w:val="002B2199"/>
    <w:rsid w:val="002B2469"/>
    <w:rsid w:val="002B24BA"/>
    <w:rsid w:val="002B2D88"/>
    <w:rsid w:val="002B2ECF"/>
    <w:rsid w:val="002B3082"/>
    <w:rsid w:val="002B3334"/>
    <w:rsid w:val="002B3380"/>
    <w:rsid w:val="002B35AF"/>
    <w:rsid w:val="002B376A"/>
    <w:rsid w:val="002B37CA"/>
    <w:rsid w:val="002B38A4"/>
    <w:rsid w:val="002B3A3E"/>
    <w:rsid w:val="002B3B59"/>
    <w:rsid w:val="002B3E40"/>
    <w:rsid w:val="002B4474"/>
    <w:rsid w:val="002B4B65"/>
    <w:rsid w:val="002B4CDC"/>
    <w:rsid w:val="002B5332"/>
    <w:rsid w:val="002B54F7"/>
    <w:rsid w:val="002B57E4"/>
    <w:rsid w:val="002B5B3F"/>
    <w:rsid w:val="002B61E2"/>
    <w:rsid w:val="002B624B"/>
    <w:rsid w:val="002B66D1"/>
    <w:rsid w:val="002B68A2"/>
    <w:rsid w:val="002B6972"/>
    <w:rsid w:val="002B7227"/>
    <w:rsid w:val="002B7374"/>
    <w:rsid w:val="002B738C"/>
    <w:rsid w:val="002B7620"/>
    <w:rsid w:val="002B77EC"/>
    <w:rsid w:val="002B77FC"/>
    <w:rsid w:val="002B7BC3"/>
    <w:rsid w:val="002B7DBB"/>
    <w:rsid w:val="002C03F5"/>
    <w:rsid w:val="002C0578"/>
    <w:rsid w:val="002C0715"/>
    <w:rsid w:val="002C08E9"/>
    <w:rsid w:val="002C0921"/>
    <w:rsid w:val="002C09D1"/>
    <w:rsid w:val="002C0B4E"/>
    <w:rsid w:val="002C0C3A"/>
    <w:rsid w:val="002C0C4B"/>
    <w:rsid w:val="002C0F31"/>
    <w:rsid w:val="002C1521"/>
    <w:rsid w:val="002C164C"/>
    <w:rsid w:val="002C1E08"/>
    <w:rsid w:val="002C24D7"/>
    <w:rsid w:val="002C2DEF"/>
    <w:rsid w:val="002C3018"/>
    <w:rsid w:val="002C305D"/>
    <w:rsid w:val="002C33B3"/>
    <w:rsid w:val="002C38D5"/>
    <w:rsid w:val="002C3B6C"/>
    <w:rsid w:val="002C3C6F"/>
    <w:rsid w:val="002C443E"/>
    <w:rsid w:val="002C48F2"/>
    <w:rsid w:val="002C4973"/>
    <w:rsid w:val="002C4A76"/>
    <w:rsid w:val="002C4E2F"/>
    <w:rsid w:val="002C5022"/>
    <w:rsid w:val="002C52D8"/>
    <w:rsid w:val="002C5329"/>
    <w:rsid w:val="002C58F2"/>
    <w:rsid w:val="002C5AA3"/>
    <w:rsid w:val="002C5F77"/>
    <w:rsid w:val="002C6263"/>
    <w:rsid w:val="002C648B"/>
    <w:rsid w:val="002C6621"/>
    <w:rsid w:val="002C698F"/>
    <w:rsid w:val="002C6DEE"/>
    <w:rsid w:val="002C6EA4"/>
    <w:rsid w:val="002C730E"/>
    <w:rsid w:val="002C760A"/>
    <w:rsid w:val="002C771D"/>
    <w:rsid w:val="002C78C9"/>
    <w:rsid w:val="002C7AD7"/>
    <w:rsid w:val="002C7E51"/>
    <w:rsid w:val="002C7EC5"/>
    <w:rsid w:val="002D001E"/>
    <w:rsid w:val="002D0275"/>
    <w:rsid w:val="002D09BE"/>
    <w:rsid w:val="002D0A78"/>
    <w:rsid w:val="002D0B56"/>
    <w:rsid w:val="002D1028"/>
    <w:rsid w:val="002D142C"/>
    <w:rsid w:val="002D1FD7"/>
    <w:rsid w:val="002D2134"/>
    <w:rsid w:val="002D2167"/>
    <w:rsid w:val="002D2369"/>
    <w:rsid w:val="002D2B1D"/>
    <w:rsid w:val="002D2D00"/>
    <w:rsid w:val="002D2F18"/>
    <w:rsid w:val="002D32B0"/>
    <w:rsid w:val="002D359F"/>
    <w:rsid w:val="002D35AE"/>
    <w:rsid w:val="002D35BA"/>
    <w:rsid w:val="002D3639"/>
    <w:rsid w:val="002D395A"/>
    <w:rsid w:val="002D3A61"/>
    <w:rsid w:val="002D3EF7"/>
    <w:rsid w:val="002D455D"/>
    <w:rsid w:val="002D480C"/>
    <w:rsid w:val="002D48BC"/>
    <w:rsid w:val="002D4DE8"/>
    <w:rsid w:val="002D4E15"/>
    <w:rsid w:val="002D4EF0"/>
    <w:rsid w:val="002D5403"/>
    <w:rsid w:val="002D571A"/>
    <w:rsid w:val="002D57EA"/>
    <w:rsid w:val="002D592E"/>
    <w:rsid w:val="002D5A56"/>
    <w:rsid w:val="002D5CC9"/>
    <w:rsid w:val="002D6350"/>
    <w:rsid w:val="002D6411"/>
    <w:rsid w:val="002D6599"/>
    <w:rsid w:val="002D66D1"/>
    <w:rsid w:val="002D6778"/>
    <w:rsid w:val="002D6A37"/>
    <w:rsid w:val="002D7335"/>
    <w:rsid w:val="002D7B32"/>
    <w:rsid w:val="002D7BE5"/>
    <w:rsid w:val="002D7D9B"/>
    <w:rsid w:val="002D7F6A"/>
    <w:rsid w:val="002E017C"/>
    <w:rsid w:val="002E0578"/>
    <w:rsid w:val="002E0AFF"/>
    <w:rsid w:val="002E1022"/>
    <w:rsid w:val="002E1094"/>
    <w:rsid w:val="002E1B64"/>
    <w:rsid w:val="002E2579"/>
    <w:rsid w:val="002E258F"/>
    <w:rsid w:val="002E25EB"/>
    <w:rsid w:val="002E2784"/>
    <w:rsid w:val="002E2887"/>
    <w:rsid w:val="002E2AC2"/>
    <w:rsid w:val="002E2B09"/>
    <w:rsid w:val="002E3225"/>
    <w:rsid w:val="002E3453"/>
    <w:rsid w:val="002E36C3"/>
    <w:rsid w:val="002E381D"/>
    <w:rsid w:val="002E3E73"/>
    <w:rsid w:val="002E3EC5"/>
    <w:rsid w:val="002E3EF4"/>
    <w:rsid w:val="002E3F3A"/>
    <w:rsid w:val="002E4880"/>
    <w:rsid w:val="002E48E8"/>
    <w:rsid w:val="002E4AC9"/>
    <w:rsid w:val="002E4C49"/>
    <w:rsid w:val="002E4CCB"/>
    <w:rsid w:val="002E4E4F"/>
    <w:rsid w:val="002E4E7B"/>
    <w:rsid w:val="002E4E8B"/>
    <w:rsid w:val="002E5401"/>
    <w:rsid w:val="002E5F41"/>
    <w:rsid w:val="002E63DD"/>
    <w:rsid w:val="002E643B"/>
    <w:rsid w:val="002E64C1"/>
    <w:rsid w:val="002E6659"/>
    <w:rsid w:val="002E68A0"/>
    <w:rsid w:val="002E68A8"/>
    <w:rsid w:val="002E6E79"/>
    <w:rsid w:val="002E7099"/>
    <w:rsid w:val="002E70FC"/>
    <w:rsid w:val="002E763B"/>
    <w:rsid w:val="002E7906"/>
    <w:rsid w:val="002E7A54"/>
    <w:rsid w:val="002E7E12"/>
    <w:rsid w:val="002E7F70"/>
    <w:rsid w:val="002F0118"/>
    <w:rsid w:val="002F0514"/>
    <w:rsid w:val="002F0696"/>
    <w:rsid w:val="002F0E18"/>
    <w:rsid w:val="002F0E3A"/>
    <w:rsid w:val="002F0E50"/>
    <w:rsid w:val="002F1316"/>
    <w:rsid w:val="002F13F6"/>
    <w:rsid w:val="002F19E9"/>
    <w:rsid w:val="002F19F4"/>
    <w:rsid w:val="002F1C71"/>
    <w:rsid w:val="002F1D00"/>
    <w:rsid w:val="002F1D21"/>
    <w:rsid w:val="002F2E7D"/>
    <w:rsid w:val="002F2ECA"/>
    <w:rsid w:val="002F3141"/>
    <w:rsid w:val="002F362C"/>
    <w:rsid w:val="002F3966"/>
    <w:rsid w:val="002F3C10"/>
    <w:rsid w:val="002F3E6A"/>
    <w:rsid w:val="002F3F2C"/>
    <w:rsid w:val="002F3FB1"/>
    <w:rsid w:val="002F43D0"/>
    <w:rsid w:val="002F4834"/>
    <w:rsid w:val="002F488A"/>
    <w:rsid w:val="002F48C1"/>
    <w:rsid w:val="002F49EC"/>
    <w:rsid w:val="002F4BCA"/>
    <w:rsid w:val="002F4BDD"/>
    <w:rsid w:val="002F4C3F"/>
    <w:rsid w:val="002F5774"/>
    <w:rsid w:val="002F5FEC"/>
    <w:rsid w:val="002F6121"/>
    <w:rsid w:val="002F674C"/>
    <w:rsid w:val="002F6E99"/>
    <w:rsid w:val="002F6F64"/>
    <w:rsid w:val="002F7081"/>
    <w:rsid w:val="002F719B"/>
    <w:rsid w:val="002F75ED"/>
    <w:rsid w:val="002F7981"/>
    <w:rsid w:val="002F7A4B"/>
    <w:rsid w:val="002F7DF4"/>
    <w:rsid w:val="002F7E22"/>
    <w:rsid w:val="002F7FB4"/>
    <w:rsid w:val="0030026C"/>
    <w:rsid w:val="00300452"/>
    <w:rsid w:val="003005BF"/>
    <w:rsid w:val="0030062C"/>
    <w:rsid w:val="00300656"/>
    <w:rsid w:val="00300904"/>
    <w:rsid w:val="00300953"/>
    <w:rsid w:val="00300A01"/>
    <w:rsid w:val="00300B6A"/>
    <w:rsid w:val="00301018"/>
    <w:rsid w:val="00301061"/>
    <w:rsid w:val="0030109E"/>
    <w:rsid w:val="003010A9"/>
    <w:rsid w:val="003010BE"/>
    <w:rsid w:val="003017A6"/>
    <w:rsid w:val="00301C38"/>
    <w:rsid w:val="00301DF3"/>
    <w:rsid w:val="00302B89"/>
    <w:rsid w:val="00302CD8"/>
    <w:rsid w:val="00303291"/>
    <w:rsid w:val="00303640"/>
    <w:rsid w:val="00303AC4"/>
    <w:rsid w:val="00303FCA"/>
    <w:rsid w:val="00303FFA"/>
    <w:rsid w:val="00304307"/>
    <w:rsid w:val="003048F2"/>
    <w:rsid w:val="00304C60"/>
    <w:rsid w:val="00304CF5"/>
    <w:rsid w:val="00304D25"/>
    <w:rsid w:val="00305175"/>
    <w:rsid w:val="003051C0"/>
    <w:rsid w:val="00305253"/>
    <w:rsid w:val="003056D5"/>
    <w:rsid w:val="003057FA"/>
    <w:rsid w:val="00305CC2"/>
    <w:rsid w:val="00305D38"/>
    <w:rsid w:val="00305D49"/>
    <w:rsid w:val="00305E83"/>
    <w:rsid w:val="00306263"/>
    <w:rsid w:val="0030664F"/>
    <w:rsid w:val="003067E3"/>
    <w:rsid w:val="003068CC"/>
    <w:rsid w:val="00306C10"/>
    <w:rsid w:val="00306FF4"/>
    <w:rsid w:val="003070E6"/>
    <w:rsid w:val="00307325"/>
    <w:rsid w:val="0030745E"/>
    <w:rsid w:val="003076BB"/>
    <w:rsid w:val="00307762"/>
    <w:rsid w:val="00307812"/>
    <w:rsid w:val="0030783C"/>
    <w:rsid w:val="00307918"/>
    <w:rsid w:val="00307976"/>
    <w:rsid w:val="00307D4D"/>
    <w:rsid w:val="00310241"/>
    <w:rsid w:val="0031029C"/>
    <w:rsid w:val="003102C3"/>
    <w:rsid w:val="00310306"/>
    <w:rsid w:val="003103D8"/>
    <w:rsid w:val="00310708"/>
    <w:rsid w:val="00310AC4"/>
    <w:rsid w:val="003110AD"/>
    <w:rsid w:val="003111FD"/>
    <w:rsid w:val="00311229"/>
    <w:rsid w:val="00311280"/>
    <w:rsid w:val="003114B3"/>
    <w:rsid w:val="00311679"/>
    <w:rsid w:val="003117CF"/>
    <w:rsid w:val="003117F7"/>
    <w:rsid w:val="0031214D"/>
    <w:rsid w:val="0031237D"/>
    <w:rsid w:val="00312551"/>
    <w:rsid w:val="00312571"/>
    <w:rsid w:val="003127D0"/>
    <w:rsid w:val="00313465"/>
    <w:rsid w:val="003136E0"/>
    <w:rsid w:val="00313965"/>
    <w:rsid w:val="00313A2B"/>
    <w:rsid w:val="00313E74"/>
    <w:rsid w:val="00313E7C"/>
    <w:rsid w:val="003146EA"/>
    <w:rsid w:val="00314ADA"/>
    <w:rsid w:val="00314E59"/>
    <w:rsid w:val="00315669"/>
    <w:rsid w:val="00315BA9"/>
    <w:rsid w:val="00315D34"/>
    <w:rsid w:val="00315D81"/>
    <w:rsid w:val="00315F2D"/>
    <w:rsid w:val="00315FB4"/>
    <w:rsid w:val="0031618F"/>
    <w:rsid w:val="0031686D"/>
    <w:rsid w:val="003168A7"/>
    <w:rsid w:val="0031696B"/>
    <w:rsid w:val="00316B61"/>
    <w:rsid w:val="00316D53"/>
    <w:rsid w:val="0031718A"/>
    <w:rsid w:val="0031725D"/>
    <w:rsid w:val="003172EB"/>
    <w:rsid w:val="0031733B"/>
    <w:rsid w:val="00317A69"/>
    <w:rsid w:val="00317AC4"/>
    <w:rsid w:val="0032026A"/>
    <w:rsid w:val="003202BB"/>
    <w:rsid w:val="00320343"/>
    <w:rsid w:val="003207C4"/>
    <w:rsid w:val="00320A3E"/>
    <w:rsid w:val="00320F79"/>
    <w:rsid w:val="003212B9"/>
    <w:rsid w:val="0032139F"/>
    <w:rsid w:val="003214DF"/>
    <w:rsid w:val="00321990"/>
    <w:rsid w:val="003219F4"/>
    <w:rsid w:val="00321A9A"/>
    <w:rsid w:val="00321B2C"/>
    <w:rsid w:val="00321D85"/>
    <w:rsid w:val="00321DED"/>
    <w:rsid w:val="00321DF7"/>
    <w:rsid w:val="003221BB"/>
    <w:rsid w:val="003222D2"/>
    <w:rsid w:val="003227DF"/>
    <w:rsid w:val="0032297F"/>
    <w:rsid w:val="00322B02"/>
    <w:rsid w:val="00322BA0"/>
    <w:rsid w:val="00322D1D"/>
    <w:rsid w:val="003230B6"/>
    <w:rsid w:val="0032312D"/>
    <w:rsid w:val="00323185"/>
    <w:rsid w:val="00323669"/>
    <w:rsid w:val="00323708"/>
    <w:rsid w:val="00323B3A"/>
    <w:rsid w:val="00323BA7"/>
    <w:rsid w:val="00323CDD"/>
    <w:rsid w:val="00323D42"/>
    <w:rsid w:val="003241B1"/>
    <w:rsid w:val="003244E2"/>
    <w:rsid w:val="00324599"/>
    <w:rsid w:val="00324928"/>
    <w:rsid w:val="00324FE8"/>
    <w:rsid w:val="00325843"/>
    <w:rsid w:val="00325AEC"/>
    <w:rsid w:val="00325C38"/>
    <w:rsid w:val="00325F0C"/>
    <w:rsid w:val="00325F2D"/>
    <w:rsid w:val="00326066"/>
    <w:rsid w:val="003262CC"/>
    <w:rsid w:val="0032636B"/>
    <w:rsid w:val="00326402"/>
    <w:rsid w:val="003268C6"/>
    <w:rsid w:val="00326FFB"/>
    <w:rsid w:val="00327065"/>
    <w:rsid w:val="00327213"/>
    <w:rsid w:val="0032725D"/>
    <w:rsid w:val="003272A6"/>
    <w:rsid w:val="003272FE"/>
    <w:rsid w:val="003273CF"/>
    <w:rsid w:val="00327C32"/>
    <w:rsid w:val="00327CA9"/>
    <w:rsid w:val="00327F6F"/>
    <w:rsid w:val="00327F7E"/>
    <w:rsid w:val="0033005C"/>
    <w:rsid w:val="0033030F"/>
    <w:rsid w:val="003311D1"/>
    <w:rsid w:val="00331221"/>
    <w:rsid w:val="003317F1"/>
    <w:rsid w:val="003319DB"/>
    <w:rsid w:val="00331CEC"/>
    <w:rsid w:val="00331D7E"/>
    <w:rsid w:val="00331F1C"/>
    <w:rsid w:val="003321DB"/>
    <w:rsid w:val="003326D9"/>
    <w:rsid w:val="00332AEB"/>
    <w:rsid w:val="00332D3A"/>
    <w:rsid w:val="00332DE6"/>
    <w:rsid w:val="003335A3"/>
    <w:rsid w:val="00333611"/>
    <w:rsid w:val="003337CB"/>
    <w:rsid w:val="00333B43"/>
    <w:rsid w:val="00333DC0"/>
    <w:rsid w:val="00333E31"/>
    <w:rsid w:val="0033407C"/>
    <w:rsid w:val="00334137"/>
    <w:rsid w:val="00334828"/>
    <w:rsid w:val="00334967"/>
    <w:rsid w:val="00334B37"/>
    <w:rsid w:val="00335232"/>
    <w:rsid w:val="0033536F"/>
    <w:rsid w:val="003359D5"/>
    <w:rsid w:val="00335A6C"/>
    <w:rsid w:val="00335C0F"/>
    <w:rsid w:val="00335F68"/>
    <w:rsid w:val="00336020"/>
    <w:rsid w:val="003362A5"/>
    <w:rsid w:val="00336740"/>
    <w:rsid w:val="00336DED"/>
    <w:rsid w:val="00336E5D"/>
    <w:rsid w:val="00337759"/>
    <w:rsid w:val="00337900"/>
    <w:rsid w:val="00337A58"/>
    <w:rsid w:val="00337BF2"/>
    <w:rsid w:val="00340226"/>
    <w:rsid w:val="003407FA"/>
    <w:rsid w:val="003408B1"/>
    <w:rsid w:val="00340C3C"/>
    <w:rsid w:val="00340CA9"/>
    <w:rsid w:val="00340D05"/>
    <w:rsid w:val="00340F77"/>
    <w:rsid w:val="00340FE5"/>
    <w:rsid w:val="0034104D"/>
    <w:rsid w:val="00341254"/>
    <w:rsid w:val="003414CD"/>
    <w:rsid w:val="0034154F"/>
    <w:rsid w:val="00341566"/>
    <w:rsid w:val="00341788"/>
    <w:rsid w:val="0034204E"/>
    <w:rsid w:val="003425B2"/>
    <w:rsid w:val="00342618"/>
    <w:rsid w:val="0034300B"/>
    <w:rsid w:val="00343635"/>
    <w:rsid w:val="00343729"/>
    <w:rsid w:val="0034381A"/>
    <w:rsid w:val="00343A11"/>
    <w:rsid w:val="00343A69"/>
    <w:rsid w:val="00343BE4"/>
    <w:rsid w:val="00343F0D"/>
    <w:rsid w:val="00344258"/>
    <w:rsid w:val="00344406"/>
    <w:rsid w:val="00344BBA"/>
    <w:rsid w:val="0034514C"/>
    <w:rsid w:val="003454AA"/>
    <w:rsid w:val="003459FD"/>
    <w:rsid w:val="00345C3C"/>
    <w:rsid w:val="00345D45"/>
    <w:rsid w:val="00345E0C"/>
    <w:rsid w:val="00345EF3"/>
    <w:rsid w:val="00346000"/>
    <w:rsid w:val="0034612D"/>
    <w:rsid w:val="0034678A"/>
    <w:rsid w:val="00346D87"/>
    <w:rsid w:val="00347068"/>
    <w:rsid w:val="00347279"/>
    <w:rsid w:val="00347541"/>
    <w:rsid w:val="003475C7"/>
    <w:rsid w:val="003477EC"/>
    <w:rsid w:val="00347880"/>
    <w:rsid w:val="003500A1"/>
    <w:rsid w:val="00350196"/>
    <w:rsid w:val="00350208"/>
    <w:rsid w:val="003503D3"/>
    <w:rsid w:val="003503F0"/>
    <w:rsid w:val="003504C5"/>
    <w:rsid w:val="003504DF"/>
    <w:rsid w:val="003504FE"/>
    <w:rsid w:val="003506D7"/>
    <w:rsid w:val="003507C9"/>
    <w:rsid w:val="00350FBA"/>
    <w:rsid w:val="00351752"/>
    <w:rsid w:val="003517D5"/>
    <w:rsid w:val="00351898"/>
    <w:rsid w:val="00351936"/>
    <w:rsid w:val="00351BAB"/>
    <w:rsid w:val="00351F58"/>
    <w:rsid w:val="00352A04"/>
    <w:rsid w:val="0035340F"/>
    <w:rsid w:val="003539B6"/>
    <w:rsid w:val="00353B1A"/>
    <w:rsid w:val="00353BAE"/>
    <w:rsid w:val="00354256"/>
    <w:rsid w:val="00354294"/>
    <w:rsid w:val="003545BB"/>
    <w:rsid w:val="00354601"/>
    <w:rsid w:val="003546B4"/>
    <w:rsid w:val="003547DC"/>
    <w:rsid w:val="003548E8"/>
    <w:rsid w:val="0035499D"/>
    <w:rsid w:val="00354D50"/>
    <w:rsid w:val="00354FCD"/>
    <w:rsid w:val="0035508D"/>
    <w:rsid w:val="00355417"/>
    <w:rsid w:val="00355478"/>
    <w:rsid w:val="00355BD8"/>
    <w:rsid w:val="00355E67"/>
    <w:rsid w:val="003561D7"/>
    <w:rsid w:val="003562B2"/>
    <w:rsid w:val="00356770"/>
    <w:rsid w:val="00356F3C"/>
    <w:rsid w:val="00356FF2"/>
    <w:rsid w:val="0035721C"/>
    <w:rsid w:val="00357298"/>
    <w:rsid w:val="0035741D"/>
    <w:rsid w:val="00357464"/>
    <w:rsid w:val="003574AC"/>
    <w:rsid w:val="00357596"/>
    <w:rsid w:val="0035770C"/>
    <w:rsid w:val="003577C5"/>
    <w:rsid w:val="00357E23"/>
    <w:rsid w:val="00357F0B"/>
    <w:rsid w:val="0036041B"/>
    <w:rsid w:val="0036073B"/>
    <w:rsid w:val="00360B86"/>
    <w:rsid w:val="00360EC9"/>
    <w:rsid w:val="003610DB"/>
    <w:rsid w:val="00361174"/>
    <w:rsid w:val="003611DC"/>
    <w:rsid w:val="00361388"/>
    <w:rsid w:val="003617FF"/>
    <w:rsid w:val="0036188C"/>
    <w:rsid w:val="00361956"/>
    <w:rsid w:val="00361BD7"/>
    <w:rsid w:val="003628E6"/>
    <w:rsid w:val="00362BF6"/>
    <w:rsid w:val="00362DC0"/>
    <w:rsid w:val="003634AE"/>
    <w:rsid w:val="003636ED"/>
    <w:rsid w:val="003637C0"/>
    <w:rsid w:val="0036382F"/>
    <w:rsid w:val="003638C5"/>
    <w:rsid w:val="00363921"/>
    <w:rsid w:val="00363B6A"/>
    <w:rsid w:val="00363C17"/>
    <w:rsid w:val="00363CBA"/>
    <w:rsid w:val="00363E04"/>
    <w:rsid w:val="00363E05"/>
    <w:rsid w:val="00363ED1"/>
    <w:rsid w:val="00364085"/>
    <w:rsid w:val="003642D0"/>
    <w:rsid w:val="00364572"/>
    <w:rsid w:val="003648AF"/>
    <w:rsid w:val="00364CAC"/>
    <w:rsid w:val="00364DAE"/>
    <w:rsid w:val="00364ECC"/>
    <w:rsid w:val="0036512C"/>
    <w:rsid w:val="00365562"/>
    <w:rsid w:val="0036598E"/>
    <w:rsid w:val="00365B9C"/>
    <w:rsid w:val="00365FE2"/>
    <w:rsid w:val="00366732"/>
    <w:rsid w:val="00366A2C"/>
    <w:rsid w:val="00366B6E"/>
    <w:rsid w:val="00367266"/>
    <w:rsid w:val="00367551"/>
    <w:rsid w:val="00367967"/>
    <w:rsid w:val="00370277"/>
    <w:rsid w:val="00370379"/>
    <w:rsid w:val="00370610"/>
    <w:rsid w:val="0037076A"/>
    <w:rsid w:val="00370910"/>
    <w:rsid w:val="00370B3D"/>
    <w:rsid w:val="00370CFC"/>
    <w:rsid w:val="0037113B"/>
    <w:rsid w:val="0037135B"/>
    <w:rsid w:val="003714E3"/>
    <w:rsid w:val="003717D7"/>
    <w:rsid w:val="00371816"/>
    <w:rsid w:val="0037191F"/>
    <w:rsid w:val="003719C3"/>
    <w:rsid w:val="00371F40"/>
    <w:rsid w:val="003720F8"/>
    <w:rsid w:val="0037217C"/>
    <w:rsid w:val="00372242"/>
    <w:rsid w:val="00372677"/>
    <w:rsid w:val="00372738"/>
    <w:rsid w:val="003732CA"/>
    <w:rsid w:val="0037356B"/>
    <w:rsid w:val="0037375F"/>
    <w:rsid w:val="00373BA3"/>
    <w:rsid w:val="003742D9"/>
    <w:rsid w:val="0037443D"/>
    <w:rsid w:val="00374626"/>
    <w:rsid w:val="00374706"/>
    <w:rsid w:val="00374FB9"/>
    <w:rsid w:val="003756FE"/>
    <w:rsid w:val="00375933"/>
    <w:rsid w:val="00375DC4"/>
    <w:rsid w:val="00375E69"/>
    <w:rsid w:val="00375F0E"/>
    <w:rsid w:val="00376017"/>
    <w:rsid w:val="003761B0"/>
    <w:rsid w:val="003764FA"/>
    <w:rsid w:val="00376801"/>
    <w:rsid w:val="003768CC"/>
    <w:rsid w:val="00376EA0"/>
    <w:rsid w:val="00377747"/>
    <w:rsid w:val="00377939"/>
    <w:rsid w:val="00377A1F"/>
    <w:rsid w:val="00377BF5"/>
    <w:rsid w:val="00380021"/>
    <w:rsid w:val="003802A1"/>
    <w:rsid w:val="00380312"/>
    <w:rsid w:val="00380711"/>
    <w:rsid w:val="0038098E"/>
    <w:rsid w:val="00380A96"/>
    <w:rsid w:val="00380D55"/>
    <w:rsid w:val="00380F91"/>
    <w:rsid w:val="00381068"/>
    <w:rsid w:val="00381299"/>
    <w:rsid w:val="00381579"/>
    <w:rsid w:val="00381621"/>
    <w:rsid w:val="003816A6"/>
    <w:rsid w:val="003817C0"/>
    <w:rsid w:val="00381AD6"/>
    <w:rsid w:val="00382185"/>
    <w:rsid w:val="003824CA"/>
    <w:rsid w:val="0038254D"/>
    <w:rsid w:val="0038257A"/>
    <w:rsid w:val="003825CD"/>
    <w:rsid w:val="003826EE"/>
    <w:rsid w:val="00382832"/>
    <w:rsid w:val="00382B26"/>
    <w:rsid w:val="00382B2D"/>
    <w:rsid w:val="003830E7"/>
    <w:rsid w:val="00383165"/>
    <w:rsid w:val="0038353F"/>
    <w:rsid w:val="00383992"/>
    <w:rsid w:val="00383B14"/>
    <w:rsid w:val="00383B83"/>
    <w:rsid w:val="00383D02"/>
    <w:rsid w:val="00383DDE"/>
    <w:rsid w:val="003847EF"/>
    <w:rsid w:val="00384B8D"/>
    <w:rsid w:val="00384F63"/>
    <w:rsid w:val="003850DA"/>
    <w:rsid w:val="003850FA"/>
    <w:rsid w:val="00385230"/>
    <w:rsid w:val="003855A1"/>
    <w:rsid w:val="00385690"/>
    <w:rsid w:val="00385CDE"/>
    <w:rsid w:val="0038609A"/>
    <w:rsid w:val="003863E1"/>
    <w:rsid w:val="0038652B"/>
    <w:rsid w:val="00386665"/>
    <w:rsid w:val="0038689F"/>
    <w:rsid w:val="003874EC"/>
    <w:rsid w:val="00387521"/>
    <w:rsid w:val="0038779E"/>
    <w:rsid w:val="00387E57"/>
    <w:rsid w:val="00390363"/>
    <w:rsid w:val="00390532"/>
    <w:rsid w:val="003905E1"/>
    <w:rsid w:val="00390BFD"/>
    <w:rsid w:val="00390E98"/>
    <w:rsid w:val="00390F45"/>
    <w:rsid w:val="003910BF"/>
    <w:rsid w:val="003915B6"/>
    <w:rsid w:val="0039162B"/>
    <w:rsid w:val="00391661"/>
    <w:rsid w:val="00391954"/>
    <w:rsid w:val="00391C4E"/>
    <w:rsid w:val="003920CD"/>
    <w:rsid w:val="00392D25"/>
    <w:rsid w:val="00392D48"/>
    <w:rsid w:val="00392DD5"/>
    <w:rsid w:val="00393075"/>
    <w:rsid w:val="003935FE"/>
    <w:rsid w:val="00393647"/>
    <w:rsid w:val="00393867"/>
    <w:rsid w:val="00393B80"/>
    <w:rsid w:val="00393C10"/>
    <w:rsid w:val="00393C50"/>
    <w:rsid w:val="00393C6E"/>
    <w:rsid w:val="00394171"/>
    <w:rsid w:val="0039462B"/>
    <w:rsid w:val="0039496F"/>
    <w:rsid w:val="00394AF7"/>
    <w:rsid w:val="00394ECA"/>
    <w:rsid w:val="0039539B"/>
    <w:rsid w:val="00395BC2"/>
    <w:rsid w:val="00395C1A"/>
    <w:rsid w:val="00395F53"/>
    <w:rsid w:val="00395FF7"/>
    <w:rsid w:val="0039618D"/>
    <w:rsid w:val="00396F9E"/>
    <w:rsid w:val="0039705C"/>
    <w:rsid w:val="00397342"/>
    <w:rsid w:val="003974E9"/>
    <w:rsid w:val="00397884"/>
    <w:rsid w:val="003978AE"/>
    <w:rsid w:val="003979E7"/>
    <w:rsid w:val="00397F25"/>
    <w:rsid w:val="00397FB3"/>
    <w:rsid w:val="003A0071"/>
    <w:rsid w:val="003A03C3"/>
    <w:rsid w:val="003A04EE"/>
    <w:rsid w:val="003A0508"/>
    <w:rsid w:val="003A09E0"/>
    <w:rsid w:val="003A0CC2"/>
    <w:rsid w:val="003A0DDB"/>
    <w:rsid w:val="003A1125"/>
    <w:rsid w:val="003A152E"/>
    <w:rsid w:val="003A15AB"/>
    <w:rsid w:val="003A1F21"/>
    <w:rsid w:val="003A20EA"/>
    <w:rsid w:val="003A20F5"/>
    <w:rsid w:val="003A2185"/>
    <w:rsid w:val="003A29A6"/>
    <w:rsid w:val="003A2A46"/>
    <w:rsid w:val="003A2FB7"/>
    <w:rsid w:val="003A31EA"/>
    <w:rsid w:val="003A32C4"/>
    <w:rsid w:val="003A3587"/>
    <w:rsid w:val="003A36B5"/>
    <w:rsid w:val="003A39DD"/>
    <w:rsid w:val="003A40D4"/>
    <w:rsid w:val="003A4337"/>
    <w:rsid w:val="003A4482"/>
    <w:rsid w:val="003A44D5"/>
    <w:rsid w:val="003A469B"/>
    <w:rsid w:val="003A48DA"/>
    <w:rsid w:val="003A51EB"/>
    <w:rsid w:val="003A5792"/>
    <w:rsid w:val="003A5B0C"/>
    <w:rsid w:val="003A5B3B"/>
    <w:rsid w:val="003A5CA7"/>
    <w:rsid w:val="003A602E"/>
    <w:rsid w:val="003A683C"/>
    <w:rsid w:val="003A7171"/>
    <w:rsid w:val="003A72AF"/>
    <w:rsid w:val="003A72CC"/>
    <w:rsid w:val="003A7363"/>
    <w:rsid w:val="003A744A"/>
    <w:rsid w:val="003A7780"/>
    <w:rsid w:val="003A7ABC"/>
    <w:rsid w:val="003A7ADA"/>
    <w:rsid w:val="003A7E0A"/>
    <w:rsid w:val="003A7E21"/>
    <w:rsid w:val="003A7E5D"/>
    <w:rsid w:val="003A7E89"/>
    <w:rsid w:val="003A7F07"/>
    <w:rsid w:val="003A7F34"/>
    <w:rsid w:val="003B0122"/>
    <w:rsid w:val="003B067C"/>
    <w:rsid w:val="003B0C65"/>
    <w:rsid w:val="003B0CF0"/>
    <w:rsid w:val="003B0D23"/>
    <w:rsid w:val="003B0E2C"/>
    <w:rsid w:val="003B0EA0"/>
    <w:rsid w:val="003B0F42"/>
    <w:rsid w:val="003B149B"/>
    <w:rsid w:val="003B15AB"/>
    <w:rsid w:val="003B1C5A"/>
    <w:rsid w:val="003B1E82"/>
    <w:rsid w:val="003B1F37"/>
    <w:rsid w:val="003B1F9F"/>
    <w:rsid w:val="003B21A9"/>
    <w:rsid w:val="003B21DA"/>
    <w:rsid w:val="003B21F9"/>
    <w:rsid w:val="003B22FB"/>
    <w:rsid w:val="003B24DE"/>
    <w:rsid w:val="003B25D6"/>
    <w:rsid w:val="003B2761"/>
    <w:rsid w:val="003B27A8"/>
    <w:rsid w:val="003B2BDD"/>
    <w:rsid w:val="003B2FBE"/>
    <w:rsid w:val="003B338F"/>
    <w:rsid w:val="003B34E2"/>
    <w:rsid w:val="003B4489"/>
    <w:rsid w:val="003B4568"/>
    <w:rsid w:val="003B46C8"/>
    <w:rsid w:val="003B4747"/>
    <w:rsid w:val="003B4766"/>
    <w:rsid w:val="003B48F1"/>
    <w:rsid w:val="003B4D2A"/>
    <w:rsid w:val="003B4E95"/>
    <w:rsid w:val="003B5095"/>
    <w:rsid w:val="003B5531"/>
    <w:rsid w:val="003B55A7"/>
    <w:rsid w:val="003B55DA"/>
    <w:rsid w:val="003B5BB1"/>
    <w:rsid w:val="003B5E14"/>
    <w:rsid w:val="003B6112"/>
    <w:rsid w:val="003B6487"/>
    <w:rsid w:val="003B64C8"/>
    <w:rsid w:val="003B6D6A"/>
    <w:rsid w:val="003B6DF9"/>
    <w:rsid w:val="003B7643"/>
    <w:rsid w:val="003B76E9"/>
    <w:rsid w:val="003B7AFD"/>
    <w:rsid w:val="003B7DAE"/>
    <w:rsid w:val="003B7DCC"/>
    <w:rsid w:val="003B7FF0"/>
    <w:rsid w:val="003C0028"/>
    <w:rsid w:val="003C0041"/>
    <w:rsid w:val="003C0390"/>
    <w:rsid w:val="003C0618"/>
    <w:rsid w:val="003C0668"/>
    <w:rsid w:val="003C0685"/>
    <w:rsid w:val="003C06E8"/>
    <w:rsid w:val="003C075D"/>
    <w:rsid w:val="003C09E8"/>
    <w:rsid w:val="003C0BB7"/>
    <w:rsid w:val="003C0D73"/>
    <w:rsid w:val="003C0ECD"/>
    <w:rsid w:val="003C10B5"/>
    <w:rsid w:val="003C1DD2"/>
    <w:rsid w:val="003C1F7B"/>
    <w:rsid w:val="003C21D5"/>
    <w:rsid w:val="003C22B8"/>
    <w:rsid w:val="003C2764"/>
    <w:rsid w:val="003C2827"/>
    <w:rsid w:val="003C283E"/>
    <w:rsid w:val="003C2916"/>
    <w:rsid w:val="003C2A6C"/>
    <w:rsid w:val="003C2D6A"/>
    <w:rsid w:val="003C2ECA"/>
    <w:rsid w:val="003C3839"/>
    <w:rsid w:val="003C387B"/>
    <w:rsid w:val="003C3F83"/>
    <w:rsid w:val="003C417F"/>
    <w:rsid w:val="003C426A"/>
    <w:rsid w:val="003C437F"/>
    <w:rsid w:val="003C4512"/>
    <w:rsid w:val="003C462B"/>
    <w:rsid w:val="003C4649"/>
    <w:rsid w:val="003C49C1"/>
    <w:rsid w:val="003C4A5F"/>
    <w:rsid w:val="003C4B29"/>
    <w:rsid w:val="003C4E9D"/>
    <w:rsid w:val="003C4EDB"/>
    <w:rsid w:val="003C50B1"/>
    <w:rsid w:val="003C50B7"/>
    <w:rsid w:val="003C53CE"/>
    <w:rsid w:val="003C545B"/>
    <w:rsid w:val="003C575C"/>
    <w:rsid w:val="003C5B97"/>
    <w:rsid w:val="003C5C53"/>
    <w:rsid w:val="003C5C5C"/>
    <w:rsid w:val="003C5EC2"/>
    <w:rsid w:val="003C6B37"/>
    <w:rsid w:val="003C6C4F"/>
    <w:rsid w:val="003C700D"/>
    <w:rsid w:val="003C70F1"/>
    <w:rsid w:val="003C79C2"/>
    <w:rsid w:val="003C7D3F"/>
    <w:rsid w:val="003D02CA"/>
    <w:rsid w:val="003D038D"/>
    <w:rsid w:val="003D054C"/>
    <w:rsid w:val="003D0655"/>
    <w:rsid w:val="003D0CEB"/>
    <w:rsid w:val="003D0DC4"/>
    <w:rsid w:val="003D0EF4"/>
    <w:rsid w:val="003D139E"/>
    <w:rsid w:val="003D163E"/>
    <w:rsid w:val="003D1823"/>
    <w:rsid w:val="003D18BA"/>
    <w:rsid w:val="003D1DD8"/>
    <w:rsid w:val="003D2034"/>
    <w:rsid w:val="003D26AA"/>
    <w:rsid w:val="003D29E5"/>
    <w:rsid w:val="003D2A8B"/>
    <w:rsid w:val="003D2C9D"/>
    <w:rsid w:val="003D2F20"/>
    <w:rsid w:val="003D2F8C"/>
    <w:rsid w:val="003D2FD9"/>
    <w:rsid w:val="003D34DF"/>
    <w:rsid w:val="003D3886"/>
    <w:rsid w:val="003D38B3"/>
    <w:rsid w:val="003D3B2B"/>
    <w:rsid w:val="003D3C2B"/>
    <w:rsid w:val="003D44F1"/>
    <w:rsid w:val="003D4752"/>
    <w:rsid w:val="003D476E"/>
    <w:rsid w:val="003D4B11"/>
    <w:rsid w:val="003D4C36"/>
    <w:rsid w:val="003D4F5F"/>
    <w:rsid w:val="003D5398"/>
    <w:rsid w:val="003D5451"/>
    <w:rsid w:val="003D565C"/>
    <w:rsid w:val="003D5735"/>
    <w:rsid w:val="003D5776"/>
    <w:rsid w:val="003D599C"/>
    <w:rsid w:val="003D5A88"/>
    <w:rsid w:val="003D5E26"/>
    <w:rsid w:val="003D5F91"/>
    <w:rsid w:val="003D601F"/>
    <w:rsid w:val="003D61AD"/>
    <w:rsid w:val="003D638C"/>
    <w:rsid w:val="003D6433"/>
    <w:rsid w:val="003D657B"/>
    <w:rsid w:val="003D6907"/>
    <w:rsid w:val="003D6936"/>
    <w:rsid w:val="003D6D9C"/>
    <w:rsid w:val="003D74EA"/>
    <w:rsid w:val="003D7524"/>
    <w:rsid w:val="003D76E0"/>
    <w:rsid w:val="003D7AC8"/>
    <w:rsid w:val="003D7D79"/>
    <w:rsid w:val="003D7E3A"/>
    <w:rsid w:val="003D7FF2"/>
    <w:rsid w:val="003E0112"/>
    <w:rsid w:val="003E0280"/>
    <w:rsid w:val="003E06CD"/>
    <w:rsid w:val="003E07C3"/>
    <w:rsid w:val="003E08D6"/>
    <w:rsid w:val="003E0911"/>
    <w:rsid w:val="003E095B"/>
    <w:rsid w:val="003E0AE4"/>
    <w:rsid w:val="003E0C1E"/>
    <w:rsid w:val="003E14D1"/>
    <w:rsid w:val="003E15CA"/>
    <w:rsid w:val="003E1B8E"/>
    <w:rsid w:val="003E1D6A"/>
    <w:rsid w:val="003E1FB6"/>
    <w:rsid w:val="003E2528"/>
    <w:rsid w:val="003E2EA9"/>
    <w:rsid w:val="003E304F"/>
    <w:rsid w:val="003E3258"/>
    <w:rsid w:val="003E3352"/>
    <w:rsid w:val="003E34CF"/>
    <w:rsid w:val="003E3A53"/>
    <w:rsid w:val="003E3E2E"/>
    <w:rsid w:val="003E42D8"/>
    <w:rsid w:val="003E4D40"/>
    <w:rsid w:val="003E50D1"/>
    <w:rsid w:val="003E5805"/>
    <w:rsid w:val="003E5816"/>
    <w:rsid w:val="003E612D"/>
    <w:rsid w:val="003E61D9"/>
    <w:rsid w:val="003E650E"/>
    <w:rsid w:val="003E679C"/>
    <w:rsid w:val="003E69F0"/>
    <w:rsid w:val="003E6B18"/>
    <w:rsid w:val="003E6C6C"/>
    <w:rsid w:val="003E6CDE"/>
    <w:rsid w:val="003E6D49"/>
    <w:rsid w:val="003E71A9"/>
    <w:rsid w:val="003E71D6"/>
    <w:rsid w:val="003E7247"/>
    <w:rsid w:val="003E758A"/>
    <w:rsid w:val="003E767D"/>
    <w:rsid w:val="003E780C"/>
    <w:rsid w:val="003E78BB"/>
    <w:rsid w:val="003E7926"/>
    <w:rsid w:val="003E7A27"/>
    <w:rsid w:val="003E7E3D"/>
    <w:rsid w:val="003E7F3C"/>
    <w:rsid w:val="003F0382"/>
    <w:rsid w:val="003F0572"/>
    <w:rsid w:val="003F05F2"/>
    <w:rsid w:val="003F087E"/>
    <w:rsid w:val="003F0894"/>
    <w:rsid w:val="003F0C74"/>
    <w:rsid w:val="003F0D39"/>
    <w:rsid w:val="003F130A"/>
    <w:rsid w:val="003F13C1"/>
    <w:rsid w:val="003F141A"/>
    <w:rsid w:val="003F1601"/>
    <w:rsid w:val="003F1723"/>
    <w:rsid w:val="003F1950"/>
    <w:rsid w:val="003F1966"/>
    <w:rsid w:val="003F1984"/>
    <w:rsid w:val="003F1B37"/>
    <w:rsid w:val="003F230E"/>
    <w:rsid w:val="003F23D5"/>
    <w:rsid w:val="003F25A4"/>
    <w:rsid w:val="003F2722"/>
    <w:rsid w:val="003F27FE"/>
    <w:rsid w:val="003F2E69"/>
    <w:rsid w:val="003F2F4D"/>
    <w:rsid w:val="003F3743"/>
    <w:rsid w:val="003F37BD"/>
    <w:rsid w:val="003F3B8F"/>
    <w:rsid w:val="003F3E96"/>
    <w:rsid w:val="003F444C"/>
    <w:rsid w:val="003F455F"/>
    <w:rsid w:val="003F456C"/>
    <w:rsid w:val="003F47E4"/>
    <w:rsid w:val="003F4B55"/>
    <w:rsid w:val="003F4E71"/>
    <w:rsid w:val="003F50C0"/>
    <w:rsid w:val="003F50D0"/>
    <w:rsid w:val="003F54BE"/>
    <w:rsid w:val="003F5F10"/>
    <w:rsid w:val="003F5F4F"/>
    <w:rsid w:val="003F60D8"/>
    <w:rsid w:val="003F60DF"/>
    <w:rsid w:val="003F687A"/>
    <w:rsid w:val="003F6DCE"/>
    <w:rsid w:val="003F6DEB"/>
    <w:rsid w:val="003F72E4"/>
    <w:rsid w:val="003F7414"/>
    <w:rsid w:val="003F778F"/>
    <w:rsid w:val="003F7A47"/>
    <w:rsid w:val="003F7A74"/>
    <w:rsid w:val="003F7C60"/>
    <w:rsid w:val="00400083"/>
    <w:rsid w:val="004000BB"/>
    <w:rsid w:val="004001D1"/>
    <w:rsid w:val="00400218"/>
    <w:rsid w:val="0040075C"/>
    <w:rsid w:val="004007CC"/>
    <w:rsid w:val="00400B28"/>
    <w:rsid w:val="00400DCD"/>
    <w:rsid w:val="0040123A"/>
    <w:rsid w:val="0040136A"/>
    <w:rsid w:val="00401550"/>
    <w:rsid w:val="00401590"/>
    <w:rsid w:val="004015CC"/>
    <w:rsid w:val="0040178C"/>
    <w:rsid w:val="00401978"/>
    <w:rsid w:val="00401C3E"/>
    <w:rsid w:val="00401CC9"/>
    <w:rsid w:val="00401F6C"/>
    <w:rsid w:val="004023BB"/>
    <w:rsid w:val="00402431"/>
    <w:rsid w:val="00402482"/>
    <w:rsid w:val="00402724"/>
    <w:rsid w:val="00402784"/>
    <w:rsid w:val="004028E0"/>
    <w:rsid w:val="00402D72"/>
    <w:rsid w:val="00402D76"/>
    <w:rsid w:val="00402F0D"/>
    <w:rsid w:val="004033FB"/>
    <w:rsid w:val="00403648"/>
    <w:rsid w:val="00403787"/>
    <w:rsid w:val="00403D70"/>
    <w:rsid w:val="00404159"/>
    <w:rsid w:val="0040446D"/>
    <w:rsid w:val="00404535"/>
    <w:rsid w:val="004049E3"/>
    <w:rsid w:val="00404A15"/>
    <w:rsid w:val="00404AD1"/>
    <w:rsid w:val="00404D03"/>
    <w:rsid w:val="00405121"/>
    <w:rsid w:val="00405247"/>
    <w:rsid w:val="00405672"/>
    <w:rsid w:val="00405A56"/>
    <w:rsid w:val="00405C22"/>
    <w:rsid w:val="00405E73"/>
    <w:rsid w:val="004064E7"/>
    <w:rsid w:val="004066CA"/>
    <w:rsid w:val="00406733"/>
    <w:rsid w:val="004067E6"/>
    <w:rsid w:val="00406CD5"/>
    <w:rsid w:val="00406DE3"/>
    <w:rsid w:val="00406EB0"/>
    <w:rsid w:val="0040700C"/>
    <w:rsid w:val="00407090"/>
    <w:rsid w:val="004071BD"/>
    <w:rsid w:val="00407594"/>
    <w:rsid w:val="004077B8"/>
    <w:rsid w:val="004079C4"/>
    <w:rsid w:val="004079F5"/>
    <w:rsid w:val="004101A2"/>
    <w:rsid w:val="00410863"/>
    <w:rsid w:val="00410953"/>
    <w:rsid w:val="00410AD8"/>
    <w:rsid w:val="00410CBC"/>
    <w:rsid w:val="00410E99"/>
    <w:rsid w:val="00410EBE"/>
    <w:rsid w:val="0041109E"/>
    <w:rsid w:val="004118F2"/>
    <w:rsid w:val="00411A24"/>
    <w:rsid w:val="00411BCC"/>
    <w:rsid w:val="00411D47"/>
    <w:rsid w:val="00411DA9"/>
    <w:rsid w:val="00412365"/>
    <w:rsid w:val="00412472"/>
    <w:rsid w:val="004129EC"/>
    <w:rsid w:val="00412B60"/>
    <w:rsid w:val="00412F86"/>
    <w:rsid w:val="004130F5"/>
    <w:rsid w:val="00413171"/>
    <w:rsid w:val="00413396"/>
    <w:rsid w:val="004134B0"/>
    <w:rsid w:val="00413683"/>
    <w:rsid w:val="00413A0C"/>
    <w:rsid w:val="00413A43"/>
    <w:rsid w:val="00413BE8"/>
    <w:rsid w:val="00413D41"/>
    <w:rsid w:val="00413E6D"/>
    <w:rsid w:val="00413EAD"/>
    <w:rsid w:val="00414482"/>
    <w:rsid w:val="00414AA6"/>
    <w:rsid w:val="00414DE8"/>
    <w:rsid w:val="00415105"/>
    <w:rsid w:val="004153FF"/>
    <w:rsid w:val="00415B6C"/>
    <w:rsid w:val="00415C09"/>
    <w:rsid w:val="00415C4D"/>
    <w:rsid w:val="00415C62"/>
    <w:rsid w:val="00415CB3"/>
    <w:rsid w:val="00415F3E"/>
    <w:rsid w:val="004162CF"/>
    <w:rsid w:val="00416378"/>
    <w:rsid w:val="00416657"/>
    <w:rsid w:val="00416CF3"/>
    <w:rsid w:val="004170EC"/>
    <w:rsid w:val="00417305"/>
    <w:rsid w:val="004173D5"/>
    <w:rsid w:val="00417580"/>
    <w:rsid w:val="004175E0"/>
    <w:rsid w:val="00417782"/>
    <w:rsid w:val="0041781C"/>
    <w:rsid w:val="0041786D"/>
    <w:rsid w:val="004178DF"/>
    <w:rsid w:val="00417ADC"/>
    <w:rsid w:val="004205AD"/>
    <w:rsid w:val="004205BA"/>
    <w:rsid w:val="00420AB5"/>
    <w:rsid w:val="00420DCE"/>
    <w:rsid w:val="00420E4D"/>
    <w:rsid w:val="00420E7D"/>
    <w:rsid w:val="00420FF8"/>
    <w:rsid w:val="004210A7"/>
    <w:rsid w:val="0042122F"/>
    <w:rsid w:val="0042135C"/>
    <w:rsid w:val="004219A0"/>
    <w:rsid w:val="004219D2"/>
    <w:rsid w:val="00421B00"/>
    <w:rsid w:val="00421BF0"/>
    <w:rsid w:val="00421E85"/>
    <w:rsid w:val="00422482"/>
    <w:rsid w:val="00422991"/>
    <w:rsid w:val="00422A77"/>
    <w:rsid w:val="00422C00"/>
    <w:rsid w:val="00422DB7"/>
    <w:rsid w:val="00422FDC"/>
    <w:rsid w:val="004232DD"/>
    <w:rsid w:val="004235CA"/>
    <w:rsid w:val="0042369C"/>
    <w:rsid w:val="00423A15"/>
    <w:rsid w:val="00423D68"/>
    <w:rsid w:val="00423F9F"/>
    <w:rsid w:val="00423FC2"/>
    <w:rsid w:val="004240A8"/>
    <w:rsid w:val="004240C0"/>
    <w:rsid w:val="00424139"/>
    <w:rsid w:val="004244B1"/>
    <w:rsid w:val="00424B65"/>
    <w:rsid w:val="00424D01"/>
    <w:rsid w:val="00424D7D"/>
    <w:rsid w:val="00425148"/>
    <w:rsid w:val="00425367"/>
    <w:rsid w:val="00425583"/>
    <w:rsid w:val="004256C1"/>
    <w:rsid w:val="0042573A"/>
    <w:rsid w:val="00425744"/>
    <w:rsid w:val="00425960"/>
    <w:rsid w:val="00425C2D"/>
    <w:rsid w:val="00425FB1"/>
    <w:rsid w:val="00426150"/>
    <w:rsid w:val="0042649C"/>
    <w:rsid w:val="0042654D"/>
    <w:rsid w:val="00426587"/>
    <w:rsid w:val="00426659"/>
    <w:rsid w:val="004267A6"/>
    <w:rsid w:val="00426F35"/>
    <w:rsid w:val="00427046"/>
    <w:rsid w:val="0042733E"/>
    <w:rsid w:val="0042738F"/>
    <w:rsid w:val="0042771B"/>
    <w:rsid w:val="00427B41"/>
    <w:rsid w:val="00427F38"/>
    <w:rsid w:val="004304D2"/>
    <w:rsid w:val="004308B4"/>
    <w:rsid w:val="0043111C"/>
    <w:rsid w:val="00431353"/>
    <w:rsid w:val="00431548"/>
    <w:rsid w:val="004316B9"/>
    <w:rsid w:val="00431859"/>
    <w:rsid w:val="00431BCA"/>
    <w:rsid w:val="00431D8C"/>
    <w:rsid w:val="00431DA7"/>
    <w:rsid w:val="00432197"/>
    <w:rsid w:val="00432637"/>
    <w:rsid w:val="004327DB"/>
    <w:rsid w:val="00432A4F"/>
    <w:rsid w:val="00432AF0"/>
    <w:rsid w:val="00433000"/>
    <w:rsid w:val="00433097"/>
    <w:rsid w:val="00433A75"/>
    <w:rsid w:val="00433A98"/>
    <w:rsid w:val="00433C21"/>
    <w:rsid w:val="004340A1"/>
    <w:rsid w:val="0043422A"/>
    <w:rsid w:val="00434398"/>
    <w:rsid w:val="0043458E"/>
    <w:rsid w:val="00434A1E"/>
    <w:rsid w:val="00434D82"/>
    <w:rsid w:val="004359C8"/>
    <w:rsid w:val="00435AE8"/>
    <w:rsid w:val="004364E9"/>
    <w:rsid w:val="00436554"/>
    <w:rsid w:val="0043697B"/>
    <w:rsid w:val="00436A0F"/>
    <w:rsid w:val="00436AC5"/>
    <w:rsid w:val="00437334"/>
    <w:rsid w:val="004376B6"/>
    <w:rsid w:val="00437D23"/>
    <w:rsid w:val="00440006"/>
    <w:rsid w:val="00440147"/>
    <w:rsid w:val="0044014A"/>
    <w:rsid w:val="004404DB"/>
    <w:rsid w:val="00440A1A"/>
    <w:rsid w:val="00440AF1"/>
    <w:rsid w:val="00440B53"/>
    <w:rsid w:val="00440B73"/>
    <w:rsid w:val="00440B98"/>
    <w:rsid w:val="00441990"/>
    <w:rsid w:val="00441B42"/>
    <w:rsid w:val="00441F58"/>
    <w:rsid w:val="004420F4"/>
    <w:rsid w:val="004428D8"/>
    <w:rsid w:val="004428FA"/>
    <w:rsid w:val="0044299F"/>
    <w:rsid w:val="00442A3C"/>
    <w:rsid w:val="00443041"/>
    <w:rsid w:val="004435ED"/>
    <w:rsid w:val="0044376D"/>
    <w:rsid w:val="0044388E"/>
    <w:rsid w:val="004439A1"/>
    <w:rsid w:val="004439A3"/>
    <w:rsid w:val="00444521"/>
    <w:rsid w:val="00444CFB"/>
    <w:rsid w:val="00445021"/>
    <w:rsid w:val="004450CF"/>
    <w:rsid w:val="00445614"/>
    <w:rsid w:val="0044592D"/>
    <w:rsid w:val="00445AAF"/>
    <w:rsid w:val="00445D3B"/>
    <w:rsid w:val="00446261"/>
    <w:rsid w:val="004462E5"/>
    <w:rsid w:val="004462EC"/>
    <w:rsid w:val="00446474"/>
    <w:rsid w:val="00446E07"/>
    <w:rsid w:val="004471D4"/>
    <w:rsid w:val="0044736A"/>
    <w:rsid w:val="00447374"/>
    <w:rsid w:val="0044748F"/>
    <w:rsid w:val="004475BD"/>
    <w:rsid w:val="00447791"/>
    <w:rsid w:val="00447F24"/>
    <w:rsid w:val="00447FA1"/>
    <w:rsid w:val="004503F0"/>
    <w:rsid w:val="004504B8"/>
    <w:rsid w:val="004504E5"/>
    <w:rsid w:val="00450595"/>
    <w:rsid w:val="00450661"/>
    <w:rsid w:val="00450700"/>
    <w:rsid w:val="0045078D"/>
    <w:rsid w:val="004508D1"/>
    <w:rsid w:val="00450A39"/>
    <w:rsid w:val="00450C28"/>
    <w:rsid w:val="00451523"/>
    <w:rsid w:val="00451685"/>
    <w:rsid w:val="004517E8"/>
    <w:rsid w:val="00451A2A"/>
    <w:rsid w:val="00451B1C"/>
    <w:rsid w:val="0045239F"/>
    <w:rsid w:val="004524CA"/>
    <w:rsid w:val="00452778"/>
    <w:rsid w:val="004527C2"/>
    <w:rsid w:val="0045292F"/>
    <w:rsid w:val="0045297E"/>
    <w:rsid w:val="00452F03"/>
    <w:rsid w:val="0045316B"/>
    <w:rsid w:val="004537DB"/>
    <w:rsid w:val="00453861"/>
    <w:rsid w:val="00453B68"/>
    <w:rsid w:val="00453BBA"/>
    <w:rsid w:val="00453EC7"/>
    <w:rsid w:val="00453F13"/>
    <w:rsid w:val="00454022"/>
    <w:rsid w:val="0045428E"/>
    <w:rsid w:val="004546A6"/>
    <w:rsid w:val="004546F8"/>
    <w:rsid w:val="00454AB7"/>
    <w:rsid w:val="00454D9A"/>
    <w:rsid w:val="004555DE"/>
    <w:rsid w:val="00455953"/>
    <w:rsid w:val="00455DBB"/>
    <w:rsid w:val="00455FF8"/>
    <w:rsid w:val="0045603F"/>
    <w:rsid w:val="00456236"/>
    <w:rsid w:val="0045644E"/>
    <w:rsid w:val="00456510"/>
    <w:rsid w:val="0045666F"/>
    <w:rsid w:val="004569F3"/>
    <w:rsid w:val="004574DF"/>
    <w:rsid w:val="0045782A"/>
    <w:rsid w:val="0045788C"/>
    <w:rsid w:val="0045792A"/>
    <w:rsid w:val="004579F2"/>
    <w:rsid w:val="00457D3C"/>
    <w:rsid w:val="00457EAF"/>
    <w:rsid w:val="00457FAF"/>
    <w:rsid w:val="004605FC"/>
    <w:rsid w:val="00460B45"/>
    <w:rsid w:val="00460BAA"/>
    <w:rsid w:val="00461217"/>
    <w:rsid w:val="004618FA"/>
    <w:rsid w:val="00461A51"/>
    <w:rsid w:val="00461C78"/>
    <w:rsid w:val="00461F72"/>
    <w:rsid w:val="004620C3"/>
    <w:rsid w:val="004623F7"/>
    <w:rsid w:val="004625F5"/>
    <w:rsid w:val="00462A04"/>
    <w:rsid w:val="00462B8B"/>
    <w:rsid w:val="00463513"/>
    <w:rsid w:val="00463AC0"/>
    <w:rsid w:val="00463E55"/>
    <w:rsid w:val="00464238"/>
    <w:rsid w:val="00464936"/>
    <w:rsid w:val="00464943"/>
    <w:rsid w:val="00464D3D"/>
    <w:rsid w:val="0046530A"/>
    <w:rsid w:val="00465718"/>
    <w:rsid w:val="00465A15"/>
    <w:rsid w:val="00465B18"/>
    <w:rsid w:val="00465EB7"/>
    <w:rsid w:val="004660EE"/>
    <w:rsid w:val="00466325"/>
    <w:rsid w:val="00466580"/>
    <w:rsid w:val="0046669A"/>
    <w:rsid w:val="0046683A"/>
    <w:rsid w:val="00466A53"/>
    <w:rsid w:val="004672E6"/>
    <w:rsid w:val="004703C4"/>
    <w:rsid w:val="004706F6"/>
    <w:rsid w:val="0047081C"/>
    <w:rsid w:val="00470C02"/>
    <w:rsid w:val="00470C54"/>
    <w:rsid w:val="00470CB9"/>
    <w:rsid w:val="00470D03"/>
    <w:rsid w:val="00470EB1"/>
    <w:rsid w:val="00471068"/>
    <w:rsid w:val="0047114B"/>
    <w:rsid w:val="004712A2"/>
    <w:rsid w:val="004712E8"/>
    <w:rsid w:val="004712F7"/>
    <w:rsid w:val="00471629"/>
    <w:rsid w:val="00471702"/>
    <w:rsid w:val="00471744"/>
    <w:rsid w:val="00471762"/>
    <w:rsid w:val="0047176F"/>
    <w:rsid w:val="004718C4"/>
    <w:rsid w:val="0047197E"/>
    <w:rsid w:val="00471A6B"/>
    <w:rsid w:val="00472064"/>
    <w:rsid w:val="0047212D"/>
    <w:rsid w:val="00472BA7"/>
    <w:rsid w:val="00473352"/>
    <w:rsid w:val="004733B6"/>
    <w:rsid w:val="004734E7"/>
    <w:rsid w:val="00473647"/>
    <w:rsid w:val="004736B5"/>
    <w:rsid w:val="00473CAE"/>
    <w:rsid w:val="00473DE0"/>
    <w:rsid w:val="00473EC9"/>
    <w:rsid w:val="00473F9B"/>
    <w:rsid w:val="00474011"/>
    <w:rsid w:val="00474115"/>
    <w:rsid w:val="0047419C"/>
    <w:rsid w:val="00474200"/>
    <w:rsid w:val="004745A3"/>
    <w:rsid w:val="004749A8"/>
    <w:rsid w:val="00474C11"/>
    <w:rsid w:val="00474DA4"/>
    <w:rsid w:val="00475396"/>
    <w:rsid w:val="004753BA"/>
    <w:rsid w:val="004756F5"/>
    <w:rsid w:val="004758A8"/>
    <w:rsid w:val="004759A0"/>
    <w:rsid w:val="00475E39"/>
    <w:rsid w:val="00476172"/>
    <w:rsid w:val="0047647F"/>
    <w:rsid w:val="00476487"/>
    <w:rsid w:val="004765C1"/>
    <w:rsid w:val="0047671F"/>
    <w:rsid w:val="00476747"/>
    <w:rsid w:val="004768FE"/>
    <w:rsid w:val="0047723C"/>
    <w:rsid w:val="004776FA"/>
    <w:rsid w:val="00477DA0"/>
    <w:rsid w:val="00477F7D"/>
    <w:rsid w:val="00480469"/>
    <w:rsid w:val="0048060F"/>
    <w:rsid w:val="00480A88"/>
    <w:rsid w:val="00480A8D"/>
    <w:rsid w:val="00480F09"/>
    <w:rsid w:val="004810B0"/>
    <w:rsid w:val="00481194"/>
    <w:rsid w:val="0048143E"/>
    <w:rsid w:val="004816DE"/>
    <w:rsid w:val="00481865"/>
    <w:rsid w:val="00481AFC"/>
    <w:rsid w:val="00481FE4"/>
    <w:rsid w:val="004823E9"/>
    <w:rsid w:val="00482426"/>
    <w:rsid w:val="004825DD"/>
    <w:rsid w:val="004827B2"/>
    <w:rsid w:val="004827DC"/>
    <w:rsid w:val="00482934"/>
    <w:rsid w:val="00482AAA"/>
    <w:rsid w:val="00482B83"/>
    <w:rsid w:val="00482BC5"/>
    <w:rsid w:val="00482BE9"/>
    <w:rsid w:val="00482DF2"/>
    <w:rsid w:val="0048355A"/>
    <w:rsid w:val="00483958"/>
    <w:rsid w:val="00483BDD"/>
    <w:rsid w:val="00483DBB"/>
    <w:rsid w:val="00483FCF"/>
    <w:rsid w:val="0048433E"/>
    <w:rsid w:val="004847AB"/>
    <w:rsid w:val="00484B98"/>
    <w:rsid w:val="00484C0A"/>
    <w:rsid w:val="00484C73"/>
    <w:rsid w:val="00484EF2"/>
    <w:rsid w:val="00484F11"/>
    <w:rsid w:val="004851F7"/>
    <w:rsid w:val="004858F9"/>
    <w:rsid w:val="0048597B"/>
    <w:rsid w:val="00486654"/>
    <w:rsid w:val="0048684E"/>
    <w:rsid w:val="00486A97"/>
    <w:rsid w:val="00486C2F"/>
    <w:rsid w:val="004871FB"/>
    <w:rsid w:val="004873B0"/>
    <w:rsid w:val="0048794F"/>
    <w:rsid w:val="004879AA"/>
    <w:rsid w:val="00487C68"/>
    <w:rsid w:val="00487DF6"/>
    <w:rsid w:val="00487E01"/>
    <w:rsid w:val="00487E06"/>
    <w:rsid w:val="00490157"/>
    <w:rsid w:val="004903E3"/>
    <w:rsid w:val="004905FE"/>
    <w:rsid w:val="004907CC"/>
    <w:rsid w:val="00490ABA"/>
    <w:rsid w:val="00490D55"/>
    <w:rsid w:val="00490E6F"/>
    <w:rsid w:val="00491059"/>
    <w:rsid w:val="0049150F"/>
    <w:rsid w:val="00491E74"/>
    <w:rsid w:val="0049257C"/>
    <w:rsid w:val="00492D40"/>
    <w:rsid w:val="00492F36"/>
    <w:rsid w:val="0049307D"/>
    <w:rsid w:val="004930A3"/>
    <w:rsid w:val="004930B1"/>
    <w:rsid w:val="004932DB"/>
    <w:rsid w:val="00493354"/>
    <w:rsid w:val="004935C7"/>
    <w:rsid w:val="004935FE"/>
    <w:rsid w:val="004936E8"/>
    <w:rsid w:val="00493A03"/>
    <w:rsid w:val="00493A55"/>
    <w:rsid w:val="00493B0D"/>
    <w:rsid w:val="004940A7"/>
    <w:rsid w:val="0049430A"/>
    <w:rsid w:val="00494343"/>
    <w:rsid w:val="00494379"/>
    <w:rsid w:val="004944B9"/>
    <w:rsid w:val="0049461B"/>
    <w:rsid w:val="004946F4"/>
    <w:rsid w:val="0049472F"/>
    <w:rsid w:val="00494F14"/>
    <w:rsid w:val="00494FA7"/>
    <w:rsid w:val="00495209"/>
    <w:rsid w:val="0049577E"/>
    <w:rsid w:val="00495B85"/>
    <w:rsid w:val="00495B97"/>
    <w:rsid w:val="00496045"/>
    <w:rsid w:val="004961F0"/>
    <w:rsid w:val="004964D2"/>
    <w:rsid w:val="00496B9D"/>
    <w:rsid w:val="00496BB0"/>
    <w:rsid w:val="00496C21"/>
    <w:rsid w:val="00496E98"/>
    <w:rsid w:val="0049731E"/>
    <w:rsid w:val="00497735"/>
    <w:rsid w:val="00497CDE"/>
    <w:rsid w:val="00497D5F"/>
    <w:rsid w:val="00497F06"/>
    <w:rsid w:val="004A0325"/>
    <w:rsid w:val="004A0392"/>
    <w:rsid w:val="004A0658"/>
    <w:rsid w:val="004A0945"/>
    <w:rsid w:val="004A0B21"/>
    <w:rsid w:val="004A1172"/>
    <w:rsid w:val="004A11EF"/>
    <w:rsid w:val="004A190B"/>
    <w:rsid w:val="004A1A07"/>
    <w:rsid w:val="004A1CF1"/>
    <w:rsid w:val="004A1DA1"/>
    <w:rsid w:val="004A1DE0"/>
    <w:rsid w:val="004A1E6E"/>
    <w:rsid w:val="004A2006"/>
    <w:rsid w:val="004A20DF"/>
    <w:rsid w:val="004A2159"/>
    <w:rsid w:val="004A2419"/>
    <w:rsid w:val="004A25B9"/>
    <w:rsid w:val="004A2824"/>
    <w:rsid w:val="004A2B52"/>
    <w:rsid w:val="004A2F4E"/>
    <w:rsid w:val="004A326C"/>
    <w:rsid w:val="004A329A"/>
    <w:rsid w:val="004A32BE"/>
    <w:rsid w:val="004A39E7"/>
    <w:rsid w:val="004A43CE"/>
    <w:rsid w:val="004A48A1"/>
    <w:rsid w:val="004A49F7"/>
    <w:rsid w:val="004A4F3C"/>
    <w:rsid w:val="004A55BD"/>
    <w:rsid w:val="004A56D4"/>
    <w:rsid w:val="004A582A"/>
    <w:rsid w:val="004A58C1"/>
    <w:rsid w:val="004A6092"/>
    <w:rsid w:val="004A6806"/>
    <w:rsid w:val="004A6B27"/>
    <w:rsid w:val="004A6F5E"/>
    <w:rsid w:val="004A7060"/>
    <w:rsid w:val="004A709D"/>
    <w:rsid w:val="004A719C"/>
    <w:rsid w:val="004A783C"/>
    <w:rsid w:val="004A7897"/>
    <w:rsid w:val="004A798D"/>
    <w:rsid w:val="004A7A50"/>
    <w:rsid w:val="004A7AD6"/>
    <w:rsid w:val="004A7C94"/>
    <w:rsid w:val="004B0034"/>
    <w:rsid w:val="004B0207"/>
    <w:rsid w:val="004B02D5"/>
    <w:rsid w:val="004B063C"/>
    <w:rsid w:val="004B06D9"/>
    <w:rsid w:val="004B0B3B"/>
    <w:rsid w:val="004B0CAA"/>
    <w:rsid w:val="004B141C"/>
    <w:rsid w:val="004B14B4"/>
    <w:rsid w:val="004B14BD"/>
    <w:rsid w:val="004B166A"/>
    <w:rsid w:val="004B16E1"/>
    <w:rsid w:val="004B18A8"/>
    <w:rsid w:val="004B19CC"/>
    <w:rsid w:val="004B1BC5"/>
    <w:rsid w:val="004B1C04"/>
    <w:rsid w:val="004B1C06"/>
    <w:rsid w:val="004B21F9"/>
    <w:rsid w:val="004B2542"/>
    <w:rsid w:val="004B272C"/>
    <w:rsid w:val="004B27BA"/>
    <w:rsid w:val="004B2F1A"/>
    <w:rsid w:val="004B335A"/>
    <w:rsid w:val="004B3520"/>
    <w:rsid w:val="004B390E"/>
    <w:rsid w:val="004B399C"/>
    <w:rsid w:val="004B3A05"/>
    <w:rsid w:val="004B3AAB"/>
    <w:rsid w:val="004B3EEC"/>
    <w:rsid w:val="004B40D8"/>
    <w:rsid w:val="004B4611"/>
    <w:rsid w:val="004B47F8"/>
    <w:rsid w:val="004B4A82"/>
    <w:rsid w:val="004B4B7C"/>
    <w:rsid w:val="004B4D39"/>
    <w:rsid w:val="004B4DAF"/>
    <w:rsid w:val="004B4EC8"/>
    <w:rsid w:val="004B5139"/>
    <w:rsid w:val="004B51E2"/>
    <w:rsid w:val="004B5510"/>
    <w:rsid w:val="004B566D"/>
    <w:rsid w:val="004B5699"/>
    <w:rsid w:val="004B5740"/>
    <w:rsid w:val="004B5A11"/>
    <w:rsid w:val="004B5A53"/>
    <w:rsid w:val="004B5B32"/>
    <w:rsid w:val="004B5FF0"/>
    <w:rsid w:val="004B63F1"/>
    <w:rsid w:val="004B6522"/>
    <w:rsid w:val="004B65A4"/>
    <w:rsid w:val="004B66D7"/>
    <w:rsid w:val="004B68AA"/>
    <w:rsid w:val="004B6983"/>
    <w:rsid w:val="004B6DFC"/>
    <w:rsid w:val="004B6F76"/>
    <w:rsid w:val="004B7084"/>
    <w:rsid w:val="004B70E8"/>
    <w:rsid w:val="004B72A9"/>
    <w:rsid w:val="004B72E4"/>
    <w:rsid w:val="004B752C"/>
    <w:rsid w:val="004B7856"/>
    <w:rsid w:val="004B78E6"/>
    <w:rsid w:val="004B79B0"/>
    <w:rsid w:val="004B7ABE"/>
    <w:rsid w:val="004B7AFC"/>
    <w:rsid w:val="004C024E"/>
    <w:rsid w:val="004C02F3"/>
    <w:rsid w:val="004C04F1"/>
    <w:rsid w:val="004C078E"/>
    <w:rsid w:val="004C102A"/>
    <w:rsid w:val="004C15D5"/>
    <w:rsid w:val="004C16B1"/>
    <w:rsid w:val="004C19C2"/>
    <w:rsid w:val="004C2752"/>
    <w:rsid w:val="004C284D"/>
    <w:rsid w:val="004C2966"/>
    <w:rsid w:val="004C2DED"/>
    <w:rsid w:val="004C2E25"/>
    <w:rsid w:val="004C2F44"/>
    <w:rsid w:val="004C34E7"/>
    <w:rsid w:val="004C3758"/>
    <w:rsid w:val="004C401B"/>
    <w:rsid w:val="004C417E"/>
    <w:rsid w:val="004C4A59"/>
    <w:rsid w:val="004C4FF2"/>
    <w:rsid w:val="004C51E7"/>
    <w:rsid w:val="004C565C"/>
    <w:rsid w:val="004C5770"/>
    <w:rsid w:val="004C57DA"/>
    <w:rsid w:val="004C5BB4"/>
    <w:rsid w:val="004C5CC8"/>
    <w:rsid w:val="004C5DE5"/>
    <w:rsid w:val="004C666E"/>
    <w:rsid w:val="004C6A0A"/>
    <w:rsid w:val="004C6B6A"/>
    <w:rsid w:val="004C6C10"/>
    <w:rsid w:val="004C6C74"/>
    <w:rsid w:val="004C6CDF"/>
    <w:rsid w:val="004C71A2"/>
    <w:rsid w:val="004C724E"/>
    <w:rsid w:val="004C737B"/>
    <w:rsid w:val="004C747D"/>
    <w:rsid w:val="004C76DF"/>
    <w:rsid w:val="004C7D72"/>
    <w:rsid w:val="004C7FE3"/>
    <w:rsid w:val="004D00A1"/>
    <w:rsid w:val="004D0146"/>
    <w:rsid w:val="004D019E"/>
    <w:rsid w:val="004D0442"/>
    <w:rsid w:val="004D0BA6"/>
    <w:rsid w:val="004D136B"/>
    <w:rsid w:val="004D13AB"/>
    <w:rsid w:val="004D1484"/>
    <w:rsid w:val="004D16A0"/>
    <w:rsid w:val="004D1B03"/>
    <w:rsid w:val="004D1EDE"/>
    <w:rsid w:val="004D21D2"/>
    <w:rsid w:val="004D2509"/>
    <w:rsid w:val="004D265C"/>
    <w:rsid w:val="004D27A9"/>
    <w:rsid w:val="004D2AD0"/>
    <w:rsid w:val="004D2C06"/>
    <w:rsid w:val="004D2C21"/>
    <w:rsid w:val="004D2D4E"/>
    <w:rsid w:val="004D2F73"/>
    <w:rsid w:val="004D3112"/>
    <w:rsid w:val="004D316B"/>
    <w:rsid w:val="004D3630"/>
    <w:rsid w:val="004D3AE6"/>
    <w:rsid w:val="004D3F91"/>
    <w:rsid w:val="004D4049"/>
    <w:rsid w:val="004D405E"/>
    <w:rsid w:val="004D429A"/>
    <w:rsid w:val="004D436C"/>
    <w:rsid w:val="004D4815"/>
    <w:rsid w:val="004D4A14"/>
    <w:rsid w:val="004D4AD2"/>
    <w:rsid w:val="004D4DC3"/>
    <w:rsid w:val="004D4F06"/>
    <w:rsid w:val="004D55D5"/>
    <w:rsid w:val="004D57E0"/>
    <w:rsid w:val="004D5A92"/>
    <w:rsid w:val="004D5B3E"/>
    <w:rsid w:val="004D5CF0"/>
    <w:rsid w:val="004D642A"/>
    <w:rsid w:val="004D64A9"/>
    <w:rsid w:val="004D667E"/>
    <w:rsid w:val="004D68EE"/>
    <w:rsid w:val="004D6A38"/>
    <w:rsid w:val="004D6AB5"/>
    <w:rsid w:val="004D6BCD"/>
    <w:rsid w:val="004D7127"/>
    <w:rsid w:val="004D712E"/>
    <w:rsid w:val="004D758A"/>
    <w:rsid w:val="004D75E8"/>
    <w:rsid w:val="004D76C2"/>
    <w:rsid w:val="004D7AF5"/>
    <w:rsid w:val="004D7D72"/>
    <w:rsid w:val="004E066A"/>
    <w:rsid w:val="004E099B"/>
    <w:rsid w:val="004E0A19"/>
    <w:rsid w:val="004E0B04"/>
    <w:rsid w:val="004E0B5A"/>
    <w:rsid w:val="004E0EE6"/>
    <w:rsid w:val="004E0F9C"/>
    <w:rsid w:val="004E1108"/>
    <w:rsid w:val="004E1223"/>
    <w:rsid w:val="004E126C"/>
    <w:rsid w:val="004E1827"/>
    <w:rsid w:val="004E1989"/>
    <w:rsid w:val="004E1A0E"/>
    <w:rsid w:val="004E1EA8"/>
    <w:rsid w:val="004E21C9"/>
    <w:rsid w:val="004E2377"/>
    <w:rsid w:val="004E25AB"/>
    <w:rsid w:val="004E2C7A"/>
    <w:rsid w:val="004E2FA1"/>
    <w:rsid w:val="004E2FEA"/>
    <w:rsid w:val="004E30FB"/>
    <w:rsid w:val="004E333E"/>
    <w:rsid w:val="004E38EC"/>
    <w:rsid w:val="004E3A0E"/>
    <w:rsid w:val="004E3B85"/>
    <w:rsid w:val="004E3C28"/>
    <w:rsid w:val="004E4163"/>
    <w:rsid w:val="004E41A6"/>
    <w:rsid w:val="004E41BA"/>
    <w:rsid w:val="004E42F4"/>
    <w:rsid w:val="004E4B04"/>
    <w:rsid w:val="004E5018"/>
    <w:rsid w:val="004E503B"/>
    <w:rsid w:val="004E511F"/>
    <w:rsid w:val="004E52D3"/>
    <w:rsid w:val="004E53C9"/>
    <w:rsid w:val="004E564F"/>
    <w:rsid w:val="004E5847"/>
    <w:rsid w:val="004E59A3"/>
    <w:rsid w:val="004E5B60"/>
    <w:rsid w:val="004E5E2A"/>
    <w:rsid w:val="004E653E"/>
    <w:rsid w:val="004E6872"/>
    <w:rsid w:val="004E699E"/>
    <w:rsid w:val="004E6BAF"/>
    <w:rsid w:val="004E6F1B"/>
    <w:rsid w:val="004E781D"/>
    <w:rsid w:val="004E7BC1"/>
    <w:rsid w:val="004E7C6D"/>
    <w:rsid w:val="004E7CBC"/>
    <w:rsid w:val="004F000C"/>
    <w:rsid w:val="004F03DC"/>
    <w:rsid w:val="004F0505"/>
    <w:rsid w:val="004F0578"/>
    <w:rsid w:val="004F0DF5"/>
    <w:rsid w:val="004F1353"/>
    <w:rsid w:val="004F187D"/>
    <w:rsid w:val="004F1B7E"/>
    <w:rsid w:val="004F1CA0"/>
    <w:rsid w:val="004F210C"/>
    <w:rsid w:val="004F230B"/>
    <w:rsid w:val="004F291E"/>
    <w:rsid w:val="004F319B"/>
    <w:rsid w:val="004F32AF"/>
    <w:rsid w:val="004F3487"/>
    <w:rsid w:val="004F34EA"/>
    <w:rsid w:val="004F3550"/>
    <w:rsid w:val="004F35A3"/>
    <w:rsid w:val="004F35C2"/>
    <w:rsid w:val="004F3C7D"/>
    <w:rsid w:val="004F4137"/>
    <w:rsid w:val="004F466D"/>
    <w:rsid w:val="004F4A58"/>
    <w:rsid w:val="004F4F72"/>
    <w:rsid w:val="004F5259"/>
    <w:rsid w:val="004F5576"/>
    <w:rsid w:val="004F5B7F"/>
    <w:rsid w:val="004F5C89"/>
    <w:rsid w:val="004F5D27"/>
    <w:rsid w:val="004F628B"/>
    <w:rsid w:val="004F6466"/>
    <w:rsid w:val="004F65B1"/>
    <w:rsid w:val="004F65F7"/>
    <w:rsid w:val="004F6749"/>
    <w:rsid w:val="004F6AF9"/>
    <w:rsid w:val="004F6CAA"/>
    <w:rsid w:val="004F6CBF"/>
    <w:rsid w:val="004F70AB"/>
    <w:rsid w:val="004F740B"/>
    <w:rsid w:val="004F74DC"/>
    <w:rsid w:val="004F7AA2"/>
    <w:rsid w:val="004F7BF0"/>
    <w:rsid w:val="004F7C53"/>
    <w:rsid w:val="005001DB"/>
    <w:rsid w:val="0050033D"/>
    <w:rsid w:val="0050045B"/>
    <w:rsid w:val="00500510"/>
    <w:rsid w:val="005006F6"/>
    <w:rsid w:val="0050093C"/>
    <w:rsid w:val="005009F4"/>
    <w:rsid w:val="00500AFE"/>
    <w:rsid w:val="00500D2E"/>
    <w:rsid w:val="00500D8F"/>
    <w:rsid w:val="0050107D"/>
    <w:rsid w:val="005010AB"/>
    <w:rsid w:val="005010BA"/>
    <w:rsid w:val="00501393"/>
    <w:rsid w:val="0050163C"/>
    <w:rsid w:val="00501673"/>
    <w:rsid w:val="0050169E"/>
    <w:rsid w:val="00501774"/>
    <w:rsid w:val="00501A53"/>
    <w:rsid w:val="00501ADD"/>
    <w:rsid w:val="00501B0C"/>
    <w:rsid w:val="00501C74"/>
    <w:rsid w:val="005021EF"/>
    <w:rsid w:val="005030E1"/>
    <w:rsid w:val="00503179"/>
    <w:rsid w:val="00503378"/>
    <w:rsid w:val="00503457"/>
    <w:rsid w:val="00503754"/>
    <w:rsid w:val="00503F36"/>
    <w:rsid w:val="00504534"/>
    <w:rsid w:val="005046C5"/>
    <w:rsid w:val="005049D1"/>
    <w:rsid w:val="005049F7"/>
    <w:rsid w:val="00504A59"/>
    <w:rsid w:val="00504C5C"/>
    <w:rsid w:val="00505AE7"/>
    <w:rsid w:val="00505C4C"/>
    <w:rsid w:val="00505C63"/>
    <w:rsid w:val="00505DF9"/>
    <w:rsid w:val="00505EDF"/>
    <w:rsid w:val="00506015"/>
    <w:rsid w:val="00506543"/>
    <w:rsid w:val="00506687"/>
    <w:rsid w:val="00506C9E"/>
    <w:rsid w:val="00506E4D"/>
    <w:rsid w:val="00506F04"/>
    <w:rsid w:val="005071EF"/>
    <w:rsid w:val="00507BC8"/>
    <w:rsid w:val="00507FEF"/>
    <w:rsid w:val="005104B8"/>
    <w:rsid w:val="00510900"/>
    <w:rsid w:val="005112B8"/>
    <w:rsid w:val="005114A1"/>
    <w:rsid w:val="005115F2"/>
    <w:rsid w:val="00511678"/>
    <w:rsid w:val="0051172D"/>
    <w:rsid w:val="00511772"/>
    <w:rsid w:val="00511ED0"/>
    <w:rsid w:val="00511FB2"/>
    <w:rsid w:val="0051226F"/>
    <w:rsid w:val="005124A4"/>
    <w:rsid w:val="005124EE"/>
    <w:rsid w:val="00512693"/>
    <w:rsid w:val="005127E5"/>
    <w:rsid w:val="0051288D"/>
    <w:rsid w:val="00512A17"/>
    <w:rsid w:val="00512CA6"/>
    <w:rsid w:val="005133A3"/>
    <w:rsid w:val="005134EB"/>
    <w:rsid w:val="005135E9"/>
    <w:rsid w:val="0051392E"/>
    <w:rsid w:val="00513B69"/>
    <w:rsid w:val="00513B8A"/>
    <w:rsid w:val="00513C87"/>
    <w:rsid w:val="00513ECE"/>
    <w:rsid w:val="00513FFB"/>
    <w:rsid w:val="0051401E"/>
    <w:rsid w:val="005141DD"/>
    <w:rsid w:val="0051469A"/>
    <w:rsid w:val="005149B8"/>
    <w:rsid w:val="005149FC"/>
    <w:rsid w:val="00514AC2"/>
    <w:rsid w:val="00515116"/>
    <w:rsid w:val="0051565E"/>
    <w:rsid w:val="0051570D"/>
    <w:rsid w:val="0051586C"/>
    <w:rsid w:val="00515BFA"/>
    <w:rsid w:val="00515CC9"/>
    <w:rsid w:val="0051617E"/>
    <w:rsid w:val="00516392"/>
    <w:rsid w:val="00516626"/>
    <w:rsid w:val="00516808"/>
    <w:rsid w:val="00516C53"/>
    <w:rsid w:val="00516C9A"/>
    <w:rsid w:val="00516FF2"/>
    <w:rsid w:val="00517008"/>
    <w:rsid w:val="0051714A"/>
    <w:rsid w:val="00517156"/>
    <w:rsid w:val="00517439"/>
    <w:rsid w:val="005175D9"/>
    <w:rsid w:val="005177E7"/>
    <w:rsid w:val="00517B22"/>
    <w:rsid w:val="00517DAE"/>
    <w:rsid w:val="00517DC3"/>
    <w:rsid w:val="00517DEB"/>
    <w:rsid w:val="00517F0D"/>
    <w:rsid w:val="0052016E"/>
    <w:rsid w:val="0052032A"/>
    <w:rsid w:val="0052060F"/>
    <w:rsid w:val="0052095B"/>
    <w:rsid w:val="00521064"/>
    <w:rsid w:val="00521104"/>
    <w:rsid w:val="00521AE3"/>
    <w:rsid w:val="00521DCD"/>
    <w:rsid w:val="00521F20"/>
    <w:rsid w:val="0052220A"/>
    <w:rsid w:val="0052233A"/>
    <w:rsid w:val="00522EA5"/>
    <w:rsid w:val="00523045"/>
    <w:rsid w:val="0052305C"/>
    <w:rsid w:val="005230B1"/>
    <w:rsid w:val="0052310B"/>
    <w:rsid w:val="0052324D"/>
    <w:rsid w:val="0052331C"/>
    <w:rsid w:val="00523340"/>
    <w:rsid w:val="00523C57"/>
    <w:rsid w:val="00524012"/>
    <w:rsid w:val="005240B7"/>
    <w:rsid w:val="00524199"/>
    <w:rsid w:val="0052427D"/>
    <w:rsid w:val="005242F9"/>
    <w:rsid w:val="00524595"/>
    <w:rsid w:val="00524800"/>
    <w:rsid w:val="00524810"/>
    <w:rsid w:val="00524F04"/>
    <w:rsid w:val="00524F7B"/>
    <w:rsid w:val="00524FD2"/>
    <w:rsid w:val="00524FD9"/>
    <w:rsid w:val="005250F7"/>
    <w:rsid w:val="00525174"/>
    <w:rsid w:val="0052534B"/>
    <w:rsid w:val="00525377"/>
    <w:rsid w:val="005253A7"/>
    <w:rsid w:val="0052567F"/>
    <w:rsid w:val="00525BAE"/>
    <w:rsid w:val="00525BD0"/>
    <w:rsid w:val="00525D0B"/>
    <w:rsid w:val="00525D34"/>
    <w:rsid w:val="00526048"/>
    <w:rsid w:val="00526296"/>
    <w:rsid w:val="0052655A"/>
    <w:rsid w:val="0052679E"/>
    <w:rsid w:val="00526D02"/>
    <w:rsid w:val="00526E99"/>
    <w:rsid w:val="00526ED3"/>
    <w:rsid w:val="00526F6A"/>
    <w:rsid w:val="005272B6"/>
    <w:rsid w:val="00527738"/>
    <w:rsid w:val="00527822"/>
    <w:rsid w:val="00527F20"/>
    <w:rsid w:val="005304CE"/>
    <w:rsid w:val="005307FE"/>
    <w:rsid w:val="00530AF8"/>
    <w:rsid w:val="00530F6F"/>
    <w:rsid w:val="00530F9C"/>
    <w:rsid w:val="0053106D"/>
    <w:rsid w:val="00531336"/>
    <w:rsid w:val="00531412"/>
    <w:rsid w:val="00531474"/>
    <w:rsid w:val="00531509"/>
    <w:rsid w:val="00531560"/>
    <w:rsid w:val="0053195D"/>
    <w:rsid w:val="00531E09"/>
    <w:rsid w:val="0053200D"/>
    <w:rsid w:val="00532068"/>
    <w:rsid w:val="005321FB"/>
    <w:rsid w:val="0053263D"/>
    <w:rsid w:val="00532917"/>
    <w:rsid w:val="005329FE"/>
    <w:rsid w:val="00532F17"/>
    <w:rsid w:val="0053347A"/>
    <w:rsid w:val="005334D1"/>
    <w:rsid w:val="00533E30"/>
    <w:rsid w:val="005343AE"/>
    <w:rsid w:val="005346AD"/>
    <w:rsid w:val="005347A0"/>
    <w:rsid w:val="005347EA"/>
    <w:rsid w:val="00534A51"/>
    <w:rsid w:val="00534D5A"/>
    <w:rsid w:val="00534E0B"/>
    <w:rsid w:val="0053541E"/>
    <w:rsid w:val="00535649"/>
    <w:rsid w:val="00535E50"/>
    <w:rsid w:val="00536031"/>
    <w:rsid w:val="005366D5"/>
    <w:rsid w:val="005366F7"/>
    <w:rsid w:val="005370D5"/>
    <w:rsid w:val="005371E4"/>
    <w:rsid w:val="00537559"/>
    <w:rsid w:val="005378BA"/>
    <w:rsid w:val="00537A6A"/>
    <w:rsid w:val="00537C0D"/>
    <w:rsid w:val="005403EE"/>
    <w:rsid w:val="005405BB"/>
    <w:rsid w:val="00540959"/>
    <w:rsid w:val="005409B9"/>
    <w:rsid w:val="00540BBC"/>
    <w:rsid w:val="00540BE1"/>
    <w:rsid w:val="00540C7E"/>
    <w:rsid w:val="00540E76"/>
    <w:rsid w:val="00540EC9"/>
    <w:rsid w:val="00540F33"/>
    <w:rsid w:val="005410E3"/>
    <w:rsid w:val="00541156"/>
    <w:rsid w:val="0054121E"/>
    <w:rsid w:val="0054139D"/>
    <w:rsid w:val="0054193B"/>
    <w:rsid w:val="00541D9D"/>
    <w:rsid w:val="00541DBB"/>
    <w:rsid w:val="00541F1D"/>
    <w:rsid w:val="0054214C"/>
    <w:rsid w:val="0054243A"/>
    <w:rsid w:val="005425DE"/>
    <w:rsid w:val="0054273F"/>
    <w:rsid w:val="005428F1"/>
    <w:rsid w:val="00542972"/>
    <w:rsid w:val="00542C7B"/>
    <w:rsid w:val="00542E54"/>
    <w:rsid w:val="00543365"/>
    <w:rsid w:val="005437FA"/>
    <w:rsid w:val="005438D6"/>
    <w:rsid w:val="00543973"/>
    <w:rsid w:val="005439A5"/>
    <w:rsid w:val="00543C90"/>
    <w:rsid w:val="005441F0"/>
    <w:rsid w:val="0054477E"/>
    <w:rsid w:val="0054478A"/>
    <w:rsid w:val="0054492F"/>
    <w:rsid w:val="0054526A"/>
    <w:rsid w:val="00545448"/>
    <w:rsid w:val="005454EE"/>
    <w:rsid w:val="00545642"/>
    <w:rsid w:val="0054575E"/>
    <w:rsid w:val="005457EB"/>
    <w:rsid w:val="00545D8E"/>
    <w:rsid w:val="005462C3"/>
    <w:rsid w:val="005465A8"/>
    <w:rsid w:val="00546746"/>
    <w:rsid w:val="005467F3"/>
    <w:rsid w:val="00546D7C"/>
    <w:rsid w:val="00547042"/>
    <w:rsid w:val="00547467"/>
    <w:rsid w:val="00547863"/>
    <w:rsid w:val="00547AC7"/>
    <w:rsid w:val="00547E0C"/>
    <w:rsid w:val="005501A9"/>
    <w:rsid w:val="0055026A"/>
    <w:rsid w:val="0055036B"/>
    <w:rsid w:val="005504C9"/>
    <w:rsid w:val="005504DC"/>
    <w:rsid w:val="00550572"/>
    <w:rsid w:val="00550BD7"/>
    <w:rsid w:val="005512D9"/>
    <w:rsid w:val="005515E8"/>
    <w:rsid w:val="005518C9"/>
    <w:rsid w:val="00552216"/>
    <w:rsid w:val="0055233E"/>
    <w:rsid w:val="0055254C"/>
    <w:rsid w:val="00552563"/>
    <w:rsid w:val="0055275C"/>
    <w:rsid w:val="005529BD"/>
    <w:rsid w:val="00552B54"/>
    <w:rsid w:val="00552C27"/>
    <w:rsid w:val="00552CA6"/>
    <w:rsid w:val="00553034"/>
    <w:rsid w:val="005533EA"/>
    <w:rsid w:val="005536D6"/>
    <w:rsid w:val="00553841"/>
    <w:rsid w:val="00553B97"/>
    <w:rsid w:val="00553DD2"/>
    <w:rsid w:val="005543CA"/>
    <w:rsid w:val="00554504"/>
    <w:rsid w:val="0055471B"/>
    <w:rsid w:val="00554793"/>
    <w:rsid w:val="00554A0A"/>
    <w:rsid w:val="00555010"/>
    <w:rsid w:val="00555218"/>
    <w:rsid w:val="005554A3"/>
    <w:rsid w:val="00555590"/>
    <w:rsid w:val="00555D1A"/>
    <w:rsid w:val="00555D3E"/>
    <w:rsid w:val="00555E88"/>
    <w:rsid w:val="00556297"/>
    <w:rsid w:val="00556316"/>
    <w:rsid w:val="0055638F"/>
    <w:rsid w:val="00556424"/>
    <w:rsid w:val="00556814"/>
    <w:rsid w:val="00556B3D"/>
    <w:rsid w:val="00556E11"/>
    <w:rsid w:val="00557068"/>
    <w:rsid w:val="0055721B"/>
    <w:rsid w:val="0055756A"/>
    <w:rsid w:val="005575C2"/>
    <w:rsid w:val="0055763C"/>
    <w:rsid w:val="00557721"/>
    <w:rsid w:val="0056006B"/>
    <w:rsid w:val="005601F7"/>
    <w:rsid w:val="00560401"/>
    <w:rsid w:val="0056052F"/>
    <w:rsid w:val="0056060E"/>
    <w:rsid w:val="00560677"/>
    <w:rsid w:val="00560C80"/>
    <w:rsid w:val="00560CD3"/>
    <w:rsid w:val="00560D76"/>
    <w:rsid w:val="005610B9"/>
    <w:rsid w:val="0056161E"/>
    <w:rsid w:val="005618A6"/>
    <w:rsid w:val="005618BB"/>
    <w:rsid w:val="00561AD5"/>
    <w:rsid w:val="0056252C"/>
    <w:rsid w:val="00562729"/>
    <w:rsid w:val="00562B85"/>
    <w:rsid w:val="00562D24"/>
    <w:rsid w:val="00562FF0"/>
    <w:rsid w:val="00563081"/>
    <w:rsid w:val="005632DC"/>
    <w:rsid w:val="005634C3"/>
    <w:rsid w:val="00563564"/>
    <w:rsid w:val="0056359D"/>
    <w:rsid w:val="00563940"/>
    <w:rsid w:val="00563A93"/>
    <w:rsid w:val="00563AE7"/>
    <w:rsid w:val="00563F20"/>
    <w:rsid w:val="00564148"/>
    <w:rsid w:val="00564482"/>
    <w:rsid w:val="005646AE"/>
    <w:rsid w:val="00564988"/>
    <w:rsid w:val="00564D99"/>
    <w:rsid w:val="00565414"/>
    <w:rsid w:val="0056582D"/>
    <w:rsid w:val="00565D8D"/>
    <w:rsid w:val="0056601A"/>
    <w:rsid w:val="00566960"/>
    <w:rsid w:val="00566B55"/>
    <w:rsid w:val="00566CE7"/>
    <w:rsid w:val="0056707F"/>
    <w:rsid w:val="00567122"/>
    <w:rsid w:val="0056787A"/>
    <w:rsid w:val="00567C2E"/>
    <w:rsid w:val="00570280"/>
    <w:rsid w:val="0057049A"/>
    <w:rsid w:val="005705EB"/>
    <w:rsid w:val="00570600"/>
    <w:rsid w:val="00570654"/>
    <w:rsid w:val="00570A90"/>
    <w:rsid w:val="00570B72"/>
    <w:rsid w:val="00570C02"/>
    <w:rsid w:val="00570C41"/>
    <w:rsid w:val="00570E18"/>
    <w:rsid w:val="00571477"/>
    <w:rsid w:val="005716EF"/>
    <w:rsid w:val="005717C6"/>
    <w:rsid w:val="00572173"/>
    <w:rsid w:val="0057244C"/>
    <w:rsid w:val="00572459"/>
    <w:rsid w:val="005725E3"/>
    <w:rsid w:val="00572768"/>
    <w:rsid w:val="005728E8"/>
    <w:rsid w:val="00572D0E"/>
    <w:rsid w:val="00572E25"/>
    <w:rsid w:val="00573212"/>
    <w:rsid w:val="0057331C"/>
    <w:rsid w:val="00573677"/>
    <w:rsid w:val="00573D15"/>
    <w:rsid w:val="00573E26"/>
    <w:rsid w:val="00573F8E"/>
    <w:rsid w:val="0057417F"/>
    <w:rsid w:val="00574256"/>
    <w:rsid w:val="0057454C"/>
    <w:rsid w:val="0057493C"/>
    <w:rsid w:val="00574948"/>
    <w:rsid w:val="00575122"/>
    <w:rsid w:val="00575649"/>
    <w:rsid w:val="005756A2"/>
    <w:rsid w:val="005756B4"/>
    <w:rsid w:val="00575A03"/>
    <w:rsid w:val="00575A7D"/>
    <w:rsid w:val="00575B26"/>
    <w:rsid w:val="00575C4A"/>
    <w:rsid w:val="00575CAF"/>
    <w:rsid w:val="00575E0B"/>
    <w:rsid w:val="0057673F"/>
    <w:rsid w:val="00576790"/>
    <w:rsid w:val="00577231"/>
    <w:rsid w:val="0057745C"/>
    <w:rsid w:val="005775C3"/>
    <w:rsid w:val="0057774B"/>
    <w:rsid w:val="00577959"/>
    <w:rsid w:val="00577981"/>
    <w:rsid w:val="00577BA6"/>
    <w:rsid w:val="005802C7"/>
    <w:rsid w:val="005804CE"/>
    <w:rsid w:val="00580B3B"/>
    <w:rsid w:val="005811CE"/>
    <w:rsid w:val="005814C2"/>
    <w:rsid w:val="00581653"/>
    <w:rsid w:val="0058171C"/>
    <w:rsid w:val="00581C8F"/>
    <w:rsid w:val="00581EC6"/>
    <w:rsid w:val="00582043"/>
    <w:rsid w:val="005820CC"/>
    <w:rsid w:val="005821D9"/>
    <w:rsid w:val="005821EC"/>
    <w:rsid w:val="0058220C"/>
    <w:rsid w:val="00582A75"/>
    <w:rsid w:val="00582D84"/>
    <w:rsid w:val="00582DD0"/>
    <w:rsid w:val="00582E4A"/>
    <w:rsid w:val="00583382"/>
    <w:rsid w:val="00583667"/>
    <w:rsid w:val="005836F8"/>
    <w:rsid w:val="00583784"/>
    <w:rsid w:val="005846B3"/>
    <w:rsid w:val="005846F9"/>
    <w:rsid w:val="005847FE"/>
    <w:rsid w:val="0058534B"/>
    <w:rsid w:val="00585691"/>
    <w:rsid w:val="005857F9"/>
    <w:rsid w:val="00585AA2"/>
    <w:rsid w:val="00585CE1"/>
    <w:rsid w:val="00585FDE"/>
    <w:rsid w:val="00586980"/>
    <w:rsid w:val="005869BD"/>
    <w:rsid w:val="00586F22"/>
    <w:rsid w:val="00586F60"/>
    <w:rsid w:val="00587274"/>
    <w:rsid w:val="00587293"/>
    <w:rsid w:val="005876DD"/>
    <w:rsid w:val="005900F1"/>
    <w:rsid w:val="005901FE"/>
    <w:rsid w:val="0059031F"/>
    <w:rsid w:val="005905C1"/>
    <w:rsid w:val="0059069D"/>
    <w:rsid w:val="005906A6"/>
    <w:rsid w:val="005906C2"/>
    <w:rsid w:val="00590941"/>
    <w:rsid w:val="00590958"/>
    <w:rsid w:val="00590BCE"/>
    <w:rsid w:val="00590D4C"/>
    <w:rsid w:val="00590E36"/>
    <w:rsid w:val="00590E9C"/>
    <w:rsid w:val="00590F95"/>
    <w:rsid w:val="00591180"/>
    <w:rsid w:val="00591266"/>
    <w:rsid w:val="005913EB"/>
    <w:rsid w:val="005914DC"/>
    <w:rsid w:val="00591748"/>
    <w:rsid w:val="00591938"/>
    <w:rsid w:val="00591CBA"/>
    <w:rsid w:val="00591DDF"/>
    <w:rsid w:val="00592063"/>
    <w:rsid w:val="00592614"/>
    <w:rsid w:val="00592795"/>
    <w:rsid w:val="0059349D"/>
    <w:rsid w:val="0059358A"/>
    <w:rsid w:val="00593759"/>
    <w:rsid w:val="00593898"/>
    <w:rsid w:val="00593A85"/>
    <w:rsid w:val="00593BB9"/>
    <w:rsid w:val="00593DDD"/>
    <w:rsid w:val="00594810"/>
    <w:rsid w:val="00594A18"/>
    <w:rsid w:val="00594E4A"/>
    <w:rsid w:val="00594E50"/>
    <w:rsid w:val="00594E85"/>
    <w:rsid w:val="00594F24"/>
    <w:rsid w:val="0059505D"/>
    <w:rsid w:val="00595538"/>
    <w:rsid w:val="005956D4"/>
    <w:rsid w:val="005958EE"/>
    <w:rsid w:val="00595BB4"/>
    <w:rsid w:val="00595DF3"/>
    <w:rsid w:val="00595E7B"/>
    <w:rsid w:val="005961D1"/>
    <w:rsid w:val="00596683"/>
    <w:rsid w:val="0059697C"/>
    <w:rsid w:val="00596B78"/>
    <w:rsid w:val="005975AC"/>
    <w:rsid w:val="00597B20"/>
    <w:rsid w:val="005A0249"/>
    <w:rsid w:val="005A0496"/>
    <w:rsid w:val="005A07BE"/>
    <w:rsid w:val="005A0845"/>
    <w:rsid w:val="005A0945"/>
    <w:rsid w:val="005A0B92"/>
    <w:rsid w:val="005A0D28"/>
    <w:rsid w:val="005A0D31"/>
    <w:rsid w:val="005A0D55"/>
    <w:rsid w:val="005A0E2F"/>
    <w:rsid w:val="005A0F38"/>
    <w:rsid w:val="005A0F78"/>
    <w:rsid w:val="005A0FAA"/>
    <w:rsid w:val="005A0FBF"/>
    <w:rsid w:val="005A1104"/>
    <w:rsid w:val="005A1235"/>
    <w:rsid w:val="005A220E"/>
    <w:rsid w:val="005A23EF"/>
    <w:rsid w:val="005A2431"/>
    <w:rsid w:val="005A2746"/>
    <w:rsid w:val="005A2BA0"/>
    <w:rsid w:val="005A2BC3"/>
    <w:rsid w:val="005A2F8F"/>
    <w:rsid w:val="005A302E"/>
    <w:rsid w:val="005A321A"/>
    <w:rsid w:val="005A32ED"/>
    <w:rsid w:val="005A339A"/>
    <w:rsid w:val="005A33FA"/>
    <w:rsid w:val="005A38E0"/>
    <w:rsid w:val="005A3949"/>
    <w:rsid w:val="005A397B"/>
    <w:rsid w:val="005A3FAD"/>
    <w:rsid w:val="005A3FDC"/>
    <w:rsid w:val="005A4620"/>
    <w:rsid w:val="005A46C5"/>
    <w:rsid w:val="005A4900"/>
    <w:rsid w:val="005A4A9F"/>
    <w:rsid w:val="005A4B9B"/>
    <w:rsid w:val="005A4F3E"/>
    <w:rsid w:val="005A514B"/>
    <w:rsid w:val="005A5448"/>
    <w:rsid w:val="005A56B4"/>
    <w:rsid w:val="005A58E3"/>
    <w:rsid w:val="005A5B77"/>
    <w:rsid w:val="005A5BAA"/>
    <w:rsid w:val="005A60D5"/>
    <w:rsid w:val="005A629B"/>
    <w:rsid w:val="005A63E3"/>
    <w:rsid w:val="005A6512"/>
    <w:rsid w:val="005A66B6"/>
    <w:rsid w:val="005A66E7"/>
    <w:rsid w:val="005A67F0"/>
    <w:rsid w:val="005A6DDC"/>
    <w:rsid w:val="005A6DE3"/>
    <w:rsid w:val="005A70D4"/>
    <w:rsid w:val="005A716E"/>
    <w:rsid w:val="005A7BE8"/>
    <w:rsid w:val="005A7CC3"/>
    <w:rsid w:val="005A7DFA"/>
    <w:rsid w:val="005A7E80"/>
    <w:rsid w:val="005A7F13"/>
    <w:rsid w:val="005B06BD"/>
    <w:rsid w:val="005B09E3"/>
    <w:rsid w:val="005B0C2F"/>
    <w:rsid w:val="005B1837"/>
    <w:rsid w:val="005B18CC"/>
    <w:rsid w:val="005B1D19"/>
    <w:rsid w:val="005B1F1D"/>
    <w:rsid w:val="005B209C"/>
    <w:rsid w:val="005B2136"/>
    <w:rsid w:val="005B278F"/>
    <w:rsid w:val="005B29E6"/>
    <w:rsid w:val="005B2FC0"/>
    <w:rsid w:val="005B36CF"/>
    <w:rsid w:val="005B37EB"/>
    <w:rsid w:val="005B3AA6"/>
    <w:rsid w:val="005B3C4E"/>
    <w:rsid w:val="005B3FB4"/>
    <w:rsid w:val="005B4256"/>
    <w:rsid w:val="005B4C42"/>
    <w:rsid w:val="005B4F57"/>
    <w:rsid w:val="005B5000"/>
    <w:rsid w:val="005B5051"/>
    <w:rsid w:val="005B547B"/>
    <w:rsid w:val="005B5894"/>
    <w:rsid w:val="005B58A4"/>
    <w:rsid w:val="005B5A10"/>
    <w:rsid w:val="005B5B86"/>
    <w:rsid w:val="005B6080"/>
    <w:rsid w:val="005B63A3"/>
    <w:rsid w:val="005B6495"/>
    <w:rsid w:val="005B66E8"/>
    <w:rsid w:val="005B6C1B"/>
    <w:rsid w:val="005B6E83"/>
    <w:rsid w:val="005B7291"/>
    <w:rsid w:val="005B7395"/>
    <w:rsid w:val="005B76AD"/>
    <w:rsid w:val="005B7811"/>
    <w:rsid w:val="005B78C1"/>
    <w:rsid w:val="005B79BB"/>
    <w:rsid w:val="005B7AF4"/>
    <w:rsid w:val="005B7CC8"/>
    <w:rsid w:val="005C0142"/>
    <w:rsid w:val="005C01BD"/>
    <w:rsid w:val="005C08EA"/>
    <w:rsid w:val="005C10C0"/>
    <w:rsid w:val="005C13D0"/>
    <w:rsid w:val="005C13DA"/>
    <w:rsid w:val="005C1431"/>
    <w:rsid w:val="005C158B"/>
    <w:rsid w:val="005C1864"/>
    <w:rsid w:val="005C198E"/>
    <w:rsid w:val="005C19F9"/>
    <w:rsid w:val="005C1BCE"/>
    <w:rsid w:val="005C1EC5"/>
    <w:rsid w:val="005C1F45"/>
    <w:rsid w:val="005C25BE"/>
    <w:rsid w:val="005C26E0"/>
    <w:rsid w:val="005C27F7"/>
    <w:rsid w:val="005C2C20"/>
    <w:rsid w:val="005C2EBF"/>
    <w:rsid w:val="005C3166"/>
    <w:rsid w:val="005C3835"/>
    <w:rsid w:val="005C39FA"/>
    <w:rsid w:val="005C3E3C"/>
    <w:rsid w:val="005C3FC9"/>
    <w:rsid w:val="005C405B"/>
    <w:rsid w:val="005C41F9"/>
    <w:rsid w:val="005C4537"/>
    <w:rsid w:val="005C48AF"/>
    <w:rsid w:val="005C48DB"/>
    <w:rsid w:val="005C4B00"/>
    <w:rsid w:val="005C4E52"/>
    <w:rsid w:val="005C4F3A"/>
    <w:rsid w:val="005C5004"/>
    <w:rsid w:val="005C572F"/>
    <w:rsid w:val="005C588C"/>
    <w:rsid w:val="005C5B87"/>
    <w:rsid w:val="005C5EB0"/>
    <w:rsid w:val="005C5FC5"/>
    <w:rsid w:val="005C665B"/>
    <w:rsid w:val="005C67A1"/>
    <w:rsid w:val="005C6EFE"/>
    <w:rsid w:val="005C750D"/>
    <w:rsid w:val="005C7681"/>
    <w:rsid w:val="005C793B"/>
    <w:rsid w:val="005C7CF8"/>
    <w:rsid w:val="005D0785"/>
    <w:rsid w:val="005D0A97"/>
    <w:rsid w:val="005D0B80"/>
    <w:rsid w:val="005D0D34"/>
    <w:rsid w:val="005D0E9F"/>
    <w:rsid w:val="005D12ED"/>
    <w:rsid w:val="005D141A"/>
    <w:rsid w:val="005D142F"/>
    <w:rsid w:val="005D1701"/>
    <w:rsid w:val="005D1707"/>
    <w:rsid w:val="005D180D"/>
    <w:rsid w:val="005D1967"/>
    <w:rsid w:val="005D19A8"/>
    <w:rsid w:val="005D1BBF"/>
    <w:rsid w:val="005D222E"/>
    <w:rsid w:val="005D2385"/>
    <w:rsid w:val="005D23CF"/>
    <w:rsid w:val="005D2B78"/>
    <w:rsid w:val="005D2D6F"/>
    <w:rsid w:val="005D2F55"/>
    <w:rsid w:val="005D2F99"/>
    <w:rsid w:val="005D30E4"/>
    <w:rsid w:val="005D338B"/>
    <w:rsid w:val="005D3480"/>
    <w:rsid w:val="005D3550"/>
    <w:rsid w:val="005D3BD9"/>
    <w:rsid w:val="005D3DFA"/>
    <w:rsid w:val="005D3F72"/>
    <w:rsid w:val="005D4044"/>
    <w:rsid w:val="005D43AE"/>
    <w:rsid w:val="005D44AE"/>
    <w:rsid w:val="005D465A"/>
    <w:rsid w:val="005D469B"/>
    <w:rsid w:val="005D4B39"/>
    <w:rsid w:val="005D4B77"/>
    <w:rsid w:val="005D4BCD"/>
    <w:rsid w:val="005D5093"/>
    <w:rsid w:val="005D5237"/>
    <w:rsid w:val="005D5CF0"/>
    <w:rsid w:val="005D5F34"/>
    <w:rsid w:val="005D614A"/>
    <w:rsid w:val="005D64AC"/>
    <w:rsid w:val="005D6545"/>
    <w:rsid w:val="005D65AC"/>
    <w:rsid w:val="005D6F60"/>
    <w:rsid w:val="005D6FF6"/>
    <w:rsid w:val="005D7138"/>
    <w:rsid w:val="005D72B4"/>
    <w:rsid w:val="005D7689"/>
    <w:rsid w:val="005D76D8"/>
    <w:rsid w:val="005D7D07"/>
    <w:rsid w:val="005D7EEA"/>
    <w:rsid w:val="005E01BE"/>
    <w:rsid w:val="005E0465"/>
    <w:rsid w:val="005E0DD6"/>
    <w:rsid w:val="005E0F06"/>
    <w:rsid w:val="005E1129"/>
    <w:rsid w:val="005E11D3"/>
    <w:rsid w:val="005E1293"/>
    <w:rsid w:val="005E12F2"/>
    <w:rsid w:val="005E14CA"/>
    <w:rsid w:val="005E1A29"/>
    <w:rsid w:val="005E1B88"/>
    <w:rsid w:val="005E1C76"/>
    <w:rsid w:val="005E1CB1"/>
    <w:rsid w:val="005E22EC"/>
    <w:rsid w:val="005E276C"/>
    <w:rsid w:val="005E29BA"/>
    <w:rsid w:val="005E2E0A"/>
    <w:rsid w:val="005E2E2B"/>
    <w:rsid w:val="005E2E6E"/>
    <w:rsid w:val="005E2E84"/>
    <w:rsid w:val="005E2EA7"/>
    <w:rsid w:val="005E30A4"/>
    <w:rsid w:val="005E33D1"/>
    <w:rsid w:val="005E34B1"/>
    <w:rsid w:val="005E37D3"/>
    <w:rsid w:val="005E3A71"/>
    <w:rsid w:val="005E3B46"/>
    <w:rsid w:val="005E4189"/>
    <w:rsid w:val="005E4300"/>
    <w:rsid w:val="005E44C6"/>
    <w:rsid w:val="005E45B2"/>
    <w:rsid w:val="005E4744"/>
    <w:rsid w:val="005E4A50"/>
    <w:rsid w:val="005E4AEC"/>
    <w:rsid w:val="005E4BFB"/>
    <w:rsid w:val="005E4CA2"/>
    <w:rsid w:val="005E52CB"/>
    <w:rsid w:val="005E56D4"/>
    <w:rsid w:val="005E5AF2"/>
    <w:rsid w:val="005E5EA6"/>
    <w:rsid w:val="005E5F72"/>
    <w:rsid w:val="005E6340"/>
    <w:rsid w:val="005E6354"/>
    <w:rsid w:val="005E6360"/>
    <w:rsid w:val="005E655A"/>
    <w:rsid w:val="005E6800"/>
    <w:rsid w:val="005E697B"/>
    <w:rsid w:val="005E6AC5"/>
    <w:rsid w:val="005E6C3F"/>
    <w:rsid w:val="005E6CC0"/>
    <w:rsid w:val="005E6D62"/>
    <w:rsid w:val="005E70AE"/>
    <w:rsid w:val="005E72D1"/>
    <w:rsid w:val="005E7335"/>
    <w:rsid w:val="005E734C"/>
    <w:rsid w:val="005E7655"/>
    <w:rsid w:val="005E7BB6"/>
    <w:rsid w:val="005E7FEE"/>
    <w:rsid w:val="005F0059"/>
    <w:rsid w:val="005F0131"/>
    <w:rsid w:val="005F0149"/>
    <w:rsid w:val="005F054B"/>
    <w:rsid w:val="005F0B17"/>
    <w:rsid w:val="005F0EB0"/>
    <w:rsid w:val="005F0F5F"/>
    <w:rsid w:val="005F1335"/>
    <w:rsid w:val="005F14C5"/>
    <w:rsid w:val="005F1981"/>
    <w:rsid w:val="005F1A17"/>
    <w:rsid w:val="005F1A63"/>
    <w:rsid w:val="005F1BC4"/>
    <w:rsid w:val="005F2578"/>
    <w:rsid w:val="005F2662"/>
    <w:rsid w:val="005F26BB"/>
    <w:rsid w:val="005F29C1"/>
    <w:rsid w:val="005F2BC4"/>
    <w:rsid w:val="005F2D8D"/>
    <w:rsid w:val="005F309D"/>
    <w:rsid w:val="005F3161"/>
    <w:rsid w:val="005F3496"/>
    <w:rsid w:val="005F38DA"/>
    <w:rsid w:val="005F42F8"/>
    <w:rsid w:val="005F441C"/>
    <w:rsid w:val="005F450B"/>
    <w:rsid w:val="005F46FC"/>
    <w:rsid w:val="005F4A70"/>
    <w:rsid w:val="005F4D30"/>
    <w:rsid w:val="005F4DCD"/>
    <w:rsid w:val="005F4DE2"/>
    <w:rsid w:val="005F50B2"/>
    <w:rsid w:val="005F518A"/>
    <w:rsid w:val="005F52B7"/>
    <w:rsid w:val="005F54BF"/>
    <w:rsid w:val="005F562C"/>
    <w:rsid w:val="005F563C"/>
    <w:rsid w:val="005F58A5"/>
    <w:rsid w:val="005F5AC5"/>
    <w:rsid w:val="005F5DB6"/>
    <w:rsid w:val="005F5FA0"/>
    <w:rsid w:val="005F667E"/>
    <w:rsid w:val="005F6E0B"/>
    <w:rsid w:val="005F6E76"/>
    <w:rsid w:val="005F7058"/>
    <w:rsid w:val="005F7274"/>
    <w:rsid w:val="005F72E5"/>
    <w:rsid w:val="005F73BE"/>
    <w:rsid w:val="005F76B6"/>
    <w:rsid w:val="005F775D"/>
    <w:rsid w:val="005F79ED"/>
    <w:rsid w:val="005F7B9A"/>
    <w:rsid w:val="005F7FBA"/>
    <w:rsid w:val="006000EF"/>
    <w:rsid w:val="00600198"/>
    <w:rsid w:val="006002AE"/>
    <w:rsid w:val="006002DE"/>
    <w:rsid w:val="006005A6"/>
    <w:rsid w:val="0060073F"/>
    <w:rsid w:val="00601A6D"/>
    <w:rsid w:val="00601AEB"/>
    <w:rsid w:val="00601C58"/>
    <w:rsid w:val="00601F2A"/>
    <w:rsid w:val="00602110"/>
    <w:rsid w:val="00602349"/>
    <w:rsid w:val="00602531"/>
    <w:rsid w:val="00602B71"/>
    <w:rsid w:val="00602F97"/>
    <w:rsid w:val="006033D3"/>
    <w:rsid w:val="00603533"/>
    <w:rsid w:val="00603724"/>
    <w:rsid w:val="00603781"/>
    <w:rsid w:val="00603795"/>
    <w:rsid w:val="00603B7D"/>
    <w:rsid w:val="00603FD7"/>
    <w:rsid w:val="00604495"/>
    <w:rsid w:val="00604773"/>
    <w:rsid w:val="00604B3C"/>
    <w:rsid w:val="00604F03"/>
    <w:rsid w:val="006050A0"/>
    <w:rsid w:val="006050BD"/>
    <w:rsid w:val="006054AD"/>
    <w:rsid w:val="006055CB"/>
    <w:rsid w:val="006055EA"/>
    <w:rsid w:val="00605736"/>
    <w:rsid w:val="0060595F"/>
    <w:rsid w:val="00605B9E"/>
    <w:rsid w:val="00605D53"/>
    <w:rsid w:val="006062C4"/>
    <w:rsid w:val="00606336"/>
    <w:rsid w:val="00606B87"/>
    <w:rsid w:val="00606F8E"/>
    <w:rsid w:val="00606F9C"/>
    <w:rsid w:val="00607150"/>
    <w:rsid w:val="00607ACF"/>
    <w:rsid w:val="00607B96"/>
    <w:rsid w:val="0061003A"/>
    <w:rsid w:val="00610366"/>
    <w:rsid w:val="006106F0"/>
    <w:rsid w:val="00610897"/>
    <w:rsid w:val="00610DB8"/>
    <w:rsid w:val="00610F0E"/>
    <w:rsid w:val="00611542"/>
    <w:rsid w:val="006118CF"/>
    <w:rsid w:val="00611C6D"/>
    <w:rsid w:val="00611E85"/>
    <w:rsid w:val="00612193"/>
    <w:rsid w:val="006121B8"/>
    <w:rsid w:val="00612344"/>
    <w:rsid w:val="0061285D"/>
    <w:rsid w:val="00612BFF"/>
    <w:rsid w:val="00612C73"/>
    <w:rsid w:val="00612D9F"/>
    <w:rsid w:val="0061320A"/>
    <w:rsid w:val="006133B1"/>
    <w:rsid w:val="00613563"/>
    <w:rsid w:val="00613831"/>
    <w:rsid w:val="006139E7"/>
    <w:rsid w:val="00613B4D"/>
    <w:rsid w:val="0061442D"/>
    <w:rsid w:val="0061457E"/>
    <w:rsid w:val="006145A2"/>
    <w:rsid w:val="00614B2E"/>
    <w:rsid w:val="00614FA3"/>
    <w:rsid w:val="00615488"/>
    <w:rsid w:val="006155BF"/>
    <w:rsid w:val="00615623"/>
    <w:rsid w:val="006159BD"/>
    <w:rsid w:val="00615DED"/>
    <w:rsid w:val="006160AE"/>
    <w:rsid w:val="006160C2"/>
    <w:rsid w:val="00616253"/>
    <w:rsid w:val="00616527"/>
    <w:rsid w:val="0061669B"/>
    <w:rsid w:val="00616B49"/>
    <w:rsid w:val="00617046"/>
    <w:rsid w:val="006179B7"/>
    <w:rsid w:val="00617B15"/>
    <w:rsid w:val="00617C82"/>
    <w:rsid w:val="00617E8C"/>
    <w:rsid w:val="00620137"/>
    <w:rsid w:val="00620167"/>
    <w:rsid w:val="00620969"/>
    <w:rsid w:val="00620B8B"/>
    <w:rsid w:val="00620BC9"/>
    <w:rsid w:val="00620C6F"/>
    <w:rsid w:val="00620EF9"/>
    <w:rsid w:val="006210DD"/>
    <w:rsid w:val="006213D4"/>
    <w:rsid w:val="00621427"/>
    <w:rsid w:val="00621630"/>
    <w:rsid w:val="006217F6"/>
    <w:rsid w:val="00621D0E"/>
    <w:rsid w:val="006224E8"/>
    <w:rsid w:val="0062263E"/>
    <w:rsid w:val="006226B7"/>
    <w:rsid w:val="006227F2"/>
    <w:rsid w:val="006228D6"/>
    <w:rsid w:val="006228DF"/>
    <w:rsid w:val="00622928"/>
    <w:rsid w:val="00622C51"/>
    <w:rsid w:val="00622D3F"/>
    <w:rsid w:val="00622DC2"/>
    <w:rsid w:val="00623105"/>
    <w:rsid w:val="006231C2"/>
    <w:rsid w:val="0062343A"/>
    <w:rsid w:val="00623449"/>
    <w:rsid w:val="0062388C"/>
    <w:rsid w:val="00623942"/>
    <w:rsid w:val="00623AAE"/>
    <w:rsid w:val="0062407A"/>
    <w:rsid w:val="0062410B"/>
    <w:rsid w:val="0062459B"/>
    <w:rsid w:val="00624A51"/>
    <w:rsid w:val="00624A57"/>
    <w:rsid w:val="00624C55"/>
    <w:rsid w:val="00624DE0"/>
    <w:rsid w:val="00624F58"/>
    <w:rsid w:val="0062500C"/>
    <w:rsid w:val="00625075"/>
    <w:rsid w:val="00625465"/>
    <w:rsid w:val="00625870"/>
    <w:rsid w:val="006258E8"/>
    <w:rsid w:val="006259A6"/>
    <w:rsid w:val="00625A38"/>
    <w:rsid w:val="00625A7D"/>
    <w:rsid w:val="0062608F"/>
    <w:rsid w:val="006263BA"/>
    <w:rsid w:val="006264AC"/>
    <w:rsid w:val="006265F4"/>
    <w:rsid w:val="006267DF"/>
    <w:rsid w:val="00626AF0"/>
    <w:rsid w:val="00626DFD"/>
    <w:rsid w:val="00627245"/>
    <w:rsid w:val="0062762B"/>
    <w:rsid w:val="006276EC"/>
    <w:rsid w:val="006277FF"/>
    <w:rsid w:val="00627AE9"/>
    <w:rsid w:val="00627E92"/>
    <w:rsid w:val="00627F91"/>
    <w:rsid w:val="006303D1"/>
    <w:rsid w:val="00630DF6"/>
    <w:rsid w:val="00630E89"/>
    <w:rsid w:val="006311AA"/>
    <w:rsid w:val="006312F4"/>
    <w:rsid w:val="006315C9"/>
    <w:rsid w:val="006320FC"/>
    <w:rsid w:val="006328FD"/>
    <w:rsid w:val="00632A26"/>
    <w:rsid w:val="00632C0D"/>
    <w:rsid w:val="00632E16"/>
    <w:rsid w:val="00633280"/>
    <w:rsid w:val="00633476"/>
    <w:rsid w:val="006336C2"/>
    <w:rsid w:val="006340D7"/>
    <w:rsid w:val="006340F2"/>
    <w:rsid w:val="006343C1"/>
    <w:rsid w:val="006347E9"/>
    <w:rsid w:val="00634A0C"/>
    <w:rsid w:val="00635246"/>
    <w:rsid w:val="0063549A"/>
    <w:rsid w:val="00635809"/>
    <w:rsid w:val="00635879"/>
    <w:rsid w:val="006359F9"/>
    <w:rsid w:val="00635E8B"/>
    <w:rsid w:val="0063618D"/>
    <w:rsid w:val="006361A8"/>
    <w:rsid w:val="006362CB"/>
    <w:rsid w:val="0063657B"/>
    <w:rsid w:val="00636768"/>
    <w:rsid w:val="00636BDF"/>
    <w:rsid w:val="00636BF6"/>
    <w:rsid w:val="00636DA9"/>
    <w:rsid w:val="00636DBC"/>
    <w:rsid w:val="00636DDF"/>
    <w:rsid w:val="00636EAD"/>
    <w:rsid w:val="00637528"/>
    <w:rsid w:val="0063768D"/>
    <w:rsid w:val="00640254"/>
    <w:rsid w:val="006402AF"/>
    <w:rsid w:val="006406E2"/>
    <w:rsid w:val="006408FE"/>
    <w:rsid w:val="00640B26"/>
    <w:rsid w:val="00640EE3"/>
    <w:rsid w:val="006413D1"/>
    <w:rsid w:val="00641574"/>
    <w:rsid w:val="00641875"/>
    <w:rsid w:val="0064188E"/>
    <w:rsid w:val="00641B5F"/>
    <w:rsid w:val="00641C7C"/>
    <w:rsid w:val="00641DAC"/>
    <w:rsid w:val="00641EC4"/>
    <w:rsid w:val="006421B8"/>
    <w:rsid w:val="00642358"/>
    <w:rsid w:val="006424AF"/>
    <w:rsid w:val="00642743"/>
    <w:rsid w:val="006429F5"/>
    <w:rsid w:val="00642ADA"/>
    <w:rsid w:val="00642B8F"/>
    <w:rsid w:val="00642FB9"/>
    <w:rsid w:val="0064373A"/>
    <w:rsid w:val="00643786"/>
    <w:rsid w:val="00643885"/>
    <w:rsid w:val="00643927"/>
    <w:rsid w:val="006444AC"/>
    <w:rsid w:val="006447AD"/>
    <w:rsid w:val="006448D2"/>
    <w:rsid w:val="00644C1A"/>
    <w:rsid w:val="00644C2D"/>
    <w:rsid w:val="00644F11"/>
    <w:rsid w:val="0064510F"/>
    <w:rsid w:val="00645115"/>
    <w:rsid w:val="00646FA6"/>
    <w:rsid w:val="00646FEA"/>
    <w:rsid w:val="006470D9"/>
    <w:rsid w:val="00647102"/>
    <w:rsid w:val="00647126"/>
    <w:rsid w:val="0064733B"/>
    <w:rsid w:val="006473DD"/>
    <w:rsid w:val="00647461"/>
    <w:rsid w:val="00647A62"/>
    <w:rsid w:val="00650066"/>
    <w:rsid w:val="0065022A"/>
    <w:rsid w:val="006502F7"/>
    <w:rsid w:val="0065041E"/>
    <w:rsid w:val="0065091A"/>
    <w:rsid w:val="006509C5"/>
    <w:rsid w:val="00650A9D"/>
    <w:rsid w:val="00650C2A"/>
    <w:rsid w:val="00650CF3"/>
    <w:rsid w:val="00650E5B"/>
    <w:rsid w:val="00650FF7"/>
    <w:rsid w:val="0065123F"/>
    <w:rsid w:val="00651438"/>
    <w:rsid w:val="0065147E"/>
    <w:rsid w:val="006516CF"/>
    <w:rsid w:val="006517F5"/>
    <w:rsid w:val="006518F5"/>
    <w:rsid w:val="006520E9"/>
    <w:rsid w:val="00652213"/>
    <w:rsid w:val="00652970"/>
    <w:rsid w:val="00652AD6"/>
    <w:rsid w:val="0065316B"/>
    <w:rsid w:val="006531E1"/>
    <w:rsid w:val="00653783"/>
    <w:rsid w:val="00653A43"/>
    <w:rsid w:val="0065422C"/>
    <w:rsid w:val="006544E2"/>
    <w:rsid w:val="006545FD"/>
    <w:rsid w:val="006546CF"/>
    <w:rsid w:val="00654A8A"/>
    <w:rsid w:val="00654ACC"/>
    <w:rsid w:val="00654E9F"/>
    <w:rsid w:val="00655042"/>
    <w:rsid w:val="00655077"/>
    <w:rsid w:val="00655503"/>
    <w:rsid w:val="0065556F"/>
    <w:rsid w:val="00655694"/>
    <w:rsid w:val="006559D6"/>
    <w:rsid w:val="00655D1C"/>
    <w:rsid w:val="00655FB7"/>
    <w:rsid w:val="006560CC"/>
    <w:rsid w:val="0065616F"/>
    <w:rsid w:val="0065620F"/>
    <w:rsid w:val="00656221"/>
    <w:rsid w:val="006563BE"/>
    <w:rsid w:val="00656485"/>
    <w:rsid w:val="00656508"/>
    <w:rsid w:val="0065652B"/>
    <w:rsid w:val="00656883"/>
    <w:rsid w:val="00656D3A"/>
    <w:rsid w:val="006572F1"/>
    <w:rsid w:val="00657946"/>
    <w:rsid w:val="0066036E"/>
    <w:rsid w:val="006609CB"/>
    <w:rsid w:val="0066102E"/>
    <w:rsid w:val="006611A5"/>
    <w:rsid w:val="0066169D"/>
    <w:rsid w:val="0066174C"/>
    <w:rsid w:val="006619DD"/>
    <w:rsid w:val="00661DAE"/>
    <w:rsid w:val="00662250"/>
    <w:rsid w:val="00662488"/>
    <w:rsid w:val="00662BBC"/>
    <w:rsid w:val="00662EFF"/>
    <w:rsid w:val="0066306D"/>
    <w:rsid w:val="006630E0"/>
    <w:rsid w:val="0066325A"/>
    <w:rsid w:val="00663495"/>
    <w:rsid w:val="00663D40"/>
    <w:rsid w:val="00663FDB"/>
    <w:rsid w:val="00664152"/>
    <w:rsid w:val="00664308"/>
    <w:rsid w:val="00664344"/>
    <w:rsid w:val="006643C7"/>
    <w:rsid w:val="006644C2"/>
    <w:rsid w:val="00664700"/>
    <w:rsid w:val="00664813"/>
    <w:rsid w:val="006648D8"/>
    <w:rsid w:val="00664AB3"/>
    <w:rsid w:val="00664B52"/>
    <w:rsid w:val="00664C05"/>
    <w:rsid w:val="00664D24"/>
    <w:rsid w:val="00665156"/>
    <w:rsid w:val="00665184"/>
    <w:rsid w:val="00665313"/>
    <w:rsid w:val="006654C9"/>
    <w:rsid w:val="00665673"/>
    <w:rsid w:val="006656AA"/>
    <w:rsid w:val="006658D9"/>
    <w:rsid w:val="00665D2C"/>
    <w:rsid w:val="00665F77"/>
    <w:rsid w:val="0066637C"/>
    <w:rsid w:val="00666488"/>
    <w:rsid w:val="00666564"/>
    <w:rsid w:val="006666E6"/>
    <w:rsid w:val="00666807"/>
    <w:rsid w:val="00666A30"/>
    <w:rsid w:val="00666A43"/>
    <w:rsid w:val="0066729E"/>
    <w:rsid w:val="00667508"/>
    <w:rsid w:val="0066765A"/>
    <w:rsid w:val="0066798F"/>
    <w:rsid w:val="006700E4"/>
    <w:rsid w:val="0067022D"/>
    <w:rsid w:val="00670A08"/>
    <w:rsid w:val="00670A7A"/>
    <w:rsid w:val="00670AF6"/>
    <w:rsid w:val="00670C5A"/>
    <w:rsid w:val="00670D2F"/>
    <w:rsid w:val="00670EDA"/>
    <w:rsid w:val="00670F7E"/>
    <w:rsid w:val="006710CA"/>
    <w:rsid w:val="006710EE"/>
    <w:rsid w:val="0067137D"/>
    <w:rsid w:val="006714FE"/>
    <w:rsid w:val="00671675"/>
    <w:rsid w:val="00671F7F"/>
    <w:rsid w:val="00672310"/>
    <w:rsid w:val="00672719"/>
    <w:rsid w:val="00672C68"/>
    <w:rsid w:val="00672CF8"/>
    <w:rsid w:val="006730AA"/>
    <w:rsid w:val="00673870"/>
    <w:rsid w:val="0067390C"/>
    <w:rsid w:val="00673B54"/>
    <w:rsid w:val="00674213"/>
    <w:rsid w:val="0067426B"/>
    <w:rsid w:val="006742BD"/>
    <w:rsid w:val="006743FB"/>
    <w:rsid w:val="00674FF1"/>
    <w:rsid w:val="0067580D"/>
    <w:rsid w:val="0067610B"/>
    <w:rsid w:val="006761B1"/>
    <w:rsid w:val="0067632D"/>
    <w:rsid w:val="00676334"/>
    <w:rsid w:val="0067675B"/>
    <w:rsid w:val="006767D2"/>
    <w:rsid w:val="00676BBC"/>
    <w:rsid w:val="006773B8"/>
    <w:rsid w:val="00677538"/>
    <w:rsid w:val="00677679"/>
    <w:rsid w:val="00677BC8"/>
    <w:rsid w:val="00677E9A"/>
    <w:rsid w:val="00677FFB"/>
    <w:rsid w:val="006800D6"/>
    <w:rsid w:val="006801A8"/>
    <w:rsid w:val="00680424"/>
    <w:rsid w:val="006808E5"/>
    <w:rsid w:val="006808EC"/>
    <w:rsid w:val="00680A21"/>
    <w:rsid w:val="00680ED3"/>
    <w:rsid w:val="00680F4B"/>
    <w:rsid w:val="0068102F"/>
    <w:rsid w:val="00681110"/>
    <w:rsid w:val="00681141"/>
    <w:rsid w:val="006811BD"/>
    <w:rsid w:val="0068142A"/>
    <w:rsid w:val="0068159C"/>
    <w:rsid w:val="00681A6F"/>
    <w:rsid w:val="00681F49"/>
    <w:rsid w:val="0068212D"/>
    <w:rsid w:val="00682205"/>
    <w:rsid w:val="00682299"/>
    <w:rsid w:val="00682310"/>
    <w:rsid w:val="0068244C"/>
    <w:rsid w:val="00682704"/>
    <w:rsid w:val="00682E67"/>
    <w:rsid w:val="00682FDC"/>
    <w:rsid w:val="006837B5"/>
    <w:rsid w:val="00683985"/>
    <w:rsid w:val="00683CD4"/>
    <w:rsid w:val="00684198"/>
    <w:rsid w:val="0068452C"/>
    <w:rsid w:val="00684660"/>
    <w:rsid w:val="00685044"/>
    <w:rsid w:val="00685046"/>
    <w:rsid w:val="00685074"/>
    <w:rsid w:val="00685368"/>
    <w:rsid w:val="006857AC"/>
    <w:rsid w:val="00685916"/>
    <w:rsid w:val="00686461"/>
    <w:rsid w:val="00686D1B"/>
    <w:rsid w:val="00687356"/>
    <w:rsid w:val="00687B89"/>
    <w:rsid w:val="00687D97"/>
    <w:rsid w:val="00687E82"/>
    <w:rsid w:val="00687EC9"/>
    <w:rsid w:val="00687EE2"/>
    <w:rsid w:val="00687F9E"/>
    <w:rsid w:val="00690277"/>
    <w:rsid w:val="00690BC3"/>
    <w:rsid w:val="00690C97"/>
    <w:rsid w:val="00690EE3"/>
    <w:rsid w:val="006916AA"/>
    <w:rsid w:val="006916D4"/>
    <w:rsid w:val="00691917"/>
    <w:rsid w:val="00691AA9"/>
    <w:rsid w:val="00691E3A"/>
    <w:rsid w:val="00691F1E"/>
    <w:rsid w:val="00691F56"/>
    <w:rsid w:val="0069217A"/>
    <w:rsid w:val="00692381"/>
    <w:rsid w:val="006923E6"/>
    <w:rsid w:val="006923F7"/>
    <w:rsid w:val="0069255E"/>
    <w:rsid w:val="0069278D"/>
    <w:rsid w:val="00692CE9"/>
    <w:rsid w:val="0069373A"/>
    <w:rsid w:val="00693CC4"/>
    <w:rsid w:val="00694907"/>
    <w:rsid w:val="0069493D"/>
    <w:rsid w:val="00694B17"/>
    <w:rsid w:val="00695369"/>
    <w:rsid w:val="006958D0"/>
    <w:rsid w:val="00695959"/>
    <w:rsid w:val="00695C8A"/>
    <w:rsid w:val="00695F2D"/>
    <w:rsid w:val="0069629C"/>
    <w:rsid w:val="00696C30"/>
    <w:rsid w:val="00696DE2"/>
    <w:rsid w:val="00696F2D"/>
    <w:rsid w:val="0069759C"/>
    <w:rsid w:val="006A012F"/>
    <w:rsid w:val="006A0B2F"/>
    <w:rsid w:val="006A1181"/>
    <w:rsid w:val="006A1637"/>
    <w:rsid w:val="006A178F"/>
    <w:rsid w:val="006A1A18"/>
    <w:rsid w:val="006A1B2D"/>
    <w:rsid w:val="006A1DB1"/>
    <w:rsid w:val="006A21B6"/>
    <w:rsid w:val="006A2222"/>
    <w:rsid w:val="006A2444"/>
    <w:rsid w:val="006A2534"/>
    <w:rsid w:val="006A2891"/>
    <w:rsid w:val="006A2962"/>
    <w:rsid w:val="006A2BB0"/>
    <w:rsid w:val="006A2CF1"/>
    <w:rsid w:val="006A33AC"/>
    <w:rsid w:val="006A3762"/>
    <w:rsid w:val="006A3B8C"/>
    <w:rsid w:val="006A3C78"/>
    <w:rsid w:val="006A3CCF"/>
    <w:rsid w:val="006A3F44"/>
    <w:rsid w:val="006A414D"/>
    <w:rsid w:val="006A4581"/>
    <w:rsid w:val="006A4592"/>
    <w:rsid w:val="006A4628"/>
    <w:rsid w:val="006A479A"/>
    <w:rsid w:val="006A4887"/>
    <w:rsid w:val="006A502D"/>
    <w:rsid w:val="006A5268"/>
    <w:rsid w:val="006A554F"/>
    <w:rsid w:val="006A611D"/>
    <w:rsid w:val="006A61ED"/>
    <w:rsid w:val="006A6254"/>
    <w:rsid w:val="006A62B0"/>
    <w:rsid w:val="006A6550"/>
    <w:rsid w:val="006A67EE"/>
    <w:rsid w:val="006A6931"/>
    <w:rsid w:val="006A6B6A"/>
    <w:rsid w:val="006A6CA6"/>
    <w:rsid w:val="006A6DFB"/>
    <w:rsid w:val="006A7601"/>
    <w:rsid w:val="006A7C58"/>
    <w:rsid w:val="006A7D89"/>
    <w:rsid w:val="006A7E1C"/>
    <w:rsid w:val="006B00E6"/>
    <w:rsid w:val="006B08EF"/>
    <w:rsid w:val="006B0990"/>
    <w:rsid w:val="006B09C9"/>
    <w:rsid w:val="006B0A82"/>
    <w:rsid w:val="006B0FC7"/>
    <w:rsid w:val="006B1127"/>
    <w:rsid w:val="006B116C"/>
    <w:rsid w:val="006B11A2"/>
    <w:rsid w:val="006B11AF"/>
    <w:rsid w:val="006B12D4"/>
    <w:rsid w:val="006B186D"/>
    <w:rsid w:val="006B1A57"/>
    <w:rsid w:val="006B1A81"/>
    <w:rsid w:val="006B1B4B"/>
    <w:rsid w:val="006B1CDD"/>
    <w:rsid w:val="006B2208"/>
    <w:rsid w:val="006B270F"/>
    <w:rsid w:val="006B28D8"/>
    <w:rsid w:val="006B2CF9"/>
    <w:rsid w:val="006B2DCB"/>
    <w:rsid w:val="006B2F74"/>
    <w:rsid w:val="006B3233"/>
    <w:rsid w:val="006B3722"/>
    <w:rsid w:val="006B3B88"/>
    <w:rsid w:val="006B3E39"/>
    <w:rsid w:val="006B3EEE"/>
    <w:rsid w:val="006B4001"/>
    <w:rsid w:val="006B4053"/>
    <w:rsid w:val="006B439B"/>
    <w:rsid w:val="006B4408"/>
    <w:rsid w:val="006B4490"/>
    <w:rsid w:val="006B4C26"/>
    <w:rsid w:val="006B4CCC"/>
    <w:rsid w:val="006B4E61"/>
    <w:rsid w:val="006B52FB"/>
    <w:rsid w:val="006B5343"/>
    <w:rsid w:val="006B547A"/>
    <w:rsid w:val="006B59D2"/>
    <w:rsid w:val="006B5B09"/>
    <w:rsid w:val="006B5E76"/>
    <w:rsid w:val="006B5EB9"/>
    <w:rsid w:val="006B5F05"/>
    <w:rsid w:val="006B5FEE"/>
    <w:rsid w:val="006B61F5"/>
    <w:rsid w:val="006B69EB"/>
    <w:rsid w:val="006B7136"/>
    <w:rsid w:val="006B788B"/>
    <w:rsid w:val="006C0110"/>
    <w:rsid w:val="006C015B"/>
    <w:rsid w:val="006C016C"/>
    <w:rsid w:val="006C01C5"/>
    <w:rsid w:val="006C05E2"/>
    <w:rsid w:val="006C05F4"/>
    <w:rsid w:val="006C082C"/>
    <w:rsid w:val="006C0D26"/>
    <w:rsid w:val="006C0E53"/>
    <w:rsid w:val="006C15DC"/>
    <w:rsid w:val="006C16BB"/>
    <w:rsid w:val="006C1767"/>
    <w:rsid w:val="006C1ECD"/>
    <w:rsid w:val="006C20DE"/>
    <w:rsid w:val="006C2109"/>
    <w:rsid w:val="006C2157"/>
    <w:rsid w:val="006C23AF"/>
    <w:rsid w:val="006C2442"/>
    <w:rsid w:val="006C25EA"/>
    <w:rsid w:val="006C2818"/>
    <w:rsid w:val="006C28A1"/>
    <w:rsid w:val="006C2D33"/>
    <w:rsid w:val="006C31C6"/>
    <w:rsid w:val="006C3514"/>
    <w:rsid w:val="006C37C2"/>
    <w:rsid w:val="006C385A"/>
    <w:rsid w:val="006C3E49"/>
    <w:rsid w:val="006C3E50"/>
    <w:rsid w:val="006C40C0"/>
    <w:rsid w:val="006C4468"/>
    <w:rsid w:val="006C471F"/>
    <w:rsid w:val="006C4C6C"/>
    <w:rsid w:val="006C4D1D"/>
    <w:rsid w:val="006C50C6"/>
    <w:rsid w:val="006C50FE"/>
    <w:rsid w:val="006C550F"/>
    <w:rsid w:val="006C5641"/>
    <w:rsid w:val="006C599A"/>
    <w:rsid w:val="006C59D2"/>
    <w:rsid w:val="006C5FED"/>
    <w:rsid w:val="006C66C0"/>
    <w:rsid w:val="006C67CE"/>
    <w:rsid w:val="006C6C25"/>
    <w:rsid w:val="006C6D7E"/>
    <w:rsid w:val="006C6E6B"/>
    <w:rsid w:val="006C6F82"/>
    <w:rsid w:val="006C70A2"/>
    <w:rsid w:val="006C7170"/>
    <w:rsid w:val="006C7534"/>
    <w:rsid w:val="006C7934"/>
    <w:rsid w:val="006C7946"/>
    <w:rsid w:val="006C7C84"/>
    <w:rsid w:val="006C7CC6"/>
    <w:rsid w:val="006C7E28"/>
    <w:rsid w:val="006C7EA7"/>
    <w:rsid w:val="006C7FAA"/>
    <w:rsid w:val="006D0422"/>
    <w:rsid w:val="006D04D2"/>
    <w:rsid w:val="006D0692"/>
    <w:rsid w:val="006D07DC"/>
    <w:rsid w:val="006D0F46"/>
    <w:rsid w:val="006D10CB"/>
    <w:rsid w:val="006D110B"/>
    <w:rsid w:val="006D1490"/>
    <w:rsid w:val="006D17AB"/>
    <w:rsid w:val="006D19C0"/>
    <w:rsid w:val="006D1DAC"/>
    <w:rsid w:val="006D1F9A"/>
    <w:rsid w:val="006D2566"/>
    <w:rsid w:val="006D2615"/>
    <w:rsid w:val="006D271B"/>
    <w:rsid w:val="006D2750"/>
    <w:rsid w:val="006D28B5"/>
    <w:rsid w:val="006D2FA5"/>
    <w:rsid w:val="006D319D"/>
    <w:rsid w:val="006D3C46"/>
    <w:rsid w:val="006D3E4A"/>
    <w:rsid w:val="006D3E8D"/>
    <w:rsid w:val="006D41F8"/>
    <w:rsid w:val="006D4436"/>
    <w:rsid w:val="006D465F"/>
    <w:rsid w:val="006D496D"/>
    <w:rsid w:val="006D4BF9"/>
    <w:rsid w:val="006D4EC1"/>
    <w:rsid w:val="006D4F6B"/>
    <w:rsid w:val="006D50E7"/>
    <w:rsid w:val="006D52A2"/>
    <w:rsid w:val="006D52E8"/>
    <w:rsid w:val="006D544F"/>
    <w:rsid w:val="006D599A"/>
    <w:rsid w:val="006D5A6A"/>
    <w:rsid w:val="006D5F71"/>
    <w:rsid w:val="006D5FEF"/>
    <w:rsid w:val="006D610D"/>
    <w:rsid w:val="006D63F7"/>
    <w:rsid w:val="006D649E"/>
    <w:rsid w:val="006D67E2"/>
    <w:rsid w:val="006D687B"/>
    <w:rsid w:val="006D6B85"/>
    <w:rsid w:val="006D6D7C"/>
    <w:rsid w:val="006D70BC"/>
    <w:rsid w:val="006D7183"/>
    <w:rsid w:val="006D7444"/>
    <w:rsid w:val="006D750C"/>
    <w:rsid w:val="006D7562"/>
    <w:rsid w:val="006D7996"/>
    <w:rsid w:val="006D7E88"/>
    <w:rsid w:val="006D7F7A"/>
    <w:rsid w:val="006E002F"/>
    <w:rsid w:val="006E02E5"/>
    <w:rsid w:val="006E0313"/>
    <w:rsid w:val="006E07DC"/>
    <w:rsid w:val="006E0F0F"/>
    <w:rsid w:val="006E0FE8"/>
    <w:rsid w:val="006E1062"/>
    <w:rsid w:val="006E122E"/>
    <w:rsid w:val="006E16E7"/>
    <w:rsid w:val="006E17B0"/>
    <w:rsid w:val="006E17EE"/>
    <w:rsid w:val="006E1E01"/>
    <w:rsid w:val="006E1F86"/>
    <w:rsid w:val="006E2763"/>
    <w:rsid w:val="006E28AF"/>
    <w:rsid w:val="006E3182"/>
    <w:rsid w:val="006E31D6"/>
    <w:rsid w:val="006E31DD"/>
    <w:rsid w:val="006E3213"/>
    <w:rsid w:val="006E38E2"/>
    <w:rsid w:val="006E3DF2"/>
    <w:rsid w:val="006E3F72"/>
    <w:rsid w:val="006E4205"/>
    <w:rsid w:val="006E430F"/>
    <w:rsid w:val="006E44B7"/>
    <w:rsid w:val="006E4D14"/>
    <w:rsid w:val="006E5166"/>
    <w:rsid w:val="006E53BD"/>
    <w:rsid w:val="006E5514"/>
    <w:rsid w:val="006E577E"/>
    <w:rsid w:val="006E5881"/>
    <w:rsid w:val="006E5D1C"/>
    <w:rsid w:val="006E602E"/>
    <w:rsid w:val="006E6143"/>
    <w:rsid w:val="006E6169"/>
    <w:rsid w:val="006E658E"/>
    <w:rsid w:val="006E686D"/>
    <w:rsid w:val="006E6B25"/>
    <w:rsid w:val="006E6DC6"/>
    <w:rsid w:val="006E7342"/>
    <w:rsid w:val="006E7BE4"/>
    <w:rsid w:val="006E7E3C"/>
    <w:rsid w:val="006F02FD"/>
    <w:rsid w:val="006F04ED"/>
    <w:rsid w:val="006F057F"/>
    <w:rsid w:val="006F06BF"/>
    <w:rsid w:val="006F0A7C"/>
    <w:rsid w:val="006F0ED6"/>
    <w:rsid w:val="006F1317"/>
    <w:rsid w:val="006F133D"/>
    <w:rsid w:val="006F14DF"/>
    <w:rsid w:val="006F154B"/>
    <w:rsid w:val="006F155B"/>
    <w:rsid w:val="006F181B"/>
    <w:rsid w:val="006F1BCC"/>
    <w:rsid w:val="006F1D16"/>
    <w:rsid w:val="006F284A"/>
    <w:rsid w:val="006F2998"/>
    <w:rsid w:val="006F2C66"/>
    <w:rsid w:val="006F2CCF"/>
    <w:rsid w:val="006F3149"/>
    <w:rsid w:val="006F34BB"/>
    <w:rsid w:val="006F3664"/>
    <w:rsid w:val="006F39C6"/>
    <w:rsid w:val="006F3A1C"/>
    <w:rsid w:val="006F3ED1"/>
    <w:rsid w:val="006F4245"/>
    <w:rsid w:val="006F4421"/>
    <w:rsid w:val="006F4445"/>
    <w:rsid w:val="006F4A31"/>
    <w:rsid w:val="006F4AFA"/>
    <w:rsid w:val="006F4CD3"/>
    <w:rsid w:val="006F56E2"/>
    <w:rsid w:val="006F5943"/>
    <w:rsid w:val="006F597B"/>
    <w:rsid w:val="006F60AB"/>
    <w:rsid w:val="006F6360"/>
    <w:rsid w:val="006F6C1D"/>
    <w:rsid w:val="006F6FC1"/>
    <w:rsid w:val="006F7279"/>
    <w:rsid w:val="006F7B23"/>
    <w:rsid w:val="006F7BE7"/>
    <w:rsid w:val="006F7C2E"/>
    <w:rsid w:val="006F7D88"/>
    <w:rsid w:val="006F7E84"/>
    <w:rsid w:val="006F7ED2"/>
    <w:rsid w:val="006F7EF5"/>
    <w:rsid w:val="007001C7"/>
    <w:rsid w:val="00700332"/>
    <w:rsid w:val="00700C38"/>
    <w:rsid w:val="0070100D"/>
    <w:rsid w:val="00701525"/>
    <w:rsid w:val="007018D5"/>
    <w:rsid w:val="007023E6"/>
    <w:rsid w:val="0070257E"/>
    <w:rsid w:val="007025F2"/>
    <w:rsid w:val="00702EE4"/>
    <w:rsid w:val="00703108"/>
    <w:rsid w:val="00703204"/>
    <w:rsid w:val="0070355A"/>
    <w:rsid w:val="00703691"/>
    <w:rsid w:val="00703784"/>
    <w:rsid w:val="00703A77"/>
    <w:rsid w:val="00704085"/>
    <w:rsid w:val="00704126"/>
    <w:rsid w:val="007041B3"/>
    <w:rsid w:val="007041FE"/>
    <w:rsid w:val="00704203"/>
    <w:rsid w:val="007042BB"/>
    <w:rsid w:val="007046EF"/>
    <w:rsid w:val="0070472E"/>
    <w:rsid w:val="00704AE6"/>
    <w:rsid w:val="00704D72"/>
    <w:rsid w:val="00704E1C"/>
    <w:rsid w:val="00704FD5"/>
    <w:rsid w:val="00705395"/>
    <w:rsid w:val="00705423"/>
    <w:rsid w:val="00705623"/>
    <w:rsid w:val="00705816"/>
    <w:rsid w:val="00705F40"/>
    <w:rsid w:val="007062F4"/>
    <w:rsid w:val="00706454"/>
    <w:rsid w:val="00706495"/>
    <w:rsid w:val="007065A9"/>
    <w:rsid w:val="00706EE8"/>
    <w:rsid w:val="007070CD"/>
    <w:rsid w:val="0070730E"/>
    <w:rsid w:val="00707A59"/>
    <w:rsid w:val="00707B43"/>
    <w:rsid w:val="00710181"/>
    <w:rsid w:val="007102D4"/>
    <w:rsid w:val="007106F4"/>
    <w:rsid w:val="007108BA"/>
    <w:rsid w:val="00710EAE"/>
    <w:rsid w:val="00710FA5"/>
    <w:rsid w:val="007111BC"/>
    <w:rsid w:val="007114AF"/>
    <w:rsid w:val="00711798"/>
    <w:rsid w:val="0071180E"/>
    <w:rsid w:val="0071199C"/>
    <w:rsid w:val="00711BFE"/>
    <w:rsid w:val="00711F95"/>
    <w:rsid w:val="007126B2"/>
    <w:rsid w:val="007126CC"/>
    <w:rsid w:val="00712A3C"/>
    <w:rsid w:val="00712C81"/>
    <w:rsid w:val="00712D3E"/>
    <w:rsid w:val="00713804"/>
    <w:rsid w:val="0071393B"/>
    <w:rsid w:val="0071447A"/>
    <w:rsid w:val="00714C06"/>
    <w:rsid w:val="00714CC2"/>
    <w:rsid w:val="00714D0A"/>
    <w:rsid w:val="007152ED"/>
    <w:rsid w:val="00715303"/>
    <w:rsid w:val="0071531B"/>
    <w:rsid w:val="00715342"/>
    <w:rsid w:val="00715597"/>
    <w:rsid w:val="00715715"/>
    <w:rsid w:val="00715BEF"/>
    <w:rsid w:val="00716245"/>
    <w:rsid w:val="007162CB"/>
    <w:rsid w:val="00716776"/>
    <w:rsid w:val="00716C6B"/>
    <w:rsid w:val="0071702C"/>
    <w:rsid w:val="00717260"/>
    <w:rsid w:val="0071777E"/>
    <w:rsid w:val="00717854"/>
    <w:rsid w:val="00717E80"/>
    <w:rsid w:val="00717F59"/>
    <w:rsid w:val="00720062"/>
    <w:rsid w:val="00720169"/>
    <w:rsid w:val="007201F2"/>
    <w:rsid w:val="00720491"/>
    <w:rsid w:val="00720623"/>
    <w:rsid w:val="00720632"/>
    <w:rsid w:val="007206BD"/>
    <w:rsid w:val="007207E7"/>
    <w:rsid w:val="007207F3"/>
    <w:rsid w:val="0072091B"/>
    <w:rsid w:val="00720E9B"/>
    <w:rsid w:val="007212CA"/>
    <w:rsid w:val="00721328"/>
    <w:rsid w:val="00721391"/>
    <w:rsid w:val="007215C0"/>
    <w:rsid w:val="007216AD"/>
    <w:rsid w:val="007217EB"/>
    <w:rsid w:val="007217EF"/>
    <w:rsid w:val="007219A1"/>
    <w:rsid w:val="00721B24"/>
    <w:rsid w:val="00721B8D"/>
    <w:rsid w:val="00722085"/>
    <w:rsid w:val="0072212C"/>
    <w:rsid w:val="00722167"/>
    <w:rsid w:val="0072218C"/>
    <w:rsid w:val="007223B1"/>
    <w:rsid w:val="00722841"/>
    <w:rsid w:val="00722A8F"/>
    <w:rsid w:val="00722BE3"/>
    <w:rsid w:val="00722D77"/>
    <w:rsid w:val="00722E4A"/>
    <w:rsid w:val="00722F8B"/>
    <w:rsid w:val="00722FD5"/>
    <w:rsid w:val="007231D7"/>
    <w:rsid w:val="00723607"/>
    <w:rsid w:val="0072360E"/>
    <w:rsid w:val="00723AD1"/>
    <w:rsid w:val="00723D57"/>
    <w:rsid w:val="00723E70"/>
    <w:rsid w:val="00723FEC"/>
    <w:rsid w:val="00724A4E"/>
    <w:rsid w:val="00724B38"/>
    <w:rsid w:val="00724FFB"/>
    <w:rsid w:val="007253E9"/>
    <w:rsid w:val="00725784"/>
    <w:rsid w:val="0072595A"/>
    <w:rsid w:val="00725D42"/>
    <w:rsid w:val="00726381"/>
    <w:rsid w:val="0072648F"/>
    <w:rsid w:val="007266FA"/>
    <w:rsid w:val="007267AF"/>
    <w:rsid w:val="00726A45"/>
    <w:rsid w:val="00727697"/>
    <w:rsid w:val="007278DD"/>
    <w:rsid w:val="00727A42"/>
    <w:rsid w:val="00727AAA"/>
    <w:rsid w:val="00727BF3"/>
    <w:rsid w:val="00727E44"/>
    <w:rsid w:val="00730015"/>
    <w:rsid w:val="007301FB"/>
    <w:rsid w:val="00730454"/>
    <w:rsid w:val="00730754"/>
    <w:rsid w:val="007307AF"/>
    <w:rsid w:val="00730B57"/>
    <w:rsid w:val="00730F02"/>
    <w:rsid w:val="00730FCC"/>
    <w:rsid w:val="007311D4"/>
    <w:rsid w:val="007311F1"/>
    <w:rsid w:val="007314CA"/>
    <w:rsid w:val="00731617"/>
    <w:rsid w:val="00731924"/>
    <w:rsid w:val="00732245"/>
    <w:rsid w:val="007322C1"/>
    <w:rsid w:val="0073280D"/>
    <w:rsid w:val="00732822"/>
    <w:rsid w:val="0073283D"/>
    <w:rsid w:val="00732AA5"/>
    <w:rsid w:val="00732D0D"/>
    <w:rsid w:val="00732F01"/>
    <w:rsid w:val="00732F1D"/>
    <w:rsid w:val="007331A2"/>
    <w:rsid w:val="007331DA"/>
    <w:rsid w:val="00733205"/>
    <w:rsid w:val="007334C1"/>
    <w:rsid w:val="007334EE"/>
    <w:rsid w:val="00734161"/>
    <w:rsid w:val="007346F7"/>
    <w:rsid w:val="00734A4C"/>
    <w:rsid w:val="00734EA2"/>
    <w:rsid w:val="00734F5C"/>
    <w:rsid w:val="00735175"/>
    <w:rsid w:val="00735213"/>
    <w:rsid w:val="0073568D"/>
    <w:rsid w:val="0073616F"/>
    <w:rsid w:val="0073626C"/>
    <w:rsid w:val="00736279"/>
    <w:rsid w:val="00736577"/>
    <w:rsid w:val="007365E1"/>
    <w:rsid w:val="0073691F"/>
    <w:rsid w:val="00736FD9"/>
    <w:rsid w:val="0073711D"/>
    <w:rsid w:val="00737212"/>
    <w:rsid w:val="0073795A"/>
    <w:rsid w:val="007405C0"/>
    <w:rsid w:val="007407DD"/>
    <w:rsid w:val="00740A1F"/>
    <w:rsid w:val="00740BDC"/>
    <w:rsid w:val="00741193"/>
    <w:rsid w:val="007412B1"/>
    <w:rsid w:val="007413B5"/>
    <w:rsid w:val="0074165F"/>
    <w:rsid w:val="007416EB"/>
    <w:rsid w:val="00741864"/>
    <w:rsid w:val="00741BCF"/>
    <w:rsid w:val="00741E8B"/>
    <w:rsid w:val="0074229E"/>
    <w:rsid w:val="00742518"/>
    <w:rsid w:val="00742BB8"/>
    <w:rsid w:val="00742D32"/>
    <w:rsid w:val="00742F06"/>
    <w:rsid w:val="007431E4"/>
    <w:rsid w:val="007432EC"/>
    <w:rsid w:val="00743559"/>
    <w:rsid w:val="00743A5C"/>
    <w:rsid w:val="00743D79"/>
    <w:rsid w:val="00744027"/>
    <w:rsid w:val="0074403C"/>
    <w:rsid w:val="00744664"/>
    <w:rsid w:val="00744B72"/>
    <w:rsid w:val="00744C9A"/>
    <w:rsid w:val="00744D91"/>
    <w:rsid w:val="0074525B"/>
    <w:rsid w:val="00745497"/>
    <w:rsid w:val="00745797"/>
    <w:rsid w:val="00745B74"/>
    <w:rsid w:val="00745BC8"/>
    <w:rsid w:val="00745D8E"/>
    <w:rsid w:val="00745FA2"/>
    <w:rsid w:val="00745FFA"/>
    <w:rsid w:val="007461A4"/>
    <w:rsid w:val="007463FE"/>
    <w:rsid w:val="007467DD"/>
    <w:rsid w:val="00746A84"/>
    <w:rsid w:val="00746AE7"/>
    <w:rsid w:val="00746C73"/>
    <w:rsid w:val="007472C0"/>
    <w:rsid w:val="0074791E"/>
    <w:rsid w:val="00747AB7"/>
    <w:rsid w:val="00750044"/>
    <w:rsid w:val="00750519"/>
    <w:rsid w:val="00750BAB"/>
    <w:rsid w:val="00750BD1"/>
    <w:rsid w:val="007513BA"/>
    <w:rsid w:val="007513DE"/>
    <w:rsid w:val="0075145A"/>
    <w:rsid w:val="0075183E"/>
    <w:rsid w:val="00751898"/>
    <w:rsid w:val="00751974"/>
    <w:rsid w:val="0075199F"/>
    <w:rsid w:val="00751C2A"/>
    <w:rsid w:val="00751EB7"/>
    <w:rsid w:val="00752324"/>
    <w:rsid w:val="00752485"/>
    <w:rsid w:val="00752588"/>
    <w:rsid w:val="007525D0"/>
    <w:rsid w:val="00752C3E"/>
    <w:rsid w:val="00752D80"/>
    <w:rsid w:val="00752EBB"/>
    <w:rsid w:val="007532F2"/>
    <w:rsid w:val="0075345A"/>
    <w:rsid w:val="00753D47"/>
    <w:rsid w:val="007544B2"/>
    <w:rsid w:val="00754AFA"/>
    <w:rsid w:val="00754B4F"/>
    <w:rsid w:val="00754DF8"/>
    <w:rsid w:val="0075566F"/>
    <w:rsid w:val="00756020"/>
    <w:rsid w:val="0075619D"/>
    <w:rsid w:val="007563D8"/>
    <w:rsid w:val="00756779"/>
    <w:rsid w:val="00756AF8"/>
    <w:rsid w:val="00756E21"/>
    <w:rsid w:val="00756ED7"/>
    <w:rsid w:val="00756FC4"/>
    <w:rsid w:val="007572A5"/>
    <w:rsid w:val="007572B4"/>
    <w:rsid w:val="0075731D"/>
    <w:rsid w:val="0075790A"/>
    <w:rsid w:val="00757A35"/>
    <w:rsid w:val="00757E01"/>
    <w:rsid w:val="00757F6E"/>
    <w:rsid w:val="00760123"/>
    <w:rsid w:val="007601CC"/>
    <w:rsid w:val="00760558"/>
    <w:rsid w:val="00760575"/>
    <w:rsid w:val="007605E1"/>
    <w:rsid w:val="00760A2E"/>
    <w:rsid w:val="00760B5F"/>
    <w:rsid w:val="00760BA7"/>
    <w:rsid w:val="00760CD9"/>
    <w:rsid w:val="0076112C"/>
    <w:rsid w:val="00761240"/>
    <w:rsid w:val="00761585"/>
    <w:rsid w:val="0076178D"/>
    <w:rsid w:val="007618B4"/>
    <w:rsid w:val="00761AFD"/>
    <w:rsid w:val="00761DB0"/>
    <w:rsid w:val="00762100"/>
    <w:rsid w:val="007627E5"/>
    <w:rsid w:val="00762BF6"/>
    <w:rsid w:val="00762D2A"/>
    <w:rsid w:val="00763372"/>
    <w:rsid w:val="00763388"/>
    <w:rsid w:val="00763534"/>
    <w:rsid w:val="007636EB"/>
    <w:rsid w:val="00763B4A"/>
    <w:rsid w:val="00764085"/>
    <w:rsid w:val="0076408D"/>
    <w:rsid w:val="007640FF"/>
    <w:rsid w:val="0076424C"/>
    <w:rsid w:val="007647FE"/>
    <w:rsid w:val="00764898"/>
    <w:rsid w:val="00764B75"/>
    <w:rsid w:val="00765496"/>
    <w:rsid w:val="00765C46"/>
    <w:rsid w:val="00765CC5"/>
    <w:rsid w:val="00765FF6"/>
    <w:rsid w:val="00766146"/>
    <w:rsid w:val="007661EF"/>
    <w:rsid w:val="00766674"/>
    <w:rsid w:val="0076694E"/>
    <w:rsid w:val="00767C04"/>
    <w:rsid w:val="00770102"/>
    <w:rsid w:val="007704DA"/>
    <w:rsid w:val="00770989"/>
    <w:rsid w:val="00770A17"/>
    <w:rsid w:val="00770D4A"/>
    <w:rsid w:val="00770E92"/>
    <w:rsid w:val="00770FF9"/>
    <w:rsid w:val="0077108D"/>
    <w:rsid w:val="00771B41"/>
    <w:rsid w:val="00772378"/>
    <w:rsid w:val="0077285B"/>
    <w:rsid w:val="00772A8D"/>
    <w:rsid w:val="00772D6F"/>
    <w:rsid w:val="00773212"/>
    <w:rsid w:val="0077373E"/>
    <w:rsid w:val="00773B8D"/>
    <w:rsid w:val="00773DDB"/>
    <w:rsid w:val="00773FA6"/>
    <w:rsid w:val="00774359"/>
    <w:rsid w:val="007744C5"/>
    <w:rsid w:val="00774A83"/>
    <w:rsid w:val="00774AD1"/>
    <w:rsid w:val="007755B5"/>
    <w:rsid w:val="00775E1C"/>
    <w:rsid w:val="00775F80"/>
    <w:rsid w:val="00775FDE"/>
    <w:rsid w:val="00776596"/>
    <w:rsid w:val="007768E9"/>
    <w:rsid w:val="007769CE"/>
    <w:rsid w:val="00776EC9"/>
    <w:rsid w:val="00776F2F"/>
    <w:rsid w:val="00777080"/>
    <w:rsid w:val="007770A6"/>
    <w:rsid w:val="007771C5"/>
    <w:rsid w:val="0077737E"/>
    <w:rsid w:val="0077756E"/>
    <w:rsid w:val="007775FD"/>
    <w:rsid w:val="00777C8C"/>
    <w:rsid w:val="00777C90"/>
    <w:rsid w:val="00777DA8"/>
    <w:rsid w:val="00780188"/>
    <w:rsid w:val="007808A1"/>
    <w:rsid w:val="00780DFF"/>
    <w:rsid w:val="00780EB7"/>
    <w:rsid w:val="0078119E"/>
    <w:rsid w:val="00781389"/>
    <w:rsid w:val="00781D21"/>
    <w:rsid w:val="00781D82"/>
    <w:rsid w:val="00781DDD"/>
    <w:rsid w:val="0078226B"/>
    <w:rsid w:val="0078234B"/>
    <w:rsid w:val="007823A0"/>
    <w:rsid w:val="0078286D"/>
    <w:rsid w:val="00782A19"/>
    <w:rsid w:val="00782D8B"/>
    <w:rsid w:val="00783208"/>
    <w:rsid w:val="00783266"/>
    <w:rsid w:val="007832EA"/>
    <w:rsid w:val="00783629"/>
    <w:rsid w:val="007837DB"/>
    <w:rsid w:val="00784117"/>
    <w:rsid w:val="00784174"/>
    <w:rsid w:val="007845EB"/>
    <w:rsid w:val="00784777"/>
    <w:rsid w:val="00784897"/>
    <w:rsid w:val="00784A16"/>
    <w:rsid w:val="00784A77"/>
    <w:rsid w:val="00784B52"/>
    <w:rsid w:val="00784E68"/>
    <w:rsid w:val="007858BC"/>
    <w:rsid w:val="0078597D"/>
    <w:rsid w:val="00786211"/>
    <w:rsid w:val="007864E6"/>
    <w:rsid w:val="00786CEE"/>
    <w:rsid w:val="00786F21"/>
    <w:rsid w:val="00787196"/>
    <w:rsid w:val="0078755B"/>
    <w:rsid w:val="0078762A"/>
    <w:rsid w:val="0078787E"/>
    <w:rsid w:val="00787AC1"/>
    <w:rsid w:val="00787C9C"/>
    <w:rsid w:val="007902E0"/>
    <w:rsid w:val="007906A6"/>
    <w:rsid w:val="00790763"/>
    <w:rsid w:val="00790B76"/>
    <w:rsid w:val="0079104D"/>
    <w:rsid w:val="00791306"/>
    <w:rsid w:val="00791323"/>
    <w:rsid w:val="007913DE"/>
    <w:rsid w:val="0079148B"/>
    <w:rsid w:val="007918D3"/>
    <w:rsid w:val="00791BB6"/>
    <w:rsid w:val="00792321"/>
    <w:rsid w:val="0079234A"/>
    <w:rsid w:val="0079241E"/>
    <w:rsid w:val="0079256F"/>
    <w:rsid w:val="0079282E"/>
    <w:rsid w:val="00792AB9"/>
    <w:rsid w:val="007930B6"/>
    <w:rsid w:val="007931A3"/>
    <w:rsid w:val="007932E5"/>
    <w:rsid w:val="007934C1"/>
    <w:rsid w:val="00793528"/>
    <w:rsid w:val="007942A5"/>
    <w:rsid w:val="007943EE"/>
    <w:rsid w:val="007946C4"/>
    <w:rsid w:val="00794868"/>
    <w:rsid w:val="0079487E"/>
    <w:rsid w:val="00794D27"/>
    <w:rsid w:val="00794F1A"/>
    <w:rsid w:val="00794F2F"/>
    <w:rsid w:val="0079500C"/>
    <w:rsid w:val="00795149"/>
    <w:rsid w:val="007956A7"/>
    <w:rsid w:val="00795A11"/>
    <w:rsid w:val="00796552"/>
    <w:rsid w:val="007968EE"/>
    <w:rsid w:val="00796959"/>
    <w:rsid w:val="00797635"/>
    <w:rsid w:val="007978E0"/>
    <w:rsid w:val="00797950"/>
    <w:rsid w:val="00797D85"/>
    <w:rsid w:val="007A0025"/>
    <w:rsid w:val="007A03BE"/>
    <w:rsid w:val="007A0419"/>
    <w:rsid w:val="007A051C"/>
    <w:rsid w:val="007A0CA1"/>
    <w:rsid w:val="007A1387"/>
    <w:rsid w:val="007A1501"/>
    <w:rsid w:val="007A1640"/>
    <w:rsid w:val="007A171E"/>
    <w:rsid w:val="007A19E7"/>
    <w:rsid w:val="007A1A81"/>
    <w:rsid w:val="007A1E8A"/>
    <w:rsid w:val="007A20D9"/>
    <w:rsid w:val="007A2496"/>
    <w:rsid w:val="007A2576"/>
    <w:rsid w:val="007A25C8"/>
    <w:rsid w:val="007A2808"/>
    <w:rsid w:val="007A287E"/>
    <w:rsid w:val="007A2948"/>
    <w:rsid w:val="007A2992"/>
    <w:rsid w:val="007A2BDD"/>
    <w:rsid w:val="007A2D12"/>
    <w:rsid w:val="007A2FA7"/>
    <w:rsid w:val="007A30A4"/>
    <w:rsid w:val="007A30D2"/>
    <w:rsid w:val="007A3550"/>
    <w:rsid w:val="007A3568"/>
    <w:rsid w:val="007A36AD"/>
    <w:rsid w:val="007A3CAF"/>
    <w:rsid w:val="007A3CBE"/>
    <w:rsid w:val="007A3DB0"/>
    <w:rsid w:val="007A4556"/>
    <w:rsid w:val="007A4642"/>
    <w:rsid w:val="007A4954"/>
    <w:rsid w:val="007A4EED"/>
    <w:rsid w:val="007A5758"/>
    <w:rsid w:val="007A5838"/>
    <w:rsid w:val="007A5A85"/>
    <w:rsid w:val="007A5ACA"/>
    <w:rsid w:val="007A5AE9"/>
    <w:rsid w:val="007A5B76"/>
    <w:rsid w:val="007A5C5D"/>
    <w:rsid w:val="007A6396"/>
    <w:rsid w:val="007A63C1"/>
    <w:rsid w:val="007A64B0"/>
    <w:rsid w:val="007A65F8"/>
    <w:rsid w:val="007A688C"/>
    <w:rsid w:val="007A6B73"/>
    <w:rsid w:val="007A6C6A"/>
    <w:rsid w:val="007A6D5B"/>
    <w:rsid w:val="007A6E23"/>
    <w:rsid w:val="007A6F08"/>
    <w:rsid w:val="007A7030"/>
    <w:rsid w:val="007A753F"/>
    <w:rsid w:val="007A774C"/>
    <w:rsid w:val="007A79CA"/>
    <w:rsid w:val="007A7E2F"/>
    <w:rsid w:val="007A7F3E"/>
    <w:rsid w:val="007B0128"/>
    <w:rsid w:val="007B0311"/>
    <w:rsid w:val="007B1776"/>
    <w:rsid w:val="007B1D0A"/>
    <w:rsid w:val="007B1E3E"/>
    <w:rsid w:val="007B1E41"/>
    <w:rsid w:val="007B2033"/>
    <w:rsid w:val="007B27C0"/>
    <w:rsid w:val="007B291E"/>
    <w:rsid w:val="007B2956"/>
    <w:rsid w:val="007B29DC"/>
    <w:rsid w:val="007B2B6B"/>
    <w:rsid w:val="007B3100"/>
    <w:rsid w:val="007B330F"/>
    <w:rsid w:val="007B3548"/>
    <w:rsid w:val="007B3BD1"/>
    <w:rsid w:val="007B3C7F"/>
    <w:rsid w:val="007B3FF4"/>
    <w:rsid w:val="007B4054"/>
    <w:rsid w:val="007B40B8"/>
    <w:rsid w:val="007B4825"/>
    <w:rsid w:val="007B4A31"/>
    <w:rsid w:val="007B4BF0"/>
    <w:rsid w:val="007B4C74"/>
    <w:rsid w:val="007B5029"/>
    <w:rsid w:val="007B506C"/>
    <w:rsid w:val="007B5166"/>
    <w:rsid w:val="007B5957"/>
    <w:rsid w:val="007B595A"/>
    <w:rsid w:val="007B59A8"/>
    <w:rsid w:val="007B5D22"/>
    <w:rsid w:val="007B5DC6"/>
    <w:rsid w:val="007B5E1F"/>
    <w:rsid w:val="007B5FB6"/>
    <w:rsid w:val="007B609A"/>
    <w:rsid w:val="007B60F7"/>
    <w:rsid w:val="007B6481"/>
    <w:rsid w:val="007B6701"/>
    <w:rsid w:val="007B67A7"/>
    <w:rsid w:val="007B67BB"/>
    <w:rsid w:val="007B68D7"/>
    <w:rsid w:val="007B6922"/>
    <w:rsid w:val="007B6D80"/>
    <w:rsid w:val="007B6F3B"/>
    <w:rsid w:val="007B6FC2"/>
    <w:rsid w:val="007B753A"/>
    <w:rsid w:val="007B7619"/>
    <w:rsid w:val="007C003F"/>
    <w:rsid w:val="007C01B8"/>
    <w:rsid w:val="007C0286"/>
    <w:rsid w:val="007C050C"/>
    <w:rsid w:val="007C056D"/>
    <w:rsid w:val="007C05BB"/>
    <w:rsid w:val="007C063A"/>
    <w:rsid w:val="007C07E7"/>
    <w:rsid w:val="007C0852"/>
    <w:rsid w:val="007C0B44"/>
    <w:rsid w:val="007C0F03"/>
    <w:rsid w:val="007C0FD5"/>
    <w:rsid w:val="007C1057"/>
    <w:rsid w:val="007C130F"/>
    <w:rsid w:val="007C147F"/>
    <w:rsid w:val="007C156D"/>
    <w:rsid w:val="007C1AC1"/>
    <w:rsid w:val="007C1F66"/>
    <w:rsid w:val="007C21B6"/>
    <w:rsid w:val="007C226D"/>
    <w:rsid w:val="007C2971"/>
    <w:rsid w:val="007C2C4D"/>
    <w:rsid w:val="007C2E3A"/>
    <w:rsid w:val="007C3065"/>
    <w:rsid w:val="007C30FF"/>
    <w:rsid w:val="007C34C7"/>
    <w:rsid w:val="007C380F"/>
    <w:rsid w:val="007C3B94"/>
    <w:rsid w:val="007C3CEB"/>
    <w:rsid w:val="007C3D8B"/>
    <w:rsid w:val="007C3E83"/>
    <w:rsid w:val="007C3F0F"/>
    <w:rsid w:val="007C4019"/>
    <w:rsid w:val="007C4418"/>
    <w:rsid w:val="007C4428"/>
    <w:rsid w:val="007C456D"/>
    <w:rsid w:val="007C4D5D"/>
    <w:rsid w:val="007C4D84"/>
    <w:rsid w:val="007C4D9D"/>
    <w:rsid w:val="007C5222"/>
    <w:rsid w:val="007C56BD"/>
    <w:rsid w:val="007C5B9E"/>
    <w:rsid w:val="007C5E2C"/>
    <w:rsid w:val="007C5FB7"/>
    <w:rsid w:val="007C632D"/>
    <w:rsid w:val="007C64FD"/>
    <w:rsid w:val="007C6804"/>
    <w:rsid w:val="007C6C9B"/>
    <w:rsid w:val="007C6D4B"/>
    <w:rsid w:val="007C6DBE"/>
    <w:rsid w:val="007C6F02"/>
    <w:rsid w:val="007C73A7"/>
    <w:rsid w:val="007C746E"/>
    <w:rsid w:val="007C775D"/>
    <w:rsid w:val="007C785F"/>
    <w:rsid w:val="007C7AC4"/>
    <w:rsid w:val="007C7BAF"/>
    <w:rsid w:val="007C7EF6"/>
    <w:rsid w:val="007D01F9"/>
    <w:rsid w:val="007D0475"/>
    <w:rsid w:val="007D0ABE"/>
    <w:rsid w:val="007D0BAB"/>
    <w:rsid w:val="007D0EB6"/>
    <w:rsid w:val="007D129D"/>
    <w:rsid w:val="007D1993"/>
    <w:rsid w:val="007D1AF2"/>
    <w:rsid w:val="007D1B64"/>
    <w:rsid w:val="007D1D9B"/>
    <w:rsid w:val="007D1E2C"/>
    <w:rsid w:val="007D1E58"/>
    <w:rsid w:val="007D230B"/>
    <w:rsid w:val="007D25BB"/>
    <w:rsid w:val="007D2DBF"/>
    <w:rsid w:val="007D2FBF"/>
    <w:rsid w:val="007D323A"/>
    <w:rsid w:val="007D3337"/>
    <w:rsid w:val="007D350C"/>
    <w:rsid w:val="007D3768"/>
    <w:rsid w:val="007D38C1"/>
    <w:rsid w:val="007D3968"/>
    <w:rsid w:val="007D3FB9"/>
    <w:rsid w:val="007D3FDD"/>
    <w:rsid w:val="007D416B"/>
    <w:rsid w:val="007D446D"/>
    <w:rsid w:val="007D4582"/>
    <w:rsid w:val="007D4599"/>
    <w:rsid w:val="007D463C"/>
    <w:rsid w:val="007D46F8"/>
    <w:rsid w:val="007D4715"/>
    <w:rsid w:val="007D4A22"/>
    <w:rsid w:val="007D4A3A"/>
    <w:rsid w:val="007D4D79"/>
    <w:rsid w:val="007D5013"/>
    <w:rsid w:val="007D503C"/>
    <w:rsid w:val="007D532B"/>
    <w:rsid w:val="007D5788"/>
    <w:rsid w:val="007D593B"/>
    <w:rsid w:val="007D612A"/>
    <w:rsid w:val="007D61AB"/>
    <w:rsid w:val="007D643A"/>
    <w:rsid w:val="007D6E9B"/>
    <w:rsid w:val="007D7012"/>
    <w:rsid w:val="007D70CA"/>
    <w:rsid w:val="007D7165"/>
    <w:rsid w:val="007D7293"/>
    <w:rsid w:val="007D72F8"/>
    <w:rsid w:val="007D731C"/>
    <w:rsid w:val="007D73B6"/>
    <w:rsid w:val="007D777D"/>
    <w:rsid w:val="007D77B4"/>
    <w:rsid w:val="007D7863"/>
    <w:rsid w:val="007D7957"/>
    <w:rsid w:val="007D7A3A"/>
    <w:rsid w:val="007E00BC"/>
    <w:rsid w:val="007E02B1"/>
    <w:rsid w:val="007E03F5"/>
    <w:rsid w:val="007E064A"/>
    <w:rsid w:val="007E06AC"/>
    <w:rsid w:val="007E09F6"/>
    <w:rsid w:val="007E0B62"/>
    <w:rsid w:val="007E0D7D"/>
    <w:rsid w:val="007E0E38"/>
    <w:rsid w:val="007E0E4E"/>
    <w:rsid w:val="007E1095"/>
    <w:rsid w:val="007E13B4"/>
    <w:rsid w:val="007E1738"/>
    <w:rsid w:val="007E18FC"/>
    <w:rsid w:val="007E1AAA"/>
    <w:rsid w:val="007E1FE3"/>
    <w:rsid w:val="007E1FF0"/>
    <w:rsid w:val="007E2952"/>
    <w:rsid w:val="007E29B8"/>
    <w:rsid w:val="007E2C1B"/>
    <w:rsid w:val="007E2D83"/>
    <w:rsid w:val="007E2FED"/>
    <w:rsid w:val="007E3191"/>
    <w:rsid w:val="007E31C4"/>
    <w:rsid w:val="007E330E"/>
    <w:rsid w:val="007E35B6"/>
    <w:rsid w:val="007E3847"/>
    <w:rsid w:val="007E3922"/>
    <w:rsid w:val="007E3981"/>
    <w:rsid w:val="007E3D17"/>
    <w:rsid w:val="007E3EE2"/>
    <w:rsid w:val="007E404F"/>
    <w:rsid w:val="007E441C"/>
    <w:rsid w:val="007E4425"/>
    <w:rsid w:val="007E44FC"/>
    <w:rsid w:val="007E46A5"/>
    <w:rsid w:val="007E4741"/>
    <w:rsid w:val="007E49CF"/>
    <w:rsid w:val="007E51B5"/>
    <w:rsid w:val="007E5ADD"/>
    <w:rsid w:val="007E5C88"/>
    <w:rsid w:val="007E5CA5"/>
    <w:rsid w:val="007E6090"/>
    <w:rsid w:val="007E62DC"/>
    <w:rsid w:val="007E69E3"/>
    <w:rsid w:val="007E6F0E"/>
    <w:rsid w:val="007E6F83"/>
    <w:rsid w:val="007E7602"/>
    <w:rsid w:val="007E7870"/>
    <w:rsid w:val="007F0738"/>
    <w:rsid w:val="007F0A9C"/>
    <w:rsid w:val="007F0AAE"/>
    <w:rsid w:val="007F0F39"/>
    <w:rsid w:val="007F123C"/>
    <w:rsid w:val="007F1246"/>
    <w:rsid w:val="007F133C"/>
    <w:rsid w:val="007F13CF"/>
    <w:rsid w:val="007F155B"/>
    <w:rsid w:val="007F1A0B"/>
    <w:rsid w:val="007F1E73"/>
    <w:rsid w:val="007F1FE3"/>
    <w:rsid w:val="007F2268"/>
    <w:rsid w:val="007F2A91"/>
    <w:rsid w:val="007F2E85"/>
    <w:rsid w:val="007F2F9A"/>
    <w:rsid w:val="007F305A"/>
    <w:rsid w:val="007F33BC"/>
    <w:rsid w:val="007F3769"/>
    <w:rsid w:val="007F3AC7"/>
    <w:rsid w:val="007F3B83"/>
    <w:rsid w:val="007F3CE9"/>
    <w:rsid w:val="007F3D3A"/>
    <w:rsid w:val="007F3EC9"/>
    <w:rsid w:val="007F413D"/>
    <w:rsid w:val="007F4150"/>
    <w:rsid w:val="007F433D"/>
    <w:rsid w:val="007F435F"/>
    <w:rsid w:val="007F449A"/>
    <w:rsid w:val="007F4704"/>
    <w:rsid w:val="007F4715"/>
    <w:rsid w:val="007F48EF"/>
    <w:rsid w:val="007F4C9B"/>
    <w:rsid w:val="007F4D4C"/>
    <w:rsid w:val="007F4DF9"/>
    <w:rsid w:val="007F4F19"/>
    <w:rsid w:val="007F55A1"/>
    <w:rsid w:val="007F5778"/>
    <w:rsid w:val="007F59CB"/>
    <w:rsid w:val="007F5AC8"/>
    <w:rsid w:val="007F5D0B"/>
    <w:rsid w:val="007F6005"/>
    <w:rsid w:val="007F668E"/>
    <w:rsid w:val="007F6EC4"/>
    <w:rsid w:val="007F712D"/>
    <w:rsid w:val="007F7546"/>
    <w:rsid w:val="007F767E"/>
    <w:rsid w:val="007F7A68"/>
    <w:rsid w:val="007F7C80"/>
    <w:rsid w:val="007F7F92"/>
    <w:rsid w:val="00800462"/>
    <w:rsid w:val="00800485"/>
    <w:rsid w:val="008004C6"/>
    <w:rsid w:val="008007D0"/>
    <w:rsid w:val="00800963"/>
    <w:rsid w:val="00800AAB"/>
    <w:rsid w:val="00800AB0"/>
    <w:rsid w:val="00800FF0"/>
    <w:rsid w:val="00801037"/>
    <w:rsid w:val="0080103D"/>
    <w:rsid w:val="008010FA"/>
    <w:rsid w:val="008012E5"/>
    <w:rsid w:val="00801500"/>
    <w:rsid w:val="00801755"/>
    <w:rsid w:val="00801804"/>
    <w:rsid w:val="00801B39"/>
    <w:rsid w:val="00801B8E"/>
    <w:rsid w:val="00801F6D"/>
    <w:rsid w:val="0080218E"/>
    <w:rsid w:val="008023A6"/>
    <w:rsid w:val="008025BB"/>
    <w:rsid w:val="008029AE"/>
    <w:rsid w:val="008029B7"/>
    <w:rsid w:val="00802C5E"/>
    <w:rsid w:val="0080306B"/>
    <w:rsid w:val="008030E4"/>
    <w:rsid w:val="0080319E"/>
    <w:rsid w:val="008035A0"/>
    <w:rsid w:val="00803E4F"/>
    <w:rsid w:val="00804323"/>
    <w:rsid w:val="00804523"/>
    <w:rsid w:val="008049DC"/>
    <w:rsid w:val="008049EE"/>
    <w:rsid w:val="00804A6D"/>
    <w:rsid w:val="00804D11"/>
    <w:rsid w:val="008050C5"/>
    <w:rsid w:val="00805236"/>
    <w:rsid w:val="008054A2"/>
    <w:rsid w:val="00805A72"/>
    <w:rsid w:val="00806085"/>
    <w:rsid w:val="008063F5"/>
    <w:rsid w:val="008066BE"/>
    <w:rsid w:val="0080695B"/>
    <w:rsid w:val="00807307"/>
    <w:rsid w:val="008073F6"/>
    <w:rsid w:val="008074D2"/>
    <w:rsid w:val="008075C9"/>
    <w:rsid w:val="00807714"/>
    <w:rsid w:val="00807BCE"/>
    <w:rsid w:val="00807C88"/>
    <w:rsid w:val="00807E06"/>
    <w:rsid w:val="00807E95"/>
    <w:rsid w:val="00807F1E"/>
    <w:rsid w:val="00807F7D"/>
    <w:rsid w:val="008102C7"/>
    <w:rsid w:val="0081058F"/>
    <w:rsid w:val="008106B6"/>
    <w:rsid w:val="00810D9B"/>
    <w:rsid w:val="00811072"/>
    <w:rsid w:val="00811124"/>
    <w:rsid w:val="00811409"/>
    <w:rsid w:val="008115F7"/>
    <w:rsid w:val="0081198E"/>
    <w:rsid w:val="008119E9"/>
    <w:rsid w:val="00811CC1"/>
    <w:rsid w:val="00811EE8"/>
    <w:rsid w:val="00811F27"/>
    <w:rsid w:val="00811F9C"/>
    <w:rsid w:val="0081250B"/>
    <w:rsid w:val="00812574"/>
    <w:rsid w:val="00812717"/>
    <w:rsid w:val="00812C7E"/>
    <w:rsid w:val="00812E42"/>
    <w:rsid w:val="00812EA6"/>
    <w:rsid w:val="00812F7E"/>
    <w:rsid w:val="008133EA"/>
    <w:rsid w:val="0081349B"/>
    <w:rsid w:val="00813694"/>
    <w:rsid w:val="00813801"/>
    <w:rsid w:val="00813810"/>
    <w:rsid w:val="00813B65"/>
    <w:rsid w:val="00813EBE"/>
    <w:rsid w:val="00814105"/>
    <w:rsid w:val="00814484"/>
    <w:rsid w:val="0081491B"/>
    <w:rsid w:val="00814AAC"/>
    <w:rsid w:val="00814E1D"/>
    <w:rsid w:val="00814E37"/>
    <w:rsid w:val="0081548E"/>
    <w:rsid w:val="00815BD1"/>
    <w:rsid w:val="00815C3A"/>
    <w:rsid w:val="00815F2B"/>
    <w:rsid w:val="00816011"/>
    <w:rsid w:val="00816135"/>
    <w:rsid w:val="008164E6"/>
    <w:rsid w:val="008164F7"/>
    <w:rsid w:val="008167D7"/>
    <w:rsid w:val="00816C69"/>
    <w:rsid w:val="00816CB2"/>
    <w:rsid w:val="00816F00"/>
    <w:rsid w:val="008171D8"/>
    <w:rsid w:val="008171FD"/>
    <w:rsid w:val="00817468"/>
    <w:rsid w:val="00817504"/>
    <w:rsid w:val="0081761D"/>
    <w:rsid w:val="008176E1"/>
    <w:rsid w:val="0081770E"/>
    <w:rsid w:val="008177DC"/>
    <w:rsid w:val="00817876"/>
    <w:rsid w:val="00817965"/>
    <w:rsid w:val="00820046"/>
    <w:rsid w:val="00820256"/>
    <w:rsid w:val="0082039F"/>
    <w:rsid w:val="00820588"/>
    <w:rsid w:val="008206BD"/>
    <w:rsid w:val="008208F7"/>
    <w:rsid w:val="0082093C"/>
    <w:rsid w:val="00820A9C"/>
    <w:rsid w:val="00820C0E"/>
    <w:rsid w:val="00820D97"/>
    <w:rsid w:val="008211E2"/>
    <w:rsid w:val="00821512"/>
    <w:rsid w:val="00821718"/>
    <w:rsid w:val="00821DCB"/>
    <w:rsid w:val="00821E58"/>
    <w:rsid w:val="00821EA2"/>
    <w:rsid w:val="00821ECD"/>
    <w:rsid w:val="008225C3"/>
    <w:rsid w:val="00822938"/>
    <w:rsid w:val="00822940"/>
    <w:rsid w:val="008231F6"/>
    <w:rsid w:val="0082336A"/>
    <w:rsid w:val="0082355B"/>
    <w:rsid w:val="00823875"/>
    <w:rsid w:val="00823FE0"/>
    <w:rsid w:val="008246F9"/>
    <w:rsid w:val="00824A31"/>
    <w:rsid w:val="0082529A"/>
    <w:rsid w:val="008257AD"/>
    <w:rsid w:val="00825CB7"/>
    <w:rsid w:val="00825D74"/>
    <w:rsid w:val="0082655A"/>
    <w:rsid w:val="00826AB1"/>
    <w:rsid w:val="00826D75"/>
    <w:rsid w:val="00826DFA"/>
    <w:rsid w:val="0082727B"/>
    <w:rsid w:val="008275CF"/>
    <w:rsid w:val="00827731"/>
    <w:rsid w:val="00827CC4"/>
    <w:rsid w:val="00827E27"/>
    <w:rsid w:val="00827E5B"/>
    <w:rsid w:val="00830152"/>
    <w:rsid w:val="00830325"/>
    <w:rsid w:val="00830464"/>
    <w:rsid w:val="0083052D"/>
    <w:rsid w:val="00830E70"/>
    <w:rsid w:val="008317A8"/>
    <w:rsid w:val="00831AB1"/>
    <w:rsid w:val="00831B48"/>
    <w:rsid w:val="00831EC8"/>
    <w:rsid w:val="0083205A"/>
    <w:rsid w:val="0083209C"/>
    <w:rsid w:val="00832111"/>
    <w:rsid w:val="00832190"/>
    <w:rsid w:val="008322AD"/>
    <w:rsid w:val="008325C1"/>
    <w:rsid w:val="008325F9"/>
    <w:rsid w:val="00832C67"/>
    <w:rsid w:val="00832DAA"/>
    <w:rsid w:val="00832E4A"/>
    <w:rsid w:val="00832FA9"/>
    <w:rsid w:val="00833149"/>
    <w:rsid w:val="008335B6"/>
    <w:rsid w:val="00833869"/>
    <w:rsid w:val="00833B83"/>
    <w:rsid w:val="00833D3E"/>
    <w:rsid w:val="00833DA4"/>
    <w:rsid w:val="00833EA1"/>
    <w:rsid w:val="00834136"/>
    <w:rsid w:val="008348E7"/>
    <w:rsid w:val="008349C0"/>
    <w:rsid w:val="00834D4B"/>
    <w:rsid w:val="008351A6"/>
    <w:rsid w:val="008351D4"/>
    <w:rsid w:val="00835C6B"/>
    <w:rsid w:val="00836339"/>
    <w:rsid w:val="00836390"/>
    <w:rsid w:val="00836478"/>
    <w:rsid w:val="00836D52"/>
    <w:rsid w:val="00836DFF"/>
    <w:rsid w:val="00836ED5"/>
    <w:rsid w:val="00836EEC"/>
    <w:rsid w:val="00836F22"/>
    <w:rsid w:val="00836FA2"/>
    <w:rsid w:val="00836FF7"/>
    <w:rsid w:val="00837055"/>
    <w:rsid w:val="0083710D"/>
    <w:rsid w:val="008372F8"/>
    <w:rsid w:val="0083751D"/>
    <w:rsid w:val="0083756E"/>
    <w:rsid w:val="0083792D"/>
    <w:rsid w:val="00837DB1"/>
    <w:rsid w:val="00837DB4"/>
    <w:rsid w:val="00837E7A"/>
    <w:rsid w:val="00840233"/>
    <w:rsid w:val="0084032B"/>
    <w:rsid w:val="008404E1"/>
    <w:rsid w:val="00840619"/>
    <w:rsid w:val="0084074F"/>
    <w:rsid w:val="00840A4A"/>
    <w:rsid w:val="00840C17"/>
    <w:rsid w:val="00840CC4"/>
    <w:rsid w:val="008410B4"/>
    <w:rsid w:val="0084117F"/>
    <w:rsid w:val="008415BE"/>
    <w:rsid w:val="00841911"/>
    <w:rsid w:val="00841E48"/>
    <w:rsid w:val="00841F20"/>
    <w:rsid w:val="0084215B"/>
    <w:rsid w:val="0084220F"/>
    <w:rsid w:val="008422BD"/>
    <w:rsid w:val="0084248F"/>
    <w:rsid w:val="00842516"/>
    <w:rsid w:val="00842AEC"/>
    <w:rsid w:val="00843448"/>
    <w:rsid w:val="00843491"/>
    <w:rsid w:val="0084352C"/>
    <w:rsid w:val="008436CD"/>
    <w:rsid w:val="00843745"/>
    <w:rsid w:val="00843AB6"/>
    <w:rsid w:val="00843D8B"/>
    <w:rsid w:val="00844542"/>
    <w:rsid w:val="00844577"/>
    <w:rsid w:val="008448CB"/>
    <w:rsid w:val="00844902"/>
    <w:rsid w:val="00844A91"/>
    <w:rsid w:val="00844D87"/>
    <w:rsid w:val="008453DA"/>
    <w:rsid w:val="00845A10"/>
    <w:rsid w:val="00845C28"/>
    <w:rsid w:val="00845E5E"/>
    <w:rsid w:val="00846295"/>
    <w:rsid w:val="0084691F"/>
    <w:rsid w:val="008469BB"/>
    <w:rsid w:val="008469DD"/>
    <w:rsid w:val="00846BAF"/>
    <w:rsid w:val="00846DF6"/>
    <w:rsid w:val="00846F70"/>
    <w:rsid w:val="00847077"/>
    <w:rsid w:val="00847246"/>
    <w:rsid w:val="008474C1"/>
    <w:rsid w:val="00847ADE"/>
    <w:rsid w:val="00847B00"/>
    <w:rsid w:val="00847C9B"/>
    <w:rsid w:val="00847DCA"/>
    <w:rsid w:val="008504AE"/>
    <w:rsid w:val="00850E53"/>
    <w:rsid w:val="00850EB1"/>
    <w:rsid w:val="008513E3"/>
    <w:rsid w:val="00851A65"/>
    <w:rsid w:val="00851CBB"/>
    <w:rsid w:val="008522CD"/>
    <w:rsid w:val="0085278C"/>
    <w:rsid w:val="00852965"/>
    <w:rsid w:val="00852AF5"/>
    <w:rsid w:val="00852D17"/>
    <w:rsid w:val="00852F3F"/>
    <w:rsid w:val="00852F6D"/>
    <w:rsid w:val="008530DB"/>
    <w:rsid w:val="008533EA"/>
    <w:rsid w:val="0085361B"/>
    <w:rsid w:val="008536F8"/>
    <w:rsid w:val="00853787"/>
    <w:rsid w:val="0085380D"/>
    <w:rsid w:val="00853D06"/>
    <w:rsid w:val="00853D14"/>
    <w:rsid w:val="00853D66"/>
    <w:rsid w:val="00853F12"/>
    <w:rsid w:val="00853F8B"/>
    <w:rsid w:val="00854084"/>
    <w:rsid w:val="00854517"/>
    <w:rsid w:val="00854605"/>
    <w:rsid w:val="00854660"/>
    <w:rsid w:val="00854A5A"/>
    <w:rsid w:val="00854BAD"/>
    <w:rsid w:val="00854C2A"/>
    <w:rsid w:val="00854FC5"/>
    <w:rsid w:val="00855173"/>
    <w:rsid w:val="008553C5"/>
    <w:rsid w:val="00855847"/>
    <w:rsid w:val="00855975"/>
    <w:rsid w:val="00855C0E"/>
    <w:rsid w:val="00855F2D"/>
    <w:rsid w:val="00856263"/>
    <w:rsid w:val="008562C7"/>
    <w:rsid w:val="0085669B"/>
    <w:rsid w:val="008566C0"/>
    <w:rsid w:val="008567CC"/>
    <w:rsid w:val="00856CA4"/>
    <w:rsid w:val="00856E4A"/>
    <w:rsid w:val="00856EC8"/>
    <w:rsid w:val="00856F9B"/>
    <w:rsid w:val="00857105"/>
    <w:rsid w:val="00857762"/>
    <w:rsid w:val="008577B9"/>
    <w:rsid w:val="008577D7"/>
    <w:rsid w:val="00857951"/>
    <w:rsid w:val="00857954"/>
    <w:rsid w:val="00857BBA"/>
    <w:rsid w:val="00857EC3"/>
    <w:rsid w:val="00857FD4"/>
    <w:rsid w:val="00860517"/>
    <w:rsid w:val="00860BC2"/>
    <w:rsid w:val="00860D28"/>
    <w:rsid w:val="00860DA1"/>
    <w:rsid w:val="008610B3"/>
    <w:rsid w:val="00861148"/>
    <w:rsid w:val="008613DA"/>
    <w:rsid w:val="00861705"/>
    <w:rsid w:val="00861827"/>
    <w:rsid w:val="00861D76"/>
    <w:rsid w:val="00861DC6"/>
    <w:rsid w:val="00861DED"/>
    <w:rsid w:val="00861E18"/>
    <w:rsid w:val="00861EA5"/>
    <w:rsid w:val="0086215A"/>
    <w:rsid w:val="008622D7"/>
    <w:rsid w:val="008626E6"/>
    <w:rsid w:val="008627CF"/>
    <w:rsid w:val="00862ADE"/>
    <w:rsid w:val="00862D92"/>
    <w:rsid w:val="00862FDE"/>
    <w:rsid w:val="0086347E"/>
    <w:rsid w:val="008635EE"/>
    <w:rsid w:val="00863953"/>
    <w:rsid w:val="00863C82"/>
    <w:rsid w:val="008646B3"/>
    <w:rsid w:val="00864CC0"/>
    <w:rsid w:val="00864CEA"/>
    <w:rsid w:val="00865514"/>
    <w:rsid w:val="00865880"/>
    <w:rsid w:val="0086589C"/>
    <w:rsid w:val="008658B9"/>
    <w:rsid w:val="00865B2B"/>
    <w:rsid w:val="008665E8"/>
    <w:rsid w:val="008667E2"/>
    <w:rsid w:val="0086681F"/>
    <w:rsid w:val="00867042"/>
    <w:rsid w:val="008670EB"/>
    <w:rsid w:val="0086724B"/>
    <w:rsid w:val="00867309"/>
    <w:rsid w:val="0086734A"/>
    <w:rsid w:val="00867383"/>
    <w:rsid w:val="00867B03"/>
    <w:rsid w:val="00870560"/>
    <w:rsid w:val="00870FCE"/>
    <w:rsid w:val="008713C5"/>
    <w:rsid w:val="0087141D"/>
    <w:rsid w:val="00871C81"/>
    <w:rsid w:val="00871D0F"/>
    <w:rsid w:val="00872044"/>
    <w:rsid w:val="008726BB"/>
    <w:rsid w:val="008728F3"/>
    <w:rsid w:val="00872931"/>
    <w:rsid w:val="008729C7"/>
    <w:rsid w:val="00872AC3"/>
    <w:rsid w:val="0087321E"/>
    <w:rsid w:val="00873326"/>
    <w:rsid w:val="00873776"/>
    <w:rsid w:val="00873B6A"/>
    <w:rsid w:val="00873C37"/>
    <w:rsid w:val="00873C3A"/>
    <w:rsid w:val="00873D91"/>
    <w:rsid w:val="00873E24"/>
    <w:rsid w:val="0087401F"/>
    <w:rsid w:val="00874141"/>
    <w:rsid w:val="008747E9"/>
    <w:rsid w:val="00874835"/>
    <w:rsid w:val="00874D4E"/>
    <w:rsid w:val="00874DE8"/>
    <w:rsid w:val="00875282"/>
    <w:rsid w:val="008752AD"/>
    <w:rsid w:val="00875669"/>
    <w:rsid w:val="008758AD"/>
    <w:rsid w:val="00875C85"/>
    <w:rsid w:val="00875CD2"/>
    <w:rsid w:val="00875D26"/>
    <w:rsid w:val="00875E76"/>
    <w:rsid w:val="00876C6E"/>
    <w:rsid w:val="00876FA7"/>
    <w:rsid w:val="00877217"/>
    <w:rsid w:val="00877770"/>
    <w:rsid w:val="008778A0"/>
    <w:rsid w:val="00877C77"/>
    <w:rsid w:val="00877D3F"/>
    <w:rsid w:val="00877EA9"/>
    <w:rsid w:val="00877FD8"/>
    <w:rsid w:val="0088017D"/>
    <w:rsid w:val="008805A9"/>
    <w:rsid w:val="00880FF6"/>
    <w:rsid w:val="00881062"/>
    <w:rsid w:val="0088169A"/>
    <w:rsid w:val="00881C34"/>
    <w:rsid w:val="00881FD3"/>
    <w:rsid w:val="008820BB"/>
    <w:rsid w:val="00882119"/>
    <w:rsid w:val="00882312"/>
    <w:rsid w:val="008824D5"/>
    <w:rsid w:val="00882ACD"/>
    <w:rsid w:val="00882E08"/>
    <w:rsid w:val="00883401"/>
    <w:rsid w:val="00883762"/>
    <w:rsid w:val="008837D4"/>
    <w:rsid w:val="00883CDD"/>
    <w:rsid w:val="00883ED5"/>
    <w:rsid w:val="008840CB"/>
    <w:rsid w:val="008847C8"/>
    <w:rsid w:val="00884DD8"/>
    <w:rsid w:val="0088562F"/>
    <w:rsid w:val="008859C2"/>
    <w:rsid w:val="00885A6A"/>
    <w:rsid w:val="00885BCD"/>
    <w:rsid w:val="00885E4E"/>
    <w:rsid w:val="00885E9C"/>
    <w:rsid w:val="008861A7"/>
    <w:rsid w:val="008861D4"/>
    <w:rsid w:val="008863C6"/>
    <w:rsid w:val="008869EE"/>
    <w:rsid w:val="00886A2B"/>
    <w:rsid w:val="00886BD1"/>
    <w:rsid w:val="00886D92"/>
    <w:rsid w:val="00886DEF"/>
    <w:rsid w:val="00887221"/>
    <w:rsid w:val="0088737A"/>
    <w:rsid w:val="00887382"/>
    <w:rsid w:val="008875E7"/>
    <w:rsid w:val="00887757"/>
    <w:rsid w:val="008879FA"/>
    <w:rsid w:val="00887C43"/>
    <w:rsid w:val="00887FC5"/>
    <w:rsid w:val="00890016"/>
    <w:rsid w:val="008902C5"/>
    <w:rsid w:val="008903E5"/>
    <w:rsid w:val="008905E7"/>
    <w:rsid w:val="00890718"/>
    <w:rsid w:val="00890E4D"/>
    <w:rsid w:val="008910F0"/>
    <w:rsid w:val="008911DE"/>
    <w:rsid w:val="00891B97"/>
    <w:rsid w:val="008922AB"/>
    <w:rsid w:val="00892305"/>
    <w:rsid w:val="0089260D"/>
    <w:rsid w:val="00892788"/>
    <w:rsid w:val="0089290E"/>
    <w:rsid w:val="00892AA8"/>
    <w:rsid w:val="00892C02"/>
    <w:rsid w:val="00892EBA"/>
    <w:rsid w:val="00893864"/>
    <w:rsid w:val="00893C62"/>
    <w:rsid w:val="00893DC0"/>
    <w:rsid w:val="00893FC6"/>
    <w:rsid w:val="0089404A"/>
    <w:rsid w:val="00894050"/>
    <w:rsid w:val="008945F5"/>
    <w:rsid w:val="008946D0"/>
    <w:rsid w:val="0089498E"/>
    <w:rsid w:val="00894BD9"/>
    <w:rsid w:val="0089502F"/>
    <w:rsid w:val="0089523B"/>
    <w:rsid w:val="00895267"/>
    <w:rsid w:val="00895625"/>
    <w:rsid w:val="00895BFA"/>
    <w:rsid w:val="00895F09"/>
    <w:rsid w:val="00895F1F"/>
    <w:rsid w:val="00896751"/>
    <w:rsid w:val="00896ECF"/>
    <w:rsid w:val="00897282"/>
    <w:rsid w:val="0089777D"/>
    <w:rsid w:val="008977C4"/>
    <w:rsid w:val="00897D37"/>
    <w:rsid w:val="00897F33"/>
    <w:rsid w:val="00897F50"/>
    <w:rsid w:val="008A09D9"/>
    <w:rsid w:val="008A0FE8"/>
    <w:rsid w:val="008A101A"/>
    <w:rsid w:val="008A127F"/>
    <w:rsid w:val="008A14BF"/>
    <w:rsid w:val="008A1AA8"/>
    <w:rsid w:val="008A1DF3"/>
    <w:rsid w:val="008A21DA"/>
    <w:rsid w:val="008A23DF"/>
    <w:rsid w:val="008A29ED"/>
    <w:rsid w:val="008A2A44"/>
    <w:rsid w:val="008A2E9D"/>
    <w:rsid w:val="008A310C"/>
    <w:rsid w:val="008A32AA"/>
    <w:rsid w:val="008A330E"/>
    <w:rsid w:val="008A3A5C"/>
    <w:rsid w:val="008A3E05"/>
    <w:rsid w:val="008A407D"/>
    <w:rsid w:val="008A4196"/>
    <w:rsid w:val="008A477A"/>
    <w:rsid w:val="008A48FE"/>
    <w:rsid w:val="008A4C22"/>
    <w:rsid w:val="008A4D43"/>
    <w:rsid w:val="008A515F"/>
    <w:rsid w:val="008A58AC"/>
    <w:rsid w:val="008A5BDB"/>
    <w:rsid w:val="008A5DB3"/>
    <w:rsid w:val="008A6038"/>
    <w:rsid w:val="008A6228"/>
    <w:rsid w:val="008A6352"/>
    <w:rsid w:val="008A6633"/>
    <w:rsid w:val="008A6B43"/>
    <w:rsid w:val="008A6E88"/>
    <w:rsid w:val="008A7057"/>
    <w:rsid w:val="008A70F1"/>
    <w:rsid w:val="008A74C2"/>
    <w:rsid w:val="008A7806"/>
    <w:rsid w:val="008B088A"/>
    <w:rsid w:val="008B08A4"/>
    <w:rsid w:val="008B09B3"/>
    <w:rsid w:val="008B0FA5"/>
    <w:rsid w:val="008B1332"/>
    <w:rsid w:val="008B1805"/>
    <w:rsid w:val="008B1968"/>
    <w:rsid w:val="008B1A3A"/>
    <w:rsid w:val="008B1B4E"/>
    <w:rsid w:val="008B1B69"/>
    <w:rsid w:val="008B1BD3"/>
    <w:rsid w:val="008B1E2E"/>
    <w:rsid w:val="008B1F15"/>
    <w:rsid w:val="008B21A4"/>
    <w:rsid w:val="008B2F4C"/>
    <w:rsid w:val="008B3216"/>
    <w:rsid w:val="008B39A9"/>
    <w:rsid w:val="008B39BF"/>
    <w:rsid w:val="008B3A05"/>
    <w:rsid w:val="008B3ACC"/>
    <w:rsid w:val="008B3AEF"/>
    <w:rsid w:val="008B3CD8"/>
    <w:rsid w:val="008B3E54"/>
    <w:rsid w:val="008B3EFC"/>
    <w:rsid w:val="008B3FA3"/>
    <w:rsid w:val="008B40EC"/>
    <w:rsid w:val="008B457D"/>
    <w:rsid w:val="008B47A4"/>
    <w:rsid w:val="008B49D9"/>
    <w:rsid w:val="008B4C9E"/>
    <w:rsid w:val="008B4CCC"/>
    <w:rsid w:val="008B52A1"/>
    <w:rsid w:val="008B5663"/>
    <w:rsid w:val="008B58E4"/>
    <w:rsid w:val="008B5A0A"/>
    <w:rsid w:val="008B5F47"/>
    <w:rsid w:val="008B636D"/>
    <w:rsid w:val="008B6534"/>
    <w:rsid w:val="008B665C"/>
    <w:rsid w:val="008B688C"/>
    <w:rsid w:val="008B692D"/>
    <w:rsid w:val="008B6C96"/>
    <w:rsid w:val="008B6CB2"/>
    <w:rsid w:val="008B787A"/>
    <w:rsid w:val="008B78B6"/>
    <w:rsid w:val="008B7C6B"/>
    <w:rsid w:val="008B7D74"/>
    <w:rsid w:val="008B7E57"/>
    <w:rsid w:val="008B7FF2"/>
    <w:rsid w:val="008C0305"/>
    <w:rsid w:val="008C054B"/>
    <w:rsid w:val="008C0AD6"/>
    <w:rsid w:val="008C0C59"/>
    <w:rsid w:val="008C0C9E"/>
    <w:rsid w:val="008C0DD9"/>
    <w:rsid w:val="008C0FA0"/>
    <w:rsid w:val="008C1783"/>
    <w:rsid w:val="008C1915"/>
    <w:rsid w:val="008C19A7"/>
    <w:rsid w:val="008C19F0"/>
    <w:rsid w:val="008C1F71"/>
    <w:rsid w:val="008C25EB"/>
    <w:rsid w:val="008C2721"/>
    <w:rsid w:val="008C353F"/>
    <w:rsid w:val="008C3686"/>
    <w:rsid w:val="008C396B"/>
    <w:rsid w:val="008C3A34"/>
    <w:rsid w:val="008C421D"/>
    <w:rsid w:val="008C4255"/>
    <w:rsid w:val="008C4741"/>
    <w:rsid w:val="008C48E0"/>
    <w:rsid w:val="008C4995"/>
    <w:rsid w:val="008C4CFC"/>
    <w:rsid w:val="008C4E67"/>
    <w:rsid w:val="008C5105"/>
    <w:rsid w:val="008C5426"/>
    <w:rsid w:val="008C587E"/>
    <w:rsid w:val="008C5D82"/>
    <w:rsid w:val="008C5F96"/>
    <w:rsid w:val="008C66AC"/>
    <w:rsid w:val="008C69DB"/>
    <w:rsid w:val="008C6A85"/>
    <w:rsid w:val="008C6B8A"/>
    <w:rsid w:val="008C6CA0"/>
    <w:rsid w:val="008C6CF7"/>
    <w:rsid w:val="008C6EBE"/>
    <w:rsid w:val="008C6F11"/>
    <w:rsid w:val="008C6F9C"/>
    <w:rsid w:val="008C7088"/>
    <w:rsid w:val="008C70D8"/>
    <w:rsid w:val="008C7447"/>
    <w:rsid w:val="008C7691"/>
    <w:rsid w:val="008C7D73"/>
    <w:rsid w:val="008D07F6"/>
    <w:rsid w:val="008D0D42"/>
    <w:rsid w:val="008D0E2F"/>
    <w:rsid w:val="008D0F1F"/>
    <w:rsid w:val="008D1A17"/>
    <w:rsid w:val="008D1BA0"/>
    <w:rsid w:val="008D1CF6"/>
    <w:rsid w:val="008D1E9C"/>
    <w:rsid w:val="008D28C8"/>
    <w:rsid w:val="008D2D6B"/>
    <w:rsid w:val="008D3244"/>
    <w:rsid w:val="008D3661"/>
    <w:rsid w:val="008D3768"/>
    <w:rsid w:val="008D38F8"/>
    <w:rsid w:val="008D3E41"/>
    <w:rsid w:val="008D3EE2"/>
    <w:rsid w:val="008D3F22"/>
    <w:rsid w:val="008D40F0"/>
    <w:rsid w:val="008D41A1"/>
    <w:rsid w:val="008D4405"/>
    <w:rsid w:val="008D4835"/>
    <w:rsid w:val="008D4856"/>
    <w:rsid w:val="008D4872"/>
    <w:rsid w:val="008D4AB9"/>
    <w:rsid w:val="008D4DA4"/>
    <w:rsid w:val="008D4DD2"/>
    <w:rsid w:val="008D4E22"/>
    <w:rsid w:val="008D4F90"/>
    <w:rsid w:val="008D5222"/>
    <w:rsid w:val="008D537C"/>
    <w:rsid w:val="008D5392"/>
    <w:rsid w:val="008D6217"/>
    <w:rsid w:val="008D63DB"/>
    <w:rsid w:val="008D6415"/>
    <w:rsid w:val="008D6AEA"/>
    <w:rsid w:val="008D6BE9"/>
    <w:rsid w:val="008D6D6F"/>
    <w:rsid w:val="008D70C2"/>
    <w:rsid w:val="008D724F"/>
    <w:rsid w:val="008D72AD"/>
    <w:rsid w:val="008D7873"/>
    <w:rsid w:val="008D7A2E"/>
    <w:rsid w:val="008D7B13"/>
    <w:rsid w:val="008D7E36"/>
    <w:rsid w:val="008E0671"/>
    <w:rsid w:val="008E0ACF"/>
    <w:rsid w:val="008E0BFF"/>
    <w:rsid w:val="008E0E91"/>
    <w:rsid w:val="008E0EB1"/>
    <w:rsid w:val="008E0F85"/>
    <w:rsid w:val="008E1141"/>
    <w:rsid w:val="008E14F5"/>
    <w:rsid w:val="008E1718"/>
    <w:rsid w:val="008E1841"/>
    <w:rsid w:val="008E1F62"/>
    <w:rsid w:val="008E1FC9"/>
    <w:rsid w:val="008E2293"/>
    <w:rsid w:val="008E23FF"/>
    <w:rsid w:val="008E292B"/>
    <w:rsid w:val="008E2976"/>
    <w:rsid w:val="008E29BB"/>
    <w:rsid w:val="008E2D87"/>
    <w:rsid w:val="008E2EA0"/>
    <w:rsid w:val="008E2F2E"/>
    <w:rsid w:val="008E313E"/>
    <w:rsid w:val="008E3168"/>
    <w:rsid w:val="008E3292"/>
    <w:rsid w:val="008E3469"/>
    <w:rsid w:val="008E3589"/>
    <w:rsid w:val="008E3696"/>
    <w:rsid w:val="008E38AA"/>
    <w:rsid w:val="008E3A44"/>
    <w:rsid w:val="008E3B1E"/>
    <w:rsid w:val="008E3BC7"/>
    <w:rsid w:val="008E3CBD"/>
    <w:rsid w:val="008E3E63"/>
    <w:rsid w:val="008E43DB"/>
    <w:rsid w:val="008E473C"/>
    <w:rsid w:val="008E4C48"/>
    <w:rsid w:val="008E51A3"/>
    <w:rsid w:val="008E51CF"/>
    <w:rsid w:val="008E5472"/>
    <w:rsid w:val="008E5654"/>
    <w:rsid w:val="008E5BAF"/>
    <w:rsid w:val="008E5D67"/>
    <w:rsid w:val="008E5F91"/>
    <w:rsid w:val="008E6155"/>
    <w:rsid w:val="008E62CF"/>
    <w:rsid w:val="008E6422"/>
    <w:rsid w:val="008E6553"/>
    <w:rsid w:val="008E664D"/>
    <w:rsid w:val="008E67B6"/>
    <w:rsid w:val="008E6C0C"/>
    <w:rsid w:val="008E6CC1"/>
    <w:rsid w:val="008E6DEE"/>
    <w:rsid w:val="008E6FA3"/>
    <w:rsid w:val="008E70D3"/>
    <w:rsid w:val="008E7388"/>
    <w:rsid w:val="008E73B2"/>
    <w:rsid w:val="008E7651"/>
    <w:rsid w:val="008E7A74"/>
    <w:rsid w:val="008E7C91"/>
    <w:rsid w:val="008F043B"/>
    <w:rsid w:val="008F0446"/>
    <w:rsid w:val="008F050B"/>
    <w:rsid w:val="008F07CC"/>
    <w:rsid w:val="008F081F"/>
    <w:rsid w:val="008F11F1"/>
    <w:rsid w:val="008F1353"/>
    <w:rsid w:val="008F1852"/>
    <w:rsid w:val="008F1911"/>
    <w:rsid w:val="008F1B7D"/>
    <w:rsid w:val="008F289E"/>
    <w:rsid w:val="008F28C7"/>
    <w:rsid w:val="008F2B0B"/>
    <w:rsid w:val="008F2DEF"/>
    <w:rsid w:val="008F2FD9"/>
    <w:rsid w:val="008F32DC"/>
    <w:rsid w:val="008F340D"/>
    <w:rsid w:val="008F3A08"/>
    <w:rsid w:val="008F3BF7"/>
    <w:rsid w:val="008F3D7C"/>
    <w:rsid w:val="008F402D"/>
    <w:rsid w:val="008F406D"/>
    <w:rsid w:val="008F41AA"/>
    <w:rsid w:val="008F4526"/>
    <w:rsid w:val="008F477B"/>
    <w:rsid w:val="008F49ED"/>
    <w:rsid w:val="008F4B89"/>
    <w:rsid w:val="008F4C58"/>
    <w:rsid w:val="008F4C59"/>
    <w:rsid w:val="008F4D7A"/>
    <w:rsid w:val="008F4E0C"/>
    <w:rsid w:val="008F4EB0"/>
    <w:rsid w:val="008F52C2"/>
    <w:rsid w:val="008F5860"/>
    <w:rsid w:val="008F58F0"/>
    <w:rsid w:val="008F58F7"/>
    <w:rsid w:val="008F5B49"/>
    <w:rsid w:val="008F5D23"/>
    <w:rsid w:val="008F5FA4"/>
    <w:rsid w:val="008F6032"/>
    <w:rsid w:val="008F6057"/>
    <w:rsid w:val="008F63BD"/>
    <w:rsid w:val="008F6872"/>
    <w:rsid w:val="008F6AC1"/>
    <w:rsid w:val="008F6D39"/>
    <w:rsid w:val="008F7430"/>
    <w:rsid w:val="008F7B10"/>
    <w:rsid w:val="008F7DFB"/>
    <w:rsid w:val="008F7E1C"/>
    <w:rsid w:val="0090013F"/>
    <w:rsid w:val="00900513"/>
    <w:rsid w:val="00900A5B"/>
    <w:rsid w:val="00900D1C"/>
    <w:rsid w:val="00900E64"/>
    <w:rsid w:val="00900E6E"/>
    <w:rsid w:val="00901116"/>
    <w:rsid w:val="009015E6"/>
    <w:rsid w:val="00901728"/>
    <w:rsid w:val="00901B66"/>
    <w:rsid w:val="00901D75"/>
    <w:rsid w:val="00902094"/>
    <w:rsid w:val="009020F0"/>
    <w:rsid w:val="00902146"/>
    <w:rsid w:val="00902440"/>
    <w:rsid w:val="009025A0"/>
    <w:rsid w:val="00902B71"/>
    <w:rsid w:val="00902C7A"/>
    <w:rsid w:val="00902FF7"/>
    <w:rsid w:val="00903171"/>
    <w:rsid w:val="0090339E"/>
    <w:rsid w:val="009033E5"/>
    <w:rsid w:val="0090340F"/>
    <w:rsid w:val="009037D3"/>
    <w:rsid w:val="00903A4E"/>
    <w:rsid w:val="00903BBD"/>
    <w:rsid w:val="00903D34"/>
    <w:rsid w:val="00903DD2"/>
    <w:rsid w:val="00903F8A"/>
    <w:rsid w:val="00904045"/>
    <w:rsid w:val="009041B9"/>
    <w:rsid w:val="0090477F"/>
    <w:rsid w:val="0090497C"/>
    <w:rsid w:val="00904EB0"/>
    <w:rsid w:val="00904F82"/>
    <w:rsid w:val="00904FDA"/>
    <w:rsid w:val="00905030"/>
    <w:rsid w:val="00905065"/>
    <w:rsid w:val="009054E3"/>
    <w:rsid w:val="009058F0"/>
    <w:rsid w:val="009058F9"/>
    <w:rsid w:val="00905C52"/>
    <w:rsid w:val="00905C7F"/>
    <w:rsid w:val="009061C6"/>
    <w:rsid w:val="009063F3"/>
    <w:rsid w:val="009064E7"/>
    <w:rsid w:val="00906559"/>
    <w:rsid w:val="009066E2"/>
    <w:rsid w:val="0090670C"/>
    <w:rsid w:val="00906A0D"/>
    <w:rsid w:val="00906EC3"/>
    <w:rsid w:val="00906F6E"/>
    <w:rsid w:val="00906FC6"/>
    <w:rsid w:val="0090737E"/>
    <w:rsid w:val="009074F4"/>
    <w:rsid w:val="009075AA"/>
    <w:rsid w:val="0090765A"/>
    <w:rsid w:val="00907CB9"/>
    <w:rsid w:val="00907F6B"/>
    <w:rsid w:val="00910216"/>
    <w:rsid w:val="009102B3"/>
    <w:rsid w:val="00910311"/>
    <w:rsid w:val="00910A86"/>
    <w:rsid w:val="00910B47"/>
    <w:rsid w:val="00910B4D"/>
    <w:rsid w:val="00911B6C"/>
    <w:rsid w:val="00911CCE"/>
    <w:rsid w:val="009129EE"/>
    <w:rsid w:val="00912F8F"/>
    <w:rsid w:val="0091313D"/>
    <w:rsid w:val="009131AA"/>
    <w:rsid w:val="009132F9"/>
    <w:rsid w:val="00913933"/>
    <w:rsid w:val="00913A73"/>
    <w:rsid w:val="00914067"/>
    <w:rsid w:val="009141E8"/>
    <w:rsid w:val="00914201"/>
    <w:rsid w:val="00914314"/>
    <w:rsid w:val="009144EF"/>
    <w:rsid w:val="0091465B"/>
    <w:rsid w:val="0091524B"/>
    <w:rsid w:val="00915298"/>
    <w:rsid w:val="009155C5"/>
    <w:rsid w:val="0091573B"/>
    <w:rsid w:val="00915F6F"/>
    <w:rsid w:val="009163B7"/>
    <w:rsid w:val="0091655B"/>
    <w:rsid w:val="00917128"/>
    <w:rsid w:val="009171B7"/>
    <w:rsid w:val="00917215"/>
    <w:rsid w:val="00917292"/>
    <w:rsid w:val="00917350"/>
    <w:rsid w:val="0091759B"/>
    <w:rsid w:val="00917A02"/>
    <w:rsid w:val="00917B80"/>
    <w:rsid w:val="00917C93"/>
    <w:rsid w:val="0092012A"/>
    <w:rsid w:val="0092023E"/>
    <w:rsid w:val="00920321"/>
    <w:rsid w:val="00920444"/>
    <w:rsid w:val="0092044E"/>
    <w:rsid w:val="009209D9"/>
    <w:rsid w:val="00920B65"/>
    <w:rsid w:val="00921082"/>
    <w:rsid w:val="0092129F"/>
    <w:rsid w:val="00921576"/>
    <w:rsid w:val="0092198A"/>
    <w:rsid w:val="00921A85"/>
    <w:rsid w:val="00922393"/>
    <w:rsid w:val="0092246C"/>
    <w:rsid w:val="009225E2"/>
    <w:rsid w:val="009226E9"/>
    <w:rsid w:val="0092292D"/>
    <w:rsid w:val="009229DD"/>
    <w:rsid w:val="00922B65"/>
    <w:rsid w:val="00922E48"/>
    <w:rsid w:val="00922E4D"/>
    <w:rsid w:val="00922F20"/>
    <w:rsid w:val="009236F3"/>
    <w:rsid w:val="00923DB7"/>
    <w:rsid w:val="00924102"/>
    <w:rsid w:val="00924442"/>
    <w:rsid w:val="009245FF"/>
    <w:rsid w:val="009248FC"/>
    <w:rsid w:val="00924A11"/>
    <w:rsid w:val="00924B4B"/>
    <w:rsid w:val="00924DF7"/>
    <w:rsid w:val="00924F30"/>
    <w:rsid w:val="009250E0"/>
    <w:rsid w:val="00925425"/>
    <w:rsid w:val="0092572D"/>
    <w:rsid w:val="009259C7"/>
    <w:rsid w:val="00925B71"/>
    <w:rsid w:val="00925E07"/>
    <w:rsid w:val="0092604A"/>
    <w:rsid w:val="00926FFE"/>
    <w:rsid w:val="0092735F"/>
    <w:rsid w:val="009274E1"/>
    <w:rsid w:val="00927849"/>
    <w:rsid w:val="00927850"/>
    <w:rsid w:val="00930481"/>
    <w:rsid w:val="00930730"/>
    <w:rsid w:val="00930B18"/>
    <w:rsid w:val="00930CBA"/>
    <w:rsid w:val="00931076"/>
    <w:rsid w:val="00931320"/>
    <w:rsid w:val="0093158C"/>
    <w:rsid w:val="00931745"/>
    <w:rsid w:val="00931A22"/>
    <w:rsid w:val="00931ADA"/>
    <w:rsid w:val="00931CCF"/>
    <w:rsid w:val="0093204F"/>
    <w:rsid w:val="0093237F"/>
    <w:rsid w:val="009326DE"/>
    <w:rsid w:val="00932842"/>
    <w:rsid w:val="00932849"/>
    <w:rsid w:val="00932B2F"/>
    <w:rsid w:val="00932C45"/>
    <w:rsid w:val="00932DC0"/>
    <w:rsid w:val="0093307D"/>
    <w:rsid w:val="0093346B"/>
    <w:rsid w:val="0093388F"/>
    <w:rsid w:val="009339B8"/>
    <w:rsid w:val="0093400E"/>
    <w:rsid w:val="009340AA"/>
    <w:rsid w:val="0093483F"/>
    <w:rsid w:val="00934CBA"/>
    <w:rsid w:val="00934D0F"/>
    <w:rsid w:val="00934DEF"/>
    <w:rsid w:val="00934F0D"/>
    <w:rsid w:val="0093569B"/>
    <w:rsid w:val="00935D23"/>
    <w:rsid w:val="0093678E"/>
    <w:rsid w:val="00936B7D"/>
    <w:rsid w:val="00937198"/>
    <w:rsid w:val="009371B0"/>
    <w:rsid w:val="009372F3"/>
    <w:rsid w:val="009373B5"/>
    <w:rsid w:val="00937568"/>
    <w:rsid w:val="009376DA"/>
    <w:rsid w:val="00937770"/>
    <w:rsid w:val="00937A9E"/>
    <w:rsid w:val="00937CBF"/>
    <w:rsid w:val="00937EB1"/>
    <w:rsid w:val="00937FE4"/>
    <w:rsid w:val="0094003A"/>
    <w:rsid w:val="0094007E"/>
    <w:rsid w:val="00940463"/>
    <w:rsid w:val="0094077C"/>
    <w:rsid w:val="00940948"/>
    <w:rsid w:val="009411D3"/>
    <w:rsid w:val="00941384"/>
    <w:rsid w:val="0094147A"/>
    <w:rsid w:val="009417F6"/>
    <w:rsid w:val="00941BDE"/>
    <w:rsid w:val="00941CCF"/>
    <w:rsid w:val="00942746"/>
    <w:rsid w:val="0094295A"/>
    <w:rsid w:val="009429EC"/>
    <w:rsid w:val="00942A1A"/>
    <w:rsid w:val="00942D73"/>
    <w:rsid w:val="00942E5E"/>
    <w:rsid w:val="00942F5F"/>
    <w:rsid w:val="00943060"/>
    <w:rsid w:val="009430B2"/>
    <w:rsid w:val="009431C6"/>
    <w:rsid w:val="009431F3"/>
    <w:rsid w:val="00943211"/>
    <w:rsid w:val="00943345"/>
    <w:rsid w:val="009438C8"/>
    <w:rsid w:val="00944E4C"/>
    <w:rsid w:val="00944E82"/>
    <w:rsid w:val="00944EDB"/>
    <w:rsid w:val="0094518C"/>
    <w:rsid w:val="009451BC"/>
    <w:rsid w:val="00945448"/>
    <w:rsid w:val="009456F0"/>
    <w:rsid w:val="009457CE"/>
    <w:rsid w:val="00945901"/>
    <w:rsid w:val="00945B66"/>
    <w:rsid w:val="00945B7A"/>
    <w:rsid w:val="00945C74"/>
    <w:rsid w:val="00945F91"/>
    <w:rsid w:val="0094663F"/>
    <w:rsid w:val="00946672"/>
    <w:rsid w:val="00946C54"/>
    <w:rsid w:val="009472C7"/>
    <w:rsid w:val="00947575"/>
    <w:rsid w:val="00947762"/>
    <w:rsid w:val="00947AAB"/>
    <w:rsid w:val="00947B9E"/>
    <w:rsid w:val="00950348"/>
    <w:rsid w:val="009503B4"/>
    <w:rsid w:val="009507F3"/>
    <w:rsid w:val="00950957"/>
    <w:rsid w:val="0095097F"/>
    <w:rsid w:val="00950ADC"/>
    <w:rsid w:val="00950C98"/>
    <w:rsid w:val="00950DB1"/>
    <w:rsid w:val="00950E71"/>
    <w:rsid w:val="00951175"/>
    <w:rsid w:val="00951198"/>
    <w:rsid w:val="0095119E"/>
    <w:rsid w:val="009512F1"/>
    <w:rsid w:val="00951A6B"/>
    <w:rsid w:val="0095205C"/>
    <w:rsid w:val="009520A0"/>
    <w:rsid w:val="00952366"/>
    <w:rsid w:val="00952399"/>
    <w:rsid w:val="0095245B"/>
    <w:rsid w:val="00952693"/>
    <w:rsid w:val="00952717"/>
    <w:rsid w:val="00952879"/>
    <w:rsid w:val="00952C86"/>
    <w:rsid w:val="00952F5B"/>
    <w:rsid w:val="009532F2"/>
    <w:rsid w:val="00953527"/>
    <w:rsid w:val="0095366E"/>
    <w:rsid w:val="0095383D"/>
    <w:rsid w:val="00953C4E"/>
    <w:rsid w:val="0095423B"/>
    <w:rsid w:val="00954392"/>
    <w:rsid w:val="009543C8"/>
    <w:rsid w:val="00954B08"/>
    <w:rsid w:val="00955D62"/>
    <w:rsid w:val="00955DA1"/>
    <w:rsid w:val="00956646"/>
    <w:rsid w:val="00957143"/>
    <w:rsid w:val="009573B5"/>
    <w:rsid w:val="00957458"/>
    <w:rsid w:val="00957815"/>
    <w:rsid w:val="009578B0"/>
    <w:rsid w:val="0095792C"/>
    <w:rsid w:val="00957941"/>
    <w:rsid w:val="00957B10"/>
    <w:rsid w:val="00957C33"/>
    <w:rsid w:val="009601BE"/>
    <w:rsid w:val="009603A6"/>
    <w:rsid w:val="00960ABF"/>
    <w:rsid w:val="00960DE3"/>
    <w:rsid w:val="00960E9A"/>
    <w:rsid w:val="00961046"/>
    <w:rsid w:val="009610C8"/>
    <w:rsid w:val="0096154C"/>
    <w:rsid w:val="00961577"/>
    <w:rsid w:val="00961704"/>
    <w:rsid w:val="00961B17"/>
    <w:rsid w:val="00961C48"/>
    <w:rsid w:val="00961F5C"/>
    <w:rsid w:val="00962155"/>
    <w:rsid w:val="0096216D"/>
    <w:rsid w:val="00962318"/>
    <w:rsid w:val="0096255C"/>
    <w:rsid w:val="009626DA"/>
    <w:rsid w:val="00962751"/>
    <w:rsid w:val="009627A5"/>
    <w:rsid w:val="00962CC3"/>
    <w:rsid w:val="00962D7E"/>
    <w:rsid w:val="00962F47"/>
    <w:rsid w:val="009631B4"/>
    <w:rsid w:val="009633BD"/>
    <w:rsid w:val="0096363E"/>
    <w:rsid w:val="00963679"/>
    <w:rsid w:val="00963930"/>
    <w:rsid w:val="00963995"/>
    <w:rsid w:val="00963A09"/>
    <w:rsid w:val="00963B32"/>
    <w:rsid w:val="00964064"/>
    <w:rsid w:val="00964335"/>
    <w:rsid w:val="00964615"/>
    <w:rsid w:val="00964813"/>
    <w:rsid w:val="0096492D"/>
    <w:rsid w:val="00964A49"/>
    <w:rsid w:val="00964A87"/>
    <w:rsid w:val="0096502A"/>
    <w:rsid w:val="0096524B"/>
    <w:rsid w:val="00965571"/>
    <w:rsid w:val="0096566C"/>
    <w:rsid w:val="0096581B"/>
    <w:rsid w:val="00965BCF"/>
    <w:rsid w:val="00965CE7"/>
    <w:rsid w:val="00965E28"/>
    <w:rsid w:val="00965F9D"/>
    <w:rsid w:val="00966088"/>
    <w:rsid w:val="009660FD"/>
    <w:rsid w:val="0096686E"/>
    <w:rsid w:val="00966B03"/>
    <w:rsid w:val="00966DEA"/>
    <w:rsid w:val="00966FF3"/>
    <w:rsid w:val="00967917"/>
    <w:rsid w:val="00967A69"/>
    <w:rsid w:val="00970025"/>
    <w:rsid w:val="0097020F"/>
    <w:rsid w:val="009708AD"/>
    <w:rsid w:val="00970B2A"/>
    <w:rsid w:val="00970DD3"/>
    <w:rsid w:val="00970E51"/>
    <w:rsid w:val="00971027"/>
    <w:rsid w:val="009710F6"/>
    <w:rsid w:val="009712CD"/>
    <w:rsid w:val="00971453"/>
    <w:rsid w:val="009714B3"/>
    <w:rsid w:val="009716AF"/>
    <w:rsid w:val="0097179B"/>
    <w:rsid w:val="009717B6"/>
    <w:rsid w:val="0097265A"/>
    <w:rsid w:val="0097269F"/>
    <w:rsid w:val="0097288C"/>
    <w:rsid w:val="0097290D"/>
    <w:rsid w:val="0097291E"/>
    <w:rsid w:val="00972A8B"/>
    <w:rsid w:val="00972AD1"/>
    <w:rsid w:val="00972D84"/>
    <w:rsid w:val="00972EA8"/>
    <w:rsid w:val="00972F73"/>
    <w:rsid w:val="009736C6"/>
    <w:rsid w:val="00973816"/>
    <w:rsid w:val="00973871"/>
    <w:rsid w:val="009739F5"/>
    <w:rsid w:val="00973B53"/>
    <w:rsid w:val="00973C84"/>
    <w:rsid w:val="00973CAB"/>
    <w:rsid w:val="00973E6E"/>
    <w:rsid w:val="00973F15"/>
    <w:rsid w:val="00973F47"/>
    <w:rsid w:val="00974347"/>
    <w:rsid w:val="0097442C"/>
    <w:rsid w:val="00974697"/>
    <w:rsid w:val="00974B6C"/>
    <w:rsid w:val="00974B9E"/>
    <w:rsid w:val="00974DF5"/>
    <w:rsid w:val="00975431"/>
    <w:rsid w:val="00975830"/>
    <w:rsid w:val="00975B93"/>
    <w:rsid w:val="00976026"/>
    <w:rsid w:val="009763C7"/>
    <w:rsid w:val="00976661"/>
    <w:rsid w:val="009767A9"/>
    <w:rsid w:val="00976823"/>
    <w:rsid w:val="00976B33"/>
    <w:rsid w:val="00976B73"/>
    <w:rsid w:val="00976C1E"/>
    <w:rsid w:val="00976D00"/>
    <w:rsid w:val="00976EF1"/>
    <w:rsid w:val="0097717F"/>
    <w:rsid w:val="0097718A"/>
    <w:rsid w:val="0097764C"/>
    <w:rsid w:val="00977967"/>
    <w:rsid w:val="009779BF"/>
    <w:rsid w:val="009779F2"/>
    <w:rsid w:val="00977B99"/>
    <w:rsid w:val="00977CEC"/>
    <w:rsid w:val="00977CF6"/>
    <w:rsid w:val="00977D5A"/>
    <w:rsid w:val="0098008A"/>
    <w:rsid w:val="009805EF"/>
    <w:rsid w:val="009805F1"/>
    <w:rsid w:val="0098067E"/>
    <w:rsid w:val="0098082A"/>
    <w:rsid w:val="00980DE7"/>
    <w:rsid w:val="00981142"/>
    <w:rsid w:val="00981343"/>
    <w:rsid w:val="0098149D"/>
    <w:rsid w:val="00981AA4"/>
    <w:rsid w:val="00981C6D"/>
    <w:rsid w:val="00981CA1"/>
    <w:rsid w:val="00981E1D"/>
    <w:rsid w:val="00981ECC"/>
    <w:rsid w:val="00981F09"/>
    <w:rsid w:val="00982352"/>
    <w:rsid w:val="00982923"/>
    <w:rsid w:val="0098298F"/>
    <w:rsid w:val="009829A0"/>
    <w:rsid w:val="00982BBD"/>
    <w:rsid w:val="00982D14"/>
    <w:rsid w:val="00982D4E"/>
    <w:rsid w:val="009830CD"/>
    <w:rsid w:val="0098316A"/>
    <w:rsid w:val="00983267"/>
    <w:rsid w:val="009836B9"/>
    <w:rsid w:val="00983909"/>
    <w:rsid w:val="00983929"/>
    <w:rsid w:val="00983BF5"/>
    <w:rsid w:val="00984156"/>
    <w:rsid w:val="00984241"/>
    <w:rsid w:val="009845FF"/>
    <w:rsid w:val="00984785"/>
    <w:rsid w:val="00984A64"/>
    <w:rsid w:val="00984E04"/>
    <w:rsid w:val="00984FB1"/>
    <w:rsid w:val="0098519A"/>
    <w:rsid w:val="0098520E"/>
    <w:rsid w:val="00985341"/>
    <w:rsid w:val="00985592"/>
    <w:rsid w:val="009856EC"/>
    <w:rsid w:val="00985725"/>
    <w:rsid w:val="009858EB"/>
    <w:rsid w:val="009859F2"/>
    <w:rsid w:val="00985B83"/>
    <w:rsid w:val="00985C27"/>
    <w:rsid w:val="00985F2C"/>
    <w:rsid w:val="00985FDB"/>
    <w:rsid w:val="00986098"/>
    <w:rsid w:val="009861FB"/>
    <w:rsid w:val="00986305"/>
    <w:rsid w:val="009865A9"/>
    <w:rsid w:val="00986760"/>
    <w:rsid w:val="0098689B"/>
    <w:rsid w:val="0098695C"/>
    <w:rsid w:val="00986A87"/>
    <w:rsid w:val="00986AB0"/>
    <w:rsid w:val="00987185"/>
    <w:rsid w:val="009871B5"/>
    <w:rsid w:val="0098794C"/>
    <w:rsid w:val="0099040B"/>
    <w:rsid w:val="00990A8F"/>
    <w:rsid w:val="00990C69"/>
    <w:rsid w:val="0099134E"/>
    <w:rsid w:val="00991354"/>
    <w:rsid w:val="009913D7"/>
    <w:rsid w:val="0099191D"/>
    <w:rsid w:val="009920D9"/>
    <w:rsid w:val="0099213A"/>
    <w:rsid w:val="009921A1"/>
    <w:rsid w:val="00992337"/>
    <w:rsid w:val="0099269B"/>
    <w:rsid w:val="00992A0B"/>
    <w:rsid w:val="00992D74"/>
    <w:rsid w:val="00993292"/>
    <w:rsid w:val="0099350C"/>
    <w:rsid w:val="0099354E"/>
    <w:rsid w:val="0099367F"/>
    <w:rsid w:val="009936FE"/>
    <w:rsid w:val="00993BF0"/>
    <w:rsid w:val="0099412C"/>
    <w:rsid w:val="00994168"/>
    <w:rsid w:val="0099436F"/>
    <w:rsid w:val="00994580"/>
    <w:rsid w:val="009945DD"/>
    <w:rsid w:val="009945E1"/>
    <w:rsid w:val="009948F4"/>
    <w:rsid w:val="009949A9"/>
    <w:rsid w:val="009949FF"/>
    <w:rsid w:val="00995047"/>
    <w:rsid w:val="00995324"/>
    <w:rsid w:val="00995824"/>
    <w:rsid w:val="00995A45"/>
    <w:rsid w:val="00995AA3"/>
    <w:rsid w:val="00995AFB"/>
    <w:rsid w:val="00996007"/>
    <w:rsid w:val="0099671C"/>
    <w:rsid w:val="009967E7"/>
    <w:rsid w:val="009970FD"/>
    <w:rsid w:val="00997373"/>
    <w:rsid w:val="0099754C"/>
    <w:rsid w:val="00997A82"/>
    <w:rsid w:val="00997BF3"/>
    <w:rsid w:val="00997C1C"/>
    <w:rsid w:val="00997C74"/>
    <w:rsid w:val="00997E08"/>
    <w:rsid w:val="009A03B1"/>
    <w:rsid w:val="009A0541"/>
    <w:rsid w:val="009A056D"/>
    <w:rsid w:val="009A0682"/>
    <w:rsid w:val="009A074B"/>
    <w:rsid w:val="009A1709"/>
    <w:rsid w:val="009A1AB6"/>
    <w:rsid w:val="009A20E8"/>
    <w:rsid w:val="009A21BD"/>
    <w:rsid w:val="009A2C69"/>
    <w:rsid w:val="009A2D9E"/>
    <w:rsid w:val="009A2EB5"/>
    <w:rsid w:val="009A2ED1"/>
    <w:rsid w:val="009A31A5"/>
    <w:rsid w:val="009A34F8"/>
    <w:rsid w:val="009A3C6C"/>
    <w:rsid w:val="009A3F6A"/>
    <w:rsid w:val="009A4233"/>
    <w:rsid w:val="009A4591"/>
    <w:rsid w:val="009A476C"/>
    <w:rsid w:val="009A4901"/>
    <w:rsid w:val="009A49A0"/>
    <w:rsid w:val="009A4CE2"/>
    <w:rsid w:val="009A545B"/>
    <w:rsid w:val="009A5852"/>
    <w:rsid w:val="009A59A0"/>
    <w:rsid w:val="009A5CF4"/>
    <w:rsid w:val="009A5ECA"/>
    <w:rsid w:val="009A6031"/>
    <w:rsid w:val="009A63D7"/>
    <w:rsid w:val="009A6FC7"/>
    <w:rsid w:val="009A7204"/>
    <w:rsid w:val="009A7568"/>
    <w:rsid w:val="009A7F3F"/>
    <w:rsid w:val="009B0181"/>
    <w:rsid w:val="009B03FB"/>
    <w:rsid w:val="009B09BF"/>
    <w:rsid w:val="009B0F0D"/>
    <w:rsid w:val="009B1570"/>
    <w:rsid w:val="009B19A3"/>
    <w:rsid w:val="009B19DC"/>
    <w:rsid w:val="009B23C8"/>
    <w:rsid w:val="009B26B7"/>
    <w:rsid w:val="009B296D"/>
    <w:rsid w:val="009B2B95"/>
    <w:rsid w:val="009B2C6D"/>
    <w:rsid w:val="009B2CA9"/>
    <w:rsid w:val="009B2FA6"/>
    <w:rsid w:val="009B3023"/>
    <w:rsid w:val="009B321B"/>
    <w:rsid w:val="009B35EA"/>
    <w:rsid w:val="009B3739"/>
    <w:rsid w:val="009B3ADE"/>
    <w:rsid w:val="009B3E96"/>
    <w:rsid w:val="009B3F35"/>
    <w:rsid w:val="009B4134"/>
    <w:rsid w:val="009B46BC"/>
    <w:rsid w:val="009B4884"/>
    <w:rsid w:val="009B4961"/>
    <w:rsid w:val="009B5306"/>
    <w:rsid w:val="009B542D"/>
    <w:rsid w:val="009B57C3"/>
    <w:rsid w:val="009B5876"/>
    <w:rsid w:val="009B5AFA"/>
    <w:rsid w:val="009B5B0C"/>
    <w:rsid w:val="009B5E21"/>
    <w:rsid w:val="009B61D0"/>
    <w:rsid w:val="009B660E"/>
    <w:rsid w:val="009B665C"/>
    <w:rsid w:val="009B675B"/>
    <w:rsid w:val="009B6AA9"/>
    <w:rsid w:val="009B721A"/>
    <w:rsid w:val="009B750A"/>
    <w:rsid w:val="009B7658"/>
    <w:rsid w:val="009B788B"/>
    <w:rsid w:val="009B7A6D"/>
    <w:rsid w:val="009B7B51"/>
    <w:rsid w:val="009C009A"/>
    <w:rsid w:val="009C0298"/>
    <w:rsid w:val="009C034E"/>
    <w:rsid w:val="009C0728"/>
    <w:rsid w:val="009C075E"/>
    <w:rsid w:val="009C0BA2"/>
    <w:rsid w:val="009C1063"/>
    <w:rsid w:val="009C119F"/>
    <w:rsid w:val="009C11B5"/>
    <w:rsid w:val="009C1235"/>
    <w:rsid w:val="009C1433"/>
    <w:rsid w:val="009C152E"/>
    <w:rsid w:val="009C1D22"/>
    <w:rsid w:val="009C1EA3"/>
    <w:rsid w:val="009C22AB"/>
    <w:rsid w:val="009C2EF8"/>
    <w:rsid w:val="009C2F39"/>
    <w:rsid w:val="009C32A2"/>
    <w:rsid w:val="009C3452"/>
    <w:rsid w:val="009C3AD6"/>
    <w:rsid w:val="009C3C1E"/>
    <w:rsid w:val="009C3C52"/>
    <w:rsid w:val="009C3DCA"/>
    <w:rsid w:val="009C3F8A"/>
    <w:rsid w:val="009C4387"/>
    <w:rsid w:val="009C4525"/>
    <w:rsid w:val="009C46A9"/>
    <w:rsid w:val="009C4747"/>
    <w:rsid w:val="009C48EB"/>
    <w:rsid w:val="009C4D14"/>
    <w:rsid w:val="009C4DF7"/>
    <w:rsid w:val="009C504C"/>
    <w:rsid w:val="009C506A"/>
    <w:rsid w:val="009C5288"/>
    <w:rsid w:val="009C5518"/>
    <w:rsid w:val="009C5AA6"/>
    <w:rsid w:val="009C5D1C"/>
    <w:rsid w:val="009C5E7C"/>
    <w:rsid w:val="009C619C"/>
    <w:rsid w:val="009C68FB"/>
    <w:rsid w:val="009C695A"/>
    <w:rsid w:val="009C69BE"/>
    <w:rsid w:val="009C6B18"/>
    <w:rsid w:val="009C6DCC"/>
    <w:rsid w:val="009C6F24"/>
    <w:rsid w:val="009C72A1"/>
    <w:rsid w:val="009C75C8"/>
    <w:rsid w:val="009C763B"/>
    <w:rsid w:val="009C7654"/>
    <w:rsid w:val="009C7A7A"/>
    <w:rsid w:val="009C7B4F"/>
    <w:rsid w:val="009C7C27"/>
    <w:rsid w:val="009D011B"/>
    <w:rsid w:val="009D01A0"/>
    <w:rsid w:val="009D01EA"/>
    <w:rsid w:val="009D03B8"/>
    <w:rsid w:val="009D042D"/>
    <w:rsid w:val="009D04F6"/>
    <w:rsid w:val="009D08F8"/>
    <w:rsid w:val="009D0DD2"/>
    <w:rsid w:val="009D0F0B"/>
    <w:rsid w:val="009D110E"/>
    <w:rsid w:val="009D1739"/>
    <w:rsid w:val="009D1746"/>
    <w:rsid w:val="009D19AA"/>
    <w:rsid w:val="009D1B33"/>
    <w:rsid w:val="009D1C0E"/>
    <w:rsid w:val="009D1DDE"/>
    <w:rsid w:val="009D2425"/>
    <w:rsid w:val="009D275D"/>
    <w:rsid w:val="009D28DE"/>
    <w:rsid w:val="009D2B7F"/>
    <w:rsid w:val="009D2DAB"/>
    <w:rsid w:val="009D2F60"/>
    <w:rsid w:val="009D3053"/>
    <w:rsid w:val="009D30B1"/>
    <w:rsid w:val="009D359A"/>
    <w:rsid w:val="009D392D"/>
    <w:rsid w:val="009D4582"/>
    <w:rsid w:val="009D4882"/>
    <w:rsid w:val="009D48E0"/>
    <w:rsid w:val="009D4AD8"/>
    <w:rsid w:val="009D4D8A"/>
    <w:rsid w:val="009D503E"/>
    <w:rsid w:val="009D509D"/>
    <w:rsid w:val="009D5774"/>
    <w:rsid w:val="009D5882"/>
    <w:rsid w:val="009D5BC0"/>
    <w:rsid w:val="009D5E44"/>
    <w:rsid w:val="009D5FC1"/>
    <w:rsid w:val="009D60B3"/>
    <w:rsid w:val="009D6100"/>
    <w:rsid w:val="009D66D7"/>
    <w:rsid w:val="009D684F"/>
    <w:rsid w:val="009D6B8B"/>
    <w:rsid w:val="009D6E18"/>
    <w:rsid w:val="009D707C"/>
    <w:rsid w:val="009D70A4"/>
    <w:rsid w:val="009D726B"/>
    <w:rsid w:val="009D76A9"/>
    <w:rsid w:val="009D7C7D"/>
    <w:rsid w:val="009D7F71"/>
    <w:rsid w:val="009E0163"/>
    <w:rsid w:val="009E088F"/>
    <w:rsid w:val="009E0B44"/>
    <w:rsid w:val="009E0C97"/>
    <w:rsid w:val="009E0EDF"/>
    <w:rsid w:val="009E1111"/>
    <w:rsid w:val="009E1365"/>
    <w:rsid w:val="009E140F"/>
    <w:rsid w:val="009E190E"/>
    <w:rsid w:val="009E19E1"/>
    <w:rsid w:val="009E1C56"/>
    <w:rsid w:val="009E1F6A"/>
    <w:rsid w:val="009E230C"/>
    <w:rsid w:val="009E28B7"/>
    <w:rsid w:val="009E2932"/>
    <w:rsid w:val="009E29E0"/>
    <w:rsid w:val="009E3138"/>
    <w:rsid w:val="009E3306"/>
    <w:rsid w:val="009E37C6"/>
    <w:rsid w:val="009E3AAD"/>
    <w:rsid w:val="009E3D25"/>
    <w:rsid w:val="009E3E6A"/>
    <w:rsid w:val="009E42F6"/>
    <w:rsid w:val="009E47C7"/>
    <w:rsid w:val="009E4819"/>
    <w:rsid w:val="009E497E"/>
    <w:rsid w:val="009E49D1"/>
    <w:rsid w:val="009E4BA8"/>
    <w:rsid w:val="009E4C0F"/>
    <w:rsid w:val="009E4E9E"/>
    <w:rsid w:val="009E56F6"/>
    <w:rsid w:val="009E5716"/>
    <w:rsid w:val="009E577B"/>
    <w:rsid w:val="009E5A65"/>
    <w:rsid w:val="009E5D0E"/>
    <w:rsid w:val="009E5D9D"/>
    <w:rsid w:val="009E5FF8"/>
    <w:rsid w:val="009E61C2"/>
    <w:rsid w:val="009E6433"/>
    <w:rsid w:val="009E6831"/>
    <w:rsid w:val="009E6902"/>
    <w:rsid w:val="009E6C85"/>
    <w:rsid w:val="009E6EA1"/>
    <w:rsid w:val="009E6ED2"/>
    <w:rsid w:val="009E703C"/>
    <w:rsid w:val="009E7450"/>
    <w:rsid w:val="009E798C"/>
    <w:rsid w:val="009E79DA"/>
    <w:rsid w:val="009F00CE"/>
    <w:rsid w:val="009F00EF"/>
    <w:rsid w:val="009F08A0"/>
    <w:rsid w:val="009F11DB"/>
    <w:rsid w:val="009F1218"/>
    <w:rsid w:val="009F1255"/>
    <w:rsid w:val="009F131D"/>
    <w:rsid w:val="009F1466"/>
    <w:rsid w:val="009F1596"/>
    <w:rsid w:val="009F1625"/>
    <w:rsid w:val="009F196E"/>
    <w:rsid w:val="009F1B2B"/>
    <w:rsid w:val="009F211F"/>
    <w:rsid w:val="009F2425"/>
    <w:rsid w:val="009F296E"/>
    <w:rsid w:val="009F2B29"/>
    <w:rsid w:val="009F2CD6"/>
    <w:rsid w:val="009F2DB3"/>
    <w:rsid w:val="009F2F22"/>
    <w:rsid w:val="009F2F9E"/>
    <w:rsid w:val="009F3055"/>
    <w:rsid w:val="009F3239"/>
    <w:rsid w:val="009F3383"/>
    <w:rsid w:val="009F3709"/>
    <w:rsid w:val="009F4198"/>
    <w:rsid w:val="009F42EF"/>
    <w:rsid w:val="009F4355"/>
    <w:rsid w:val="009F4659"/>
    <w:rsid w:val="009F482F"/>
    <w:rsid w:val="009F483A"/>
    <w:rsid w:val="009F488F"/>
    <w:rsid w:val="009F49E1"/>
    <w:rsid w:val="009F4B46"/>
    <w:rsid w:val="009F4EB9"/>
    <w:rsid w:val="009F4FDC"/>
    <w:rsid w:val="009F513D"/>
    <w:rsid w:val="009F568A"/>
    <w:rsid w:val="009F586B"/>
    <w:rsid w:val="009F593F"/>
    <w:rsid w:val="009F5B92"/>
    <w:rsid w:val="009F5DF8"/>
    <w:rsid w:val="009F6C35"/>
    <w:rsid w:val="009F6F39"/>
    <w:rsid w:val="009F6F50"/>
    <w:rsid w:val="009F71A9"/>
    <w:rsid w:val="009F71B4"/>
    <w:rsid w:val="009F7557"/>
    <w:rsid w:val="009F768E"/>
    <w:rsid w:val="009F7900"/>
    <w:rsid w:val="009F799C"/>
    <w:rsid w:val="00A001FF"/>
    <w:rsid w:val="00A003FC"/>
    <w:rsid w:val="00A00525"/>
    <w:rsid w:val="00A00923"/>
    <w:rsid w:val="00A00B23"/>
    <w:rsid w:val="00A00BAB"/>
    <w:rsid w:val="00A00CEF"/>
    <w:rsid w:val="00A00FFD"/>
    <w:rsid w:val="00A01006"/>
    <w:rsid w:val="00A010BE"/>
    <w:rsid w:val="00A01219"/>
    <w:rsid w:val="00A01300"/>
    <w:rsid w:val="00A01561"/>
    <w:rsid w:val="00A0177E"/>
    <w:rsid w:val="00A01A0E"/>
    <w:rsid w:val="00A01C47"/>
    <w:rsid w:val="00A01DC6"/>
    <w:rsid w:val="00A01E46"/>
    <w:rsid w:val="00A01EC4"/>
    <w:rsid w:val="00A02072"/>
    <w:rsid w:val="00A02181"/>
    <w:rsid w:val="00A021D4"/>
    <w:rsid w:val="00A02265"/>
    <w:rsid w:val="00A0239F"/>
    <w:rsid w:val="00A02830"/>
    <w:rsid w:val="00A02936"/>
    <w:rsid w:val="00A02B04"/>
    <w:rsid w:val="00A02FA1"/>
    <w:rsid w:val="00A0370E"/>
    <w:rsid w:val="00A03769"/>
    <w:rsid w:val="00A03AF0"/>
    <w:rsid w:val="00A04A16"/>
    <w:rsid w:val="00A04D4A"/>
    <w:rsid w:val="00A05476"/>
    <w:rsid w:val="00A05504"/>
    <w:rsid w:val="00A05A84"/>
    <w:rsid w:val="00A05F25"/>
    <w:rsid w:val="00A060EF"/>
    <w:rsid w:val="00A0638E"/>
    <w:rsid w:val="00A06986"/>
    <w:rsid w:val="00A06A7E"/>
    <w:rsid w:val="00A06CC2"/>
    <w:rsid w:val="00A06D0A"/>
    <w:rsid w:val="00A070A2"/>
    <w:rsid w:val="00A073BA"/>
    <w:rsid w:val="00A074CB"/>
    <w:rsid w:val="00A07773"/>
    <w:rsid w:val="00A07DB7"/>
    <w:rsid w:val="00A100C1"/>
    <w:rsid w:val="00A1027F"/>
    <w:rsid w:val="00A104D8"/>
    <w:rsid w:val="00A10675"/>
    <w:rsid w:val="00A10723"/>
    <w:rsid w:val="00A10941"/>
    <w:rsid w:val="00A109AC"/>
    <w:rsid w:val="00A10E69"/>
    <w:rsid w:val="00A11289"/>
    <w:rsid w:val="00A113C1"/>
    <w:rsid w:val="00A117A1"/>
    <w:rsid w:val="00A11B10"/>
    <w:rsid w:val="00A11D9C"/>
    <w:rsid w:val="00A11DA2"/>
    <w:rsid w:val="00A12048"/>
    <w:rsid w:val="00A12E8B"/>
    <w:rsid w:val="00A12FD0"/>
    <w:rsid w:val="00A13202"/>
    <w:rsid w:val="00A1329F"/>
    <w:rsid w:val="00A136EA"/>
    <w:rsid w:val="00A1385E"/>
    <w:rsid w:val="00A13E01"/>
    <w:rsid w:val="00A13FDD"/>
    <w:rsid w:val="00A14059"/>
    <w:rsid w:val="00A14315"/>
    <w:rsid w:val="00A14691"/>
    <w:rsid w:val="00A14A61"/>
    <w:rsid w:val="00A14FD9"/>
    <w:rsid w:val="00A152C9"/>
    <w:rsid w:val="00A15984"/>
    <w:rsid w:val="00A15A9F"/>
    <w:rsid w:val="00A15C50"/>
    <w:rsid w:val="00A15E35"/>
    <w:rsid w:val="00A165B0"/>
    <w:rsid w:val="00A1678D"/>
    <w:rsid w:val="00A1681A"/>
    <w:rsid w:val="00A171B0"/>
    <w:rsid w:val="00A17339"/>
    <w:rsid w:val="00A17836"/>
    <w:rsid w:val="00A179DA"/>
    <w:rsid w:val="00A17F43"/>
    <w:rsid w:val="00A207ED"/>
    <w:rsid w:val="00A20A8C"/>
    <w:rsid w:val="00A2117E"/>
    <w:rsid w:val="00A2126F"/>
    <w:rsid w:val="00A2134F"/>
    <w:rsid w:val="00A214CC"/>
    <w:rsid w:val="00A217F0"/>
    <w:rsid w:val="00A21A5F"/>
    <w:rsid w:val="00A21CC8"/>
    <w:rsid w:val="00A21D30"/>
    <w:rsid w:val="00A21D6F"/>
    <w:rsid w:val="00A21FA3"/>
    <w:rsid w:val="00A221F2"/>
    <w:rsid w:val="00A22239"/>
    <w:rsid w:val="00A222F9"/>
    <w:rsid w:val="00A225E3"/>
    <w:rsid w:val="00A2277E"/>
    <w:rsid w:val="00A2278E"/>
    <w:rsid w:val="00A22D31"/>
    <w:rsid w:val="00A22EE2"/>
    <w:rsid w:val="00A231AE"/>
    <w:rsid w:val="00A23288"/>
    <w:rsid w:val="00A235E2"/>
    <w:rsid w:val="00A2526C"/>
    <w:rsid w:val="00A25467"/>
    <w:rsid w:val="00A255D3"/>
    <w:rsid w:val="00A2569E"/>
    <w:rsid w:val="00A259B2"/>
    <w:rsid w:val="00A25FA5"/>
    <w:rsid w:val="00A2607D"/>
    <w:rsid w:val="00A26093"/>
    <w:rsid w:val="00A263E4"/>
    <w:rsid w:val="00A263F7"/>
    <w:rsid w:val="00A26582"/>
    <w:rsid w:val="00A26C68"/>
    <w:rsid w:val="00A26C6B"/>
    <w:rsid w:val="00A26D21"/>
    <w:rsid w:val="00A277F8"/>
    <w:rsid w:val="00A27ABF"/>
    <w:rsid w:val="00A27CA1"/>
    <w:rsid w:val="00A27FDC"/>
    <w:rsid w:val="00A300CF"/>
    <w:rsid w:val="00A3048D"/>
    <w:rsid w:val="00A3056E"/>
    <w:rsid w:val="00A3079B"/>
    <w:rsid w:val="00A309BB"/>
    <w:rsid w:val="00A30BA8"/>
    <w:rsid w:val="00A30E2D"/>
    <w:rsid w:val="00A3188E"/>
    <w:rsid w:val="00A31C9A"/>
    <w:rsid w:val="00A31E49"/>
    <w:rsid w:val="00A31FF4"/>
    <w:rsid w:val="00A320C3"/>
    <w:rsid w:val="00A322AF"/>
    <w:rsid w:val="00A32347"/>
    <w:rsid w:val="00A3239D"/>
    <w:rsid w:val="00A3280F"/>
    <w:rsid w:val="00A32929"/>
    <w:rsid w:val="00A32AB9"/>
    <w:rsid w:val="00A32F39"/>
    <w:rsid w:val="00A332CF"/>
    <w:rsid w:val="00A3334A"/>
    <w:rsid w:val="00A33516"/>
    <w:rsid w:val="00A337D7"/>
    <w:rsid w:val="00A3393E"/>
    <w:rsid w:val="00A340A6"/>
    <w:rsid w:val="00A3424E"/>
    <w:rsid w:val="00A34AFD"/>
    <w:rsid w:val="00A34E33"/>
    <w:rsid w:val="00A352F5"/>
    <w:rsid w:val="00A352FB"/>
    <w:rsid w:val="00A35309"/>
    <w:rsid w:val="00A3538D"/>
    <w:rsid w:val="00A355DE"/>
    <w:rsid w:val="00A35687"/>
    <w:rsid w:val="00A358B9"/>
    <w:rsid w:val="00A35BDF"/>
    <w:rsid w:val="00A35C41"/>
    <w:rsid w:val="00A36614"/>
    <w:rsid w:val="00A36B68"/>
    <w:rsid w:val="00A36C32"/>
    <w:rsid w:val="00A36D89"/>
    <w:rsid w:val="00A37069"/>
    <w:rsid w:val="00A37077"/>
    <w:rsid w:val="00A3727B"/>
    <w:rsid w:val="00A373B9"/>
    <w:rsid w:val="00A374BD"/>
    <w:rsid w:val="00A3761E"/>
    <w:rsid w:val="00A37646"/>
    <w:rsid w:val="00A379B1"/>
    <w:rsid w:val="00A37A28"/>
    <w:rsid w:val="00A37CA6"/>
    <w:rsid w:val="00A37EC6"/>
    <w:rsid w:val="00A400E9"/>
    <w:rsid w:val="00A4036A"/>
    <w:rsid w:val="00A4039F"/>
    <w:rsid w:val="00A40701"/>
    <w:rsid w:val="00A40758"/>
    <w:rsid w:val="00A40801"/>
    <w:rsid w:val="00A40A35"/>
    <w:rsid w:val="00A40B4B"/>
    <w:rsid w:val="00A40BE8"/>
    <w:rsid w:val="00A410BA"/>
    <w:rsid w:val="00A4127F"/>
    <w:rsid w:val="00A41373"/>
    <w:rsid w:val="00A415B3"/>
    <w:rsid w:val="00A41CAE"/>
    <w:rsid w:val="00A41F6A"/>
    <w:rsid w:val="00A4211B"/>
    <w:rsid w:val="00A42215"/>
    <w:rsid w:val="00A425F0"/>
    <w:rsid w:val="00A426BC"/>
    <w:rsid w:val="00A42972"/>
    <w:rsid w:val="00A42CC3"/>
    <w:rsid w:val="00A4313F"/>
    <w:rsid w:val="00A4315D"/>
    <w:rsid w:val="00A43378"/>
    <w:rsid w:val="00A4377E"/>
    <w:rsid w:val="00A438BD"/>
    <w:rsid w:val="00A43B11"/>
    <w:rsid w:val="00A43C50"/>
    <w:rsid w:val="00A43EDB"/>
    <w:rsid w:val="00A44087"/>
    <w:rsid w:val="00A44195"/>
    <w:rsid w:val="00A444F4"/>
    <w:rsid w:val="00A4457F"/>
    <w:rsid w:val="00A44648"/>
    <w:rsid w:val="00A446BE"/>
    <w:rsid w:val="00A447BF"/>
    <w:rsid w:val="00A44ED6"/>
    <w:rsid w:val="00A450D1"/>
    <w:rsid w:val="00A457B6"/>
    <w:rsid w:val="00A4587B"/>
    <w:rsid w:val="00A45AD4"/>
    <w:rsid w:val="00A45DB3"/>
    <w:rsid w:val="00A45E3B"/>
    <w:rsid w:val="00A46798"/>
    <w:rsid w:val="00A46B9E"/>
    <w:rsid w:val="00A46C46"/>
    <w:rsid w:val="00A47938"/>
    <w:rsid w:val="00A47AE9"/>
    <w:rsid w:val="00A47D6A"/>
    <w:rsid w:val="00A47E68"/>
    <w:rsid w:val="00A50061"/>
    <w:rsid w:val="00A50087"/>
    <w:rsid w:val="00A5044F"/>
    <w:rsid w:val="00A504EB"/>
    <w:rsid w:val="00A505F3"/>
    <w:rsid w:val="00A50960"/>
    <w:rsid w:val="00A509B0"/>
    <w:rsid w:val="00A50DCD"/>
    <w:rsid w:val="00A50F38"/>
    <w:rsid w:val="00A50FD6"/>
    <w:rsid w:val="00A51230"/>
    <w:rsid w:val="00A512B2"/>
    <w:rsid w:val="00A5185D"/>
    <w:rsid w:val="00A518D9"/>
    <w:rsid w:val="00A51911"/>
    <w:rsid w:val="00A51BCA"/>
    <w:rsid w:val="00A51C6A"/>
    <w:rsid w:val="00A51ECE"/>
    <w:rsid w:val="00A5210E"/>
    <w:rsid w:val="00A5270A"/>
    <w:rsid w:val="00A52880"/>
    <w:rsid w:val="00A528BE"/>
    <w:rsid w:val="00A52B5E"/>
    <w:rsid w:val="00A52C21"/>
    <w:rsid w:val="00A52F45"/>
    <w:rsid w:val="00A530FF"/>
    <w:rsid w:val="00A53474"/>
    <w:rsid w:val="00A535D7"/>
    <w:rsid w:val="00A53911"/>
    <w:rsid w:val="00A54136"/>
    <w:rsid w:val="00A54159"/>
    <w:rsid w:val="00A542B6"/>
    <w:rsid w:val="00A54361"/>
    <w:rsid w:val="00A543B0"/>
    <w:rsid w:val="00A543B8"/>
    <w:rsid w:val="00A54977"/>
    <w:rsid w:val="00A54A44"/>
    <w:rsid w:val="00A54AB3"/>
    <w:rsid w:val="00A54B99"/>
    <w:rsid w:val="00A550D3"/>
    <w:rsid w:val="00A55527"/>
    <w:rsid w:val="00A55646"/>
    <w:rsid w:val="00A558D5"/>
    <w:rsid w:val="00A559F2"/>
    <w:rsid w:val="00A55C25"/>
    <w:rsid w:val="00A56198"/>
    <w:rsid w:val="00A56308"/>
    <w:rsid w:val="00A565EE"/>
    <w:rsid w:val="00A56794"/>
    <w:rsid w:val="00A573FB"/>
    <w:rsid w:val="00A57410"/>
    <w:rsid w:val="00A5769C"/>
    <w:rsid w:val="00A57EEB"/>
    <w:rsid w:val="00A6016C"/>
    <w:rsid w:val="00A604AF"/>
    <w:rsid w:val="00A60760"/>
    <w:rsid w:val="00A609FD"/>
    <w:rsid w:val="00A60C68"/>
    <w:rsid w:val="00A60DF3"/>
    <w:rsid w:val="00A60F74"/>
    <w:rsid w:val="00A60FAD"/>
    <w:rsid w:val="00A61273"/>
    <w:rsid w:val="00A6160A"/>
    <w:rsid w:val="00A61685"/>
    <w:rsid w:val="00A61789"/>
    <w:rsid w:val="00A61B76"/>
    <w:rsid w:val="00A62017"/>
    <w:rsid w:val="00A62314"/>
    <w:rsid w:val="00A6240F"/>
    <w:rsid w:val="00A63006"/>
    <w:rsid w:val="00A63031"/>
    <w:rsid w:val="00A63B83"/>
    <w:rsid w:val="00A63E0B"/>
    <w:rsid w:val="00A64500"/>
    <w:rsid w:val="00A64B5B"/>
    <w:rsid w:val="00A64E82"/>
    <w:rsid w:val="00A658ED"/>
    <w:rsid w:val="00A65D5F"/>
    <w:rsid w:val="00A65E45"/>
    <w:rsid w:val="00A65E78"/>
    <w:rsid w:val="00A65F3F"/>
    <w:rsid w:val="00A66874"/>
    <w:rsid w:val="00A66983"/>
    <w:rsid w:val="00A66D7A"/>
    <w:rsid w:val="00A66E27"/>
    <w:rsid w:val="00A67422"/>
    <w:rsid w:val="00A6772C"/>
    <w:rsid w:val="00A67744"/>
    <w:rsid w:val="00A67A45"/>
    <w:rsid w:val="00A67CF7"/>
    <w:rsid w:val="00A70316"/>
    <w:rsid w:val="00A703E8"/>
    <w:rsid w:val="00A706A3"/>
    <w:rsid w:val="00A70AFA"/>
    <w:rsid w:val="00A71394"/>
    <w:rsid w:val="00A714F4"/>
    <w:rsid w:val="00A71723"/>
    <w:rsid w:val="00A71745"/>
    <w:rsid w:val="00A7182A"/>
    <w:rsid w:val="00A71B20"/>
    <w:rsid w:val="00A721D5"/>
    <w:rsid w:val="00A7226F"/>
    <w:rsid w:val="00A72323"/>
    <w:rsid w:val="00A72458"/>
    <w:rsid w:val="00A72543"/>
    <w:rsid w:val="00A726FB"/>
    <w:rsid w:val="00A72D0B"/>
    <w:rsid w:val="00A72FF1"/>
    <w:rsid w:val="00A732A0"/>
    <w:rsid w:val="00A733F4"/>
    <w:rsid w:val="00A73641"/>
    <w:rsid w:val="00A73956"/>
    <w:rsid w:val="00A73DF8"/>
    <w:rsid w:val="00A74092"/>
    <w:rsid w:val="00A74718"/>
    <w:rsid w:val="00A74C15"/>
    <w:rsid w:val="00A74EAD"/>
    <w:rsid w:val="00A74FD6"/>
    <w:rsid w:val="00A75099"/>
    <w:rsid w:val="00A750FF"/>
    <w:rsid w:val="00A75672"/>
    <w:rsid w:val="00A75797"/>
    <w:rsid w:val="00A75C39"/>
    <w:rsid w:val="00A75D3A"/>
    <w:rsid w:val="00A75D5A"/>
    <w:rsid w:val="00A75D8B"/>
    <w:rsid w:val="00A75F8A"/>
    <w:rsid w:val="00A7631D"/>
    <w:rsid w:val="00A763B1"/>
    <w:rsid w:val="00A76612"/>
    <w:rsid w:val="00A76786"/>
    <w:rsid w:val="00A77230"/>
    <w:rsid w:val="00A7767D"/>
    <w:rsid w:val="00A803AA"/>
    <w:rsid w:val="00A803F7"/>
    <w:rsid w:val="00A8055E"/>
    <w:rsid w:val="00A80605"/>
    <w:rsid w:val="00A80826"/>
    <w:rsid w:val="00A80E9E"/>
    <w:rsid w:val="00A81063"/>
    <w:rsid w:val="00A81231"/>
    <w:rsid w:val="00A8124F"/>
    <w:rsid w:val="00A816BA"/>
    <w:rsid w:val="00A817AE"/>
    <w:rsid w:val="00A81972"/>
    <w:rsid w:val="00A81A4D"/>
    <w:rsid w:val="00A81AB3"/>
    <w:rsid w:val="00A81AB4"/>
    <w:rsid w:val="00A81EFD"/>
    <w:rsid w:val="00A81F47"/>
    <w:rsid w:val="00A82256"/>
    <w:rsid w:val="00A824FD"/>
    <w:rsid w:val="00A82D4B"/>
    <w:rsid w:val="00A83459"/>
    <w:rsid w:val="00A8357E"/>
    <w:rsid w:val="00A839E0"/>
    <w:rsid w:val="00A83ADF"/>
    <w:rsid w:val="00A83B07"/>
    <w:rsid w:val="00A83CC9"/>
    <w:rsid w:val="00A84453"/>
    <w:rsid w:val="00A84525"/>
    <w:rsid w:val="00A84737"/>
    <w:rsid w:val="00A84837"/>
    <w:rsid w:val="00A84EAD"/>
    <w:rsid w:val="00A84EF6"/>
    <w:rsid w:val="00A85198"/>
    <w:rsid w:val="00A853BD"/>
    <w:rsid w:val="00A856E7"/>
    <w:rsid w:val="00A85881"/>
    <w:rsid w:val="00A858E1"/>
    <w:rsid w:val="00A85A7B"/>
    <w:rsid w:val="00A85F20"/>
    <w:rsid w:val="00A85FBE"/>
    <w:rsid w:val="00A8604E"/>
    <w:rsid w:val="00A8606C"/>
    <w:rsid w:val="00A863DE"/>
    <w:rsid w:val="00A86468"/>
    <w:rsid w:val="00A86A24"/>
    <w:rsid w:val="00A86AB0"/>
    <w:rsid w:val="00A86FB8"/>
    <w:rsid w:val="00A87147"/>
    <w:rsid w:val="00A87632"/>
    <w:rsid w:val="00A87AA7"/>
    <w:rsid w:val="00A90201"/>
    <w:rsid w:val="00A90502"/>
    <w:rsid w:val="00A9074E"/>
    <w:rsid w:val="00A9127F"/>
    <w:rsid w:val="00A912FD"/>
    <w:rsid w:val="00A91358"/>
    <w:rsid w:val="00A91369"/>
    <w:rsid w:val="00A916D5"/>
    <w:rsid w:val="00A91FFE"/>
    <w:rsid w:val="00A92812"/>
    <w:rsid w:val="00A92CE1"/>
    <w:rsid w:val="00A930C8"/>
    <w:rsid w:val="00A93973"/>
    <w:rsid w:val="00A939B8"/>
    <w:rsid w:val="00A939D4"/>
    <w:rsid w:val="00A93ACC"/>
    <w:rsid w:val="00A93E8E"/>
    <w:rsid w:val="00A940F2"/>
    <w:rsid w:val="00A94711"/>
    <w:rsid w:val="00A94846"/>
    <w:rsid w:val="00A9486E"/>
    <w:rsid w:val="00A94D38"/>
    <w:rsid w:val="00A95091"/>
    <w:rsid w:val="00A954DA"/>
    <w:rsid w:val="00A9566B"/>
    <w:rsid w:val="00A957AE"/>
    <w:rsid w:val="00A95815"/>
    <w:rsid w:val="00A95BC4"/>
    <w:rsid w:val="00A95D34"/>
    <w:rsid w:val="00A95EE2"/>
    <w:rsid w:val="00A96705"/>
    <w:rsid w:val="00A9703B"/>
    <w:rsid w:val="00A971C5"/>
    <w:rsid w:val="00A97356"/>
    <w:rsid w:val="00A978B0"/>
    <w:rsid w:val="00A978B8"/>
    <w:rsid w:val="00A97B0F"/>
    <w:rsid w:val="00A97F32"/>
    <w:rsid w:val="00AA0080"/>
    <w:rsid w:val="00AA0802"/>
    <w:rsid w:val="00AA086F"/>
    <w:rsid w:val="00AA08C2"/>
    <w:rsid w:val="00AA0C29"/>
    <w:rsid w:val="00AA0EF2"/>
    <w:rsid w:val="00AA1002"/>
    <w:rsid w:val="00AA122E"/>
    <w:rsid w:val="00AA139C"/>
    <w:rsid w:val="00AA158F"/>
    <w:rsid w:val="00AA1B4B"/>
    <w:rsid w:val="00AA1FDD"/>
    <w:rsid w:val="00AA24AE"/>
    <w:rsid w:val="00AA2813"/>
    <w:rsid w:val="00AA31D0"/>
    <w:rsid w:val="00AA322C"/>
    <w:rsid w:val="00AA354B"/>
    <w:rsid w:val="00AA3637"/>
    <w:rsid w:val="00AA38E8"/>
    <w:rsid w:val="00AA3CD8"/>
    <w:rsid w:val="00AA403D"/>
    <w:rsid w:val="00AA418A"/>
    <w:rsid w:val="00AA4634"/>
    <w:rsid w:val="00AA468A"/>
    <w:rsid w:val="00AA4856"/>
    <w:rsid w:val="00AA4872"/>
    <w:rsid w:val="00AA499A"/>
    <w:rsid w:val="00AA4AC8"/>
    <w:rsid w:val="00AA501C"/>
    <w:rsid w:val="00AA526B"/>
    <w:rsid w:val="00AA5831"/>
    <w:rsid w:val="00AA5988"/>
    <w:rsid w:val="00AA5E5D"/>
    <w:rsid w:val="00AA6361"/>
    <w:rsid w:val="00AA6394"/>
    <w:rsid w:val="00AA6D73"/>
    <w:rsid w:val="00AA70AD"/>
    <w:rsid w:val="00AA72C1"/>
    <w:rsid w:val="00AA72E9"/>
    <w:rsid w:val="00AA7609"/>
    <w:rsid w:val="00AA7BB4"/>
    <w:rsid w:val="00AA7D04"/>
    <w:rsid w:val="00AA7E94"/>
    <w:rsid w:val="00AB03E1"/>
    <w:rsid w:val="00AB0784"/>
    <w:rsid w:val="00AB095C"/>
    <w:rsid w:val="00AB0C05"/>
    <w:rsid w:val="00AB0EFC"/>
    <w:rsid w:val="00AB1206"/>
    <w:rsid w:val="00AB13A4"/>
    <w:rsid w:val="00AB1582"/>
    <w:rsid w:val="00AB158C"/>
    <w:rsid w:val="00AB16B4"/>
    <w:rsid w:val="00AB180F"/>
    <w:rsid w:val="00AB1AA8"/>
    <w:rsid w:val="00AB1C44"/>
    <w:rsid w:val="00AB1FE7"/>
    <w:rsid w:val="00AB21C7"/>
    <w:rsid w:val="00AB24B1"/>
    <w:rsid w:val="00AB2644"/>
    <w:rsid w:val="00AB28D6"/>
    <w:rsid w:val="00AB2B64"/>
    <w:rsid w:val="00AB329A"/>
    <w:rsid w:val="00AB3427"/>
    <w:rsid w:val="00AB3583"/>
    <w:rsid w:val="00AB3637"/>
    <w:rsid w:val="00AB3929"/>
    <w:rsid w:val="00AB3B39"/>
    <w:rsid w:val="00AB3D0D"/>
    <w:rsid w:val="00AB3DCC"/>
    <w:rsid w:val="00AB3F4D"/>
    <w:rsid w:val="00AB510F"/>
    <w:rsid w:val="00AB572A"/>
    <w:rsid w:val="00AB636D"/>
    <w:rsid w:val="00AB636E"/>
    <w:rsid w:val="00AB665A"/>
    <w:rsid w:val="00AB687A"/>
    <w:rsid w:val="00AB6A46"/>
    <w:rsid w:val="00AB6E08"/>
    <w:rsid w:val="00AB6EB6"/>
    <w:rsid w:val="00AB6F7C"/>
    <w:rsid w:val="00AB70B7"/>
    <w:rsid w:val="00AB742E"/>
    <w:rsid w:val="00AB7D23"/>
    <w:rsid w:val="00AB7D4B"/>
    <w:rsid w:val="00AC0051"/>
    <w:rsid w:val="00AC01A5"/>
    <w:rsid w:val="00AC01BF"/>
    <w:rsid w:val="00AC0267"/>
    <w:rsid w:val="00AC031A"/>
    <w:rsid w:val="00AC052C"/>
    <w:rsid w:val="00AC0607"/>
    <w:rsid w:val="00AC0B10"/>
    <w:rsid w:val="00AC0BB9"/>
    <w:rsid w:val="00AC0C1A"/>
    <w:rsid w:val="00AC0D58"/>
    <w:rsid w:val="00AC0D90"/>
    <w:rsid w:val="00AC0E7B"/>
    <w:rsid w:val="00AC1B74"/>
    <w:rsid w:val="00AC1B80"/>
    <w:rsid w:val="00AC1CEF"/>
    <w:rsid w:val="00AC2322"/>
    <w:rsid w:val="00AC2381"/>
    <w:rsid w:val="00AC2479"/>
    <w:rsid w:val="00AC26E8"/>
    <w:rsid w:val="00AC2B00"/>
    <w:rsid w:val="00AC2E7D"/>
    <w:rsid w:val="00AC3172"/>
    <w:rsid w:val="00AC343B"/>
    <w:rsid w:val="00AC3F44"/>
    <w:rsid w:val="00AC3F6F"/>
    <w:rsid w:val="00AC44F8"/>
    <w:rsid w:val="00AC4640"/>
    <w:rsid w:val="00AC4686"/>
    <w:rsid w:val="00AC476A"/>
    <w:rsid w:val="00AC4A39"/>
    <w:rsid w:val="00AC4C43"/>
    <w:rsid w:val="00AC4C4C"/>
    <w:rsid w:val="00AC51AD"/>
    <w:rsid w:val="00AC56FA"/>
    <w:rsid w:val="00AC5860"/>
    <w:rsid w:val="00AC5DB7"/>
    <w:rsid w:val="00AC5F47"/>
    <w:rsid w:val="00AC61B8"/>
    <w:rsid w:val="00AC6328"/>
    <w:rsid w:val="00AC63B9"/>
    <w:rsid w:val="00AC65AA"/>
    <w:rsid w:val="00AC6701"/>
    <w:rsid w:val="00AC67B5"/>
    <w:rsid w:val="00AC736E"/>
    <w:rsid w:val="00AC7384"/>
    <w:rsid w:val="00AC7682"/>
    <w:rsid w:val="00AC774E"/>
    <w:rsid w:val="00AC78B5"/>
    <w:rsid w:val="00AC7A4E"/>
    <w:rsid w:val="00AC7B35"/>
    <w:rsid w:val="00AC7BA1"/>
    <w:rsid w:val="00AD0085"/>
    <w:rsid w:val="00AD0592"/>
    <w:rsid w:val="00AD05CB"/>
    <w:rsid w:val="00AD05EA"/>
    <w:rsid w:val="00AD07B7"/>
    <w:rsid w:val="00AD089A"/>
    <w:rsid w:val="00AD09E1"/>
    <w:rsid w:val="00AD1A6D"/>
    <w:rsid w:val="00AD1A92"/>
    <w:rsid w:val="00AD1BF7"/>
    <w:rsid w:val="00AD1E52"/>
    <w:rsid w:val="00AD21D5"/>
    <w:rsid w:val="00AD21F8"/>
    <w:rsid w:val="00AD2400"/>
    <w:rsid w:val="00AD2BD4"/>
    <w:rsid w:val="00AD2C5C"/>
    <w:rsid w:val="00AD2F40"/>
    <w:rsid w:val="00AD322B"/>
    <w:rsid w:val="00AD3556"/>
    <w:rsid w:val="00AD369D"/>
    <w:rsid w:val="00AD3822"/>
    <w:rsid w:val="00AD3B9C"/>
    <w:rsid w:val="00AD3E8B"/>
    <w:rsid w:val="00AD4522"/>
    <w:rsid w:val="00AD459D"/>
    <w:rsid w:val="00AD45C6"/>
    <w:rsid w:val="00AD4603"/>
    <w:rsid w:val="00AD4B14"/>
    <w:rsid w:val="00AD52A7"/>
    <w:rsid w:val="00AD53F4"/>
    <w:rsid w:val="00AD5A5C"/>
    <w:rsid w:val="00AD5C40"/>
    <w:rsid w:val="00AD5C7E"/>
    <w:rsid w:val="00AD60AA"/>
    <w:rsid w:val="00AD616A"/>
    <w:rsid w:val="00AD6823"/>
    <w:rsid w:val="00AD6861"/>
    <w:rsid w:val="00AD6FC2"/>
    <w:rsid w:val="00AD7125"/>
    <w:rsid w:val="00AD738F"/>
    <w:rsid w:val="00AD7860"/>
    <w:rsid w:val="00AD7BFD"/>
    <w:rsid w:val="00AD7EAE"/>
    <w:rsid w:val="00AE00A2"/>
    <w:rsid w:val="00AE04C9"/>
    <w:rsid w:val="00AE05AD"/>
    <w:rsid w:val="00AE0901"/>
    <w:rsid w:val="00AE092E"/>
    <w:rsid w:val="00AE1510"/>
    <w:rsid w:val="00AE1A29"/>
    <w:rsid w:val="00AE1A40"/>
    <w:rsid w:val="00AE1CFE"/>
    <w:rsid w:val="00AE1E51"/>
    <w:rsid w:val="00AE2077"/>
    <w:rsid w:val="00AE20FB"/>
    <w:rsid w:val="00AE22E2"/>
    <w:rsid w:val="00AE25D3"/>
    <w:rsid w:val="00AE2862"/>
    <w:rsid w:val="00AE2A13"/>
    <w:rsid w:val="00AE2CAC"/>
    <w:rsid w:val="00AE2E6C"/>
    <w:rsid w:val="00AE2F77"/>
    <w:rsid w:val="00AE3047"/>
    <w:rsid w:val="00AE31D5"/>
    <w:rsid w:val="00AE347D"/>
    <w:rsid w:val="00AE3AEE"/>
    <w:rsid w:val="00AE3DC0"/>
    <w:rsid w:val="00AE3F9A"/>
    <w:rsid w:val="00AE4822"/>
    <w:rsid w:val="00AE4B2A"/>
    <w:rsid w:val="00AE4CF3"/>
    <w:rsid w:val="00AE4F24"/>
    <w:rsid w:val="00AE514B"/>
    <w:rsid w:val="00AE5216"/>
    <w:rsid w:val="00AE599A"/>
    <w:rsid w:val="00AE6305"/>
    <w:rsid w:val="00AE65C4"/>
    <w:rsid w:val="00AE6607"/>
    <w:rsid w:val="00AE6A51"/>
    <w:rsid w:val="00AE6A5F"/>
    <w:rsid w:val="00AE6EA0"/>
    <w:rsid w:val="00AE7143"/>
    <w:rsid w:val="00AE73D0"/>
    <w:rsid w:val="00AE76DC"/>
    <w:rsid w:val="00AE7E8D"/>
    <w:rsid w:val="00AE7EB7"/>
    <w:rsid w:val="00AF0562"/>
    <w:rsid w:val="00AF0A01"/>
    <w:rsid w:val="00AF0F88"/>
    <w:rsid w:val="00AF14C7"/>
    <w:rsid w:val="00AF168B"/>
    <w:rsid w:val="00AF16FA"/>
    <w:rsid w:val="00AF1C3A"/>
    <w:rsid w:val="00AF2248"/>
    <w:rsid w:val="00AF2505"/>
    <w:rsid w:val="00AF2585"/>
    <w:rsid w:val="00AF288C"/>
    <w:rsid w:val="00AF2965"/>
    <w:rsid w:val="00AF2A92"/>
    <w:rsid w:val="00AF2BAF"/>
    <w:rsid w:val="00AF348A"/>
    <w:rsid w:val="00AF3802"/>
    <w:rsid w:val="00AF3867"/>
    <w:rsid w:val="00AF3A2D"/>
    <w:rsid w:val="00AF40E8"/>
    <w:rsid w:val="00AF41B0"/>
    <w:rsid w:val="00AF46FF"/>
    <w:rsid w:val="00AF498D"/>
    <w:rsid w:val="00AF4C07"/>
    <w:rsid w:val="00AF4DC1"/>
    <w:rsid w:val="00AF510A"/>
    <w:rsid w:val="00AF5161"/>
    <w:rsid w:val="00AF5800"/>
    <w:rsid w:val="00AF5815"/>
    <w:rsid w:val="00AF5B5A"/>
    <w:rsid w:val="00AF5FC9"/>
    <w:rsid w:val="00AF6156"/>
    <w:rsid w:val="00AF6225"/>
    <w:rsid w:val="00AF6275"/>
    <w:rsid w:val="00AF63CD"/>
    <w:rsid w:val="00AF663E"/>
    <w:rsid w:val="00AF6652"/>
    <w:rsid w:val="00AF67D3"/>
    <w:rsid w:val="00AF6CA2"/>
    <w:rsid w:val="00AF6E95"/>
    <w:rsid w:val="00AF701D"/>
    <w:rsid w:val="00AF762F"/>
    <w:rsid w:val="00AF7B6A"/>
    <w:rsid w:val="00AF7B83"/>
    <w:rsid w:val="00AF7E41"/>
    <w:rsid w:val="00B00257"/>
    <w:rsid w:val="00B00509"/>
    <w:rsid w:val="00B008D6"/>
    <w:rsid w:val="00B009AB"/>
    <w:rsid w:val="00B00C71"/>
    <w:rsid w:val="00B00E35"/>
    <w:rsid w:val="00B01897"/>
    <w:rsid w:val="00B01C48"/>
    <w:rsid w:val="00B01D3A"/>
    <w:rsid w:val="00B02285"/>
    <w:rsid w:val="00B0281F"/>
    <w:rsid w:val="00B02A88"/>
    <w:rsid w:val="00B02B8A"/>
    <w:rsid w:val="00B02FE5"/>
    <w:rsid w:val="00B03049"/>
    <w:rsid w:val="00B035FA"/>
    <w:rsid w:val="00B03848"/>
    <w:rsid w:val="00B03A64"/>
    <w:rsid w:val="00B03C70"/>
    <w:rsid w:val="00B042E4"/>
    <w:rsid w:val="00B047F3"/>
    <w:rsid w:val="00B048CB"/>
    <w:rsid w:val="00B04F1F"/>
    <w:rsid w:val="00B05181"/>
    <w:rsid w:val="00B0556C"/>
    <w:rsid w:val="00B05AA4"/>
    <w:rsid w:val="00B05F8D"/>
    <w:rsid w:val="00B0665C"/>
    <w:rsid w:val="00B0685D"/>
    <w:rsid w:val="00B06AA0"/>
    <w:rsid w:val="00B06D7D"/>
    <w:rsid w:val="00B07171"/>
    <w:rsid w:val="00B07642"/>
    <w:rsid w:val="00B07936"/>
    <w:rsid w:val="00B07A77"/>
    <w:rsid w:val="00B07D87"/>
    <w:rsid w:val="00B07F40"/>
    <w:rsid w:val="00B10215"/>
    <w:rsid w:val="00B104B2"/>
    <w:rsid w:val="00B10604"/>
    <w:rsid w:val="00B1077F"/>
    <w:rsid w:val="00B10F95"/>
    <w:rsid w:val="00B11002"/>
    <w:rsid w:val="00B11022"/>
    <w:rsid w:val="00B1135E"/>
    <w:rsid w:val="00B114E3"/>
    <w:rsid w:val="00B116C8"/>
    <w:rsid w:val="00B11899"/>
    <w:rsid w:val="00B11C8A"/>
    <w:rsid w:val="00B11E4B"/>
    <w:rsid w:val="00B11EFD"/>
    <w:rsid w:val="00B11F7A"/>
    <w:rsid w:val="00B12034"/>
    <w:rsid w:val="00B12181"/>
    <w:rsid w:val="00B1233D"/>
    <w:rsid w:val="00B127E6"/>
    <w:rsid w:val="00B128A9"/>
    <w:rsid w:val="00B1295F"/>
    <w:rsid w:val="00B12B36"/>
    <w:rsid w:val="00B12C13"/>
    <w:rsid w:val="00B12FC3"/>
    <w:rsid w:val="00B1324F"/>
    <w:rsid w:val="00B1332E"/>
    <w:rsid w:val="00B133AA"/>
    <w:rsid w:val="00B134AF"/>
    <w:rsid w:val="00B13685"/>
    <w:rsid w:val="00B13A99"/>
    <w:rsid w:val="00B13DB9"/>
    <w:rsid w:val="00B140DA"/>
    <w:rsid w:val="00B143B7"/>
    <w:rsid w:val="00B143D2"/>
    <w:rsid w:val="00B1458E"/>
    <w:rsid w:val="00B14B16"/>
    <w:rsid w:val="00B15107"/>
    <w:rsid w:val="00B15247"/>
    <w:rsid w:val="00B152DD"/>
    <w:rsid w:val="00B15620"/>
    <w:rsid w:val="00B159F7"/>
    <w:rsid w:val="00B15AA4"/>
    <w:rsid w:val="00B15DB0"/>
    <w:rsid w:val="00B15E4C"/>
    <w:rsid w:val="00B15E51"/>
    <w:rsid w:val="00B16268"/>
    <w:rsid w:val="00B167E5"/>
    <w:rsid w:val="00B1684F"/>
    <w:rsid w:val="00B16947"/>
    <w:rsid w:val="00B16B35"/>
    <w:rsid w:val="00B16BAC"/>
    <w:rsid w:val="00B172E6"/>
    <w:rsid w:val="00B17B3D"/>
    <w:rsid w:val="00B17EC8"/>
    <w:rsid w:val="00B20432"/>
    <w:rsid w:val="00B204B5"/>
    <w:rsid w:val="00B205B2"/>
    <w:rsid w:val="00B20811"/>
    <w:rsid w:val="00B20988"/>
    <w:rsid w:val="00B20AE8"/>
    <w:rsid w:val="00B20C54"/>
    <w:rsid w:val="00B20D46"/>
    <w:rsid w:val="00B20FD2"/>
    <w:rsid w:val="00B210D7"/>
    <w:rsid w:val="00B210DB"/>
    <w:rsid w:val="00B21309"/>
    <w:rsid w:val="00B21359"/>
    <w:rsid w:val="00B2136D"/>
    <w:rsid w:val="00B214D0"/>
    <w:rsid w:val="00B217A6"/>
    <w:rsid w:val="00B219D7"/>
    <w:rsid w:val="00B21B27"/>
    <w:rsid w:val="00B21C7E"/>
    <w:rsid w:val="00B21F5B"/>
    <w:rsid w:val="00B22A9E"/>
    <w:rsid w:val="00B22ABA"/>
    <w:rsid w:val="00B22BD0"/>
    <w:rsid w:val="00B22E59"/>
    <w:rsid w:val="00B22F83"/>
    <w:rsid w:val="00B2344E"/>
    <w:rsid w:val="00B23543"/>
    <w:rsid w:val="00B2387E"/>
    <w:rsid w:val="00B23D47"/>
    <w:rsid w:val="00B23FD7"/>
    <w:rsid w:val="00B2423D"/>
    <w:rsid w:val="00B2435D"/>
    <w:rsid w:val="00B243C6"/>
    <w:rsid w:val="00B24951"/>
    <w:rsid w:val="00B24991"/>
    <w:rsid w:val="00B24F96"/>
    <w:rsid w:val="00B250D6"/>
    <w:rsid w:val="00B25364"/>
    <w:rsid w:val="00B253D1"/>
    <w:rsid w:val="00B25AD3"/>
    <w:rsid w:val="00B25FC6"/>
    <w:rsid w:val="00B261D5"/>
    <w:rsid w:val="00B2634D"/>
    <w:rsid w:val="00B265BF"/>
    <w:rsid w:val="00B26650"/>
    <w:rsid w:val="00B266BB"/>
    <w:rsid w:val="00B266CE"/>
    <w:rsid w:val="00B2682E"/>
    <w:rsid w:val="00B26907"/>
    <w:rsid w:val="00B26B52"/>
    <w:rsid w:val="00B26E4D"/>
    <w:rsid w:val="00B27342"/>
    <w:rsid w:val="00B274BF"/>
    <w:rsid w:val="00B27A3B"/>
    <w:rsid w:val="00B27B9E"/>
    <w:rsid w:val="00B30129"/>
    <w:rsid w:val="00B3042B"/>
    <w:rsid w:val="00B309A7"/>
    <w:rsid w:val="00B30CCE"/>
    <w:rsid w:val="00B30CCF"/>
    <w:rsid w:val="00B30DBB"/>
    <w:rsid w:val="00B30E08"/>
    <w:rsid w:val="00B31011"/>
    <w:rsid w:val="00B31364"/>
    <w:rsid w:val="00B314B2"/>
    <w:rsid w:val="00B31743"/>
    <w:rsid w:val="00B3193B"/>
    <w:rsid w:val="00B31B7B"/>
    <w:rsid w:val="00B31C9C"/>
    <w:rsid w:val="00B31D03"/>
    <w:rsid w:val="00B321FC"/>
    <w:rsid w:val="00B322F6"/>
    <w:rsid w:val="00B323D3"/>
    <w:rsid w:val="00B325E0"/>
    <w:rsid w:val="00B3292B"/>
    <w:rsid w:val="00B32AA3"/>
    <w:rsid w:val="00B32E98"/>
    <w:rsid w:val="00B330C3"/>
    <w:rsid w:val="00B333F4"/>
    <w:rsid w:val="00B33521"/>
    <w:rsid w:val="00B33C62"/>
    <w:rsid w:val="00B3416F"/>
    <w:rsid w:val="00B343F9"/>
    <w:rsid w:val="00B346A1"/>
    <w:rsid w:val="00B34970"/>
    <w:rsid w:val="00B34C22"/>
    <w:rsid w:val="00B34EA7"/>
    <w:rsid w:val="00B34FB6"/>
    <w:rsid w:val="00B3513A"/>
    <w:rsid w:val="00B3528C"/>
    <w:rsid w:val="00B35616"/>
    <w:rsid w:val="00B356A6"/>
    <w:rsid w:val="00B35705"/>
    <w:rsid w:val="00B35B01"/>
    <w:rsid w:val="00B35D40"/>
    <w:rsid w:val="00B3618B"/>
    <w:rsid w:val="00B363EC"/>
    <w:rsid w:val="00B36415"/>
    <w:rsid w:val="00B3658D"/>
    <w:rsid w:val="00B36784"/>
    <w:rsid w:val="00B36999"/>
    <w:rsid w:val="00B369DC"/>
    <w:rsid w:val="00B36AB1"/>
    <w:rsid w:val="00B36D4B"/>
    <w:rsid w:val="00B371C4"/>
    <w:rsid w:val="00B37304"/>
    <w:rsid w:val="00B37469"/>
    <w:rsid w:val="00B3776D"/>
    <w:rsid w:val="00B37ADC"/>
    <w:rsid w:val="00B37F2D"/>
    <w:rsid w:val="00B4012A"/>
    <w:rsid w:val="00B40237"/>
    <w:rsid w:val="00B40397"/>
    <w:rsid w:val="00B40C33"/>
    <w:rsid w:val="00B40DCB"/>
    <w:rsid w:val="00B40F5C"/>
    <w:rsid w:val="00B41115"/>
    <w:rsid w:val="00B413B9"/>
    <w:rsid w:val="00B413E0"/>
    <w:rsid w:val="00B41409"/>
    <w:rsid w:val="00B41680"/>
    <w:rsid w:val="00B417F6"/>
    <w:rsid w:val="00B4197A"/>
    <w:rsid w:val="00B42679"/>
    <w:rsid w:val="00B428AD"/>
    <w:rsid w:val="00B42B71"/>
    <w:rsid w:val="00B42FB4"/>
    <w:rsid w:val="00B4358F"/>
    <w:rsid w:val="00B438EB"/>
    <w:rsid w:val="00B43E5F"/>
    <w:rsid w:val="00B44058"/>
    <w:rsid w:val="00B44189"/>
    <w:rsid w:val="00B444DF"/>
    <w:rsid w:val="00B4477B"/>
    <w:rsid w:val="00B44798"/>
    <w:rsid w:val="00B44C6E"/>
    <w:rsid w:val="00B44DE9"/>
    <w:rsid w:val="00B44FFC"/>
    <w:rsid w:val="00B4502A"/>
    <w:rsid w:val="00B45297"/>
    <w:rsid w:val="00B452E8"/>
    <w:rsid w:val="00B452F4"/>
    <w:rsid w:val="00B45340"/>
    <w:rsid w:val="00B454B0"/>
    <w:rsid w:val="00B4574E"/>
    <w:rsid w:val="00B45BD1"/>
    <w:rsid w:val="00B45E5F"/>
    <w:rsid w:val="00B45FEE"/>
    <w:rsid w:val="00B46495"/>
    <w:rsid w:val="00B4661F"/>
    <w:rsid w:val="00B46958"/>
    <w:rsid w:val="00B46C3E"/>
    <w:rsid w:val="00B46E1A"/>
    <w:rsid w:val="00B47015"/>
    <w:rsid w:val="00B473F6"/>
    <w:rsid w:val="00B477F6"/>
    <w:rsid w:val="00B47B83"/>
    <w:rsid w:val="00B47D72"/>
    <w:rsid w:val="00B500C5"/>
    <w:rsid w:val="00B50129"/>
    <w:rsid w:val="00B50321"/>
    <w:rsid w:val="00B50540"/>
    <w:rsid w:val="00B50605"/>
    <w:rsid w:val="00B50818"/>
    <w:rsid w:val="00B50A1F"/>
    <w:rsid w:val="00B50AE4"/>
    <w:rsid w:val="00B50BB9"/>
    <w:rsid w:val="00B50C3A"/>
    <w:rsid w:val="00B50D7B"/>
    <w:rsid w:val="00B50D92"/>
    <w:rsid w:val="00B50DEE"/>
    <w:rsid w:val="00B50E26"/>
    <w:rsid w:val="00B515F6"/>
    <w:rsid w:val="00B51784"/>
    <w:rsid w:val="00B517FD"/>
    <w:rsid w:val="00B51DA6"/>
    <w:rsid w:val="00B51E1B"/>
    <w:rsid w:val="00B51F2F"/>
    <w:rsid w:val="00B5200C"/>
    <w:rsid w:val="00B52413"/>
    <w:rsid w:val="00B524A0"/>
    <w:rsid w:val="00B524BB"/>
    <w:rsid w:val="00B5268E"/>
    <w:rsid w:val="00B52870"/>
    <w:rsid w:val="00B52955"/>
    <w:rsid w:val="00B52A12"/>
    <w:rsid w:val="00B52C7F"/>
    <w:rsid w:val="00B52ED1"/>
    <w:rsid w:val="00B53090"/>
    <w:rsid w:val="00B535D2"/>
    <w:rsid w:val="00B53895"/>
    <w:rsid w:val="00B53E2A"/>
    <w:rsid w:val="00B543E4"/>
    <w:rsid w:val="00B5482D"/>
    <w:rsid w:val="00B54ECC"/>
    <w:rsid w:val="00B550E0"/>
    <w:rsid w:val="00B552C5"/>
    <w:rsid w:val="00B55409"/>
    <w:rsid w:val="00B5584A"/>
    <w:rsid w:val="00B55935"/>
    <w:rsid w:val="00B55974"/>
    <w:rsid w:val="00B56094"/>
    <w:rsid w:val="00B566A1"/>
    <w:rsid w:val="00B568AA"/>
    <w:rsid w:val="00B56AE6"/>
    <w:rsid w:val="00B56B96"/>
    <w:rsid w:val="00B56BF9"/>
    <w:rsid w:val="00B56EC6"/>
    <w:rsid w:val="00B57655"/>
    <w:rsid w:val="00B57D1A"/>
    <w:rsid w:val="00B6036D"/>
    <w:rsid w:val="00B603DF"/>
    <w:rsid w:val="00B60526"/>
    <w:rsid w:val="00B6052D"/>
    <w:rsid w:val="00B60C5D"/>
    <w:rsid w:val="00B60F29"/>
    <w:rsid w:val="00B612AF"/>
    <w:rsid w:val="00B618DE"/>
    <w:rsid w:val="00B61C0A"/>
    <w:rsid w:val="00B61CC6"/>
    <w:rsid w:val="00B61F4B"/>
    <w:rsid w:val="00B61F5A"/>
    <w:rsid w:val="00B62209"/>
    <w:rsid w:val="00B622ED"/>
    <w:rsid w:val="00B628BA"/>
    <w:rsid w:val="00B62C49"/>
    <w:rsid w:val="00B63172"/>
    <w:rsid w:val="00B6346D"/>
    <w:rsid w:val="00B635B9"/>
    <w:rsid w:val="00B63DAD"/>
    <w:rsid w:val="00B63DC5"/>
    <w:rsid w:val="00B63E28"/>
    <w:rsid w:val="00B63E85"/>
    <w:rsid w:val="00B648BE"/>
    <w:rsid w:val="00B64AE8"/>
    <w:rsid w:val="00B64E07"/>
    <w:rsid w:val="00B64F93"/>
    <w:rsid w:val="00B64FC5"/>
    <w:rsid w:val="00B65223"/>
    <w:rsid w:val="00B65644"/>
    <w:rsid w:val="00B65710"/>
    <w:rsid w:val="00B657A9"/>
    <w:rsid w:val="00B658C4"/>
    <w:rsid w:val="00B65B40"/>
    <w:rsid w:val="00B660EE"/>
    <w:rsid w:val="00B663B1"/>
    <w:rsid w:val="00B663E9"/>
    <w:rsid w:val="00B664D1"/>
    <w:rsid w:val="00B66CF4"/>
    <w:rsid w:val="00B66FE5"/>
    <w:rsid w:val="00B66FFF"/>
    <w:rsid w:val="00B67040"/>
    <w:rsid w:val="00B670A8"/>
    <w:rsid w:val="00B671E6"/>
    <w:rsid w:val="00B6728E"/>
    <w:rsid w:val="00B67607"/>
    <w:rsid w:val="00B67A7B"/>
    <w:rsid w:val="00B67B6F"/>
    <w:rsid w:val="00B67FED"/>
    <w:rsid w:val="00B70299"/>
    <w:rsid w:val="00B7063D"/>
    <w:rsid w:val="00B70979"/>
    <w:rsid w:val="00B70D53"/>
    <w:rsid w:val="00B713DD"/>
    <w:rsid w:val="00B71C50"/>
    <w:rsid w:val="00B71E29"/>
    <w:rsid w:val="00B71F0F"/>
    <w:rsid w:val="00B71F7E"/>
    <w:rsid w:val="00B726BF"/>
    <w:rsid w:val="00B728C0"/>
    <w:rsid w:val="00B72D81"/>
    <w:rsid w:val="00B73BF9"/>
    <w:rsid w:val="00B73E01"/>
    <w:rsid w:val="00B7404A"/>
    <w:rsid w:val="00B741C6"/>
    <w:rsid w:val="00B741CC"/>
    <w:rsid w:val="00B743E9"/>
    <w:rsid w:val="00B74946"/>
    <w:rsid w:val="00B74DCB"/>
    <w:rsid w:val="00B74DF1"/>
    <w:rsid w:val="00B74E8A"/>
    <w:rsid w:val="00B750C7"/>
    <w:rsid w:val="00B75752"/>
    <w:rsid w:val="00B757B5"/>
    <w:rsid w:val="00B75818"/>
    <w:rsid w:val="00B75B03"/>
    <w:rsid w:val="00B75D6F"/>
    <w:rsid w:val="00B75EB4"/>
    <w:rsid w:val="00B75F58"/>
    <w:rsid w:val="00B760A0"/>
    <w:rsid w:val="00B762FD"/>
    <w:rsid w:val="00B764A1"/>
    <w:rsid w:val="00B768F9"/>
    <w:rsid w:val="00B76A2B"/>
    <w:rsid w:val="00B76B31"/>
    <w:rsid w:val="00B771F5"/>
    <w:rsid w:val="00B77372"/>
    <w:rsid w:val="00B77386"/>
    <w:rsid w:val="00B776CC"/>
    <w:rsid w:val="00B776F1"/>
    <w:rsid w:val="00B777F0"/>
    <w:rsid w:val="00B778E1"/>
    <w:rsid w:val="00B7791A"/>
    <w:rsid w:val="00B77FD4"/>
    <w:rsid w:val="00B803B8"/>
    <w:rsid w:val="00B808E1"/>
    <w:rsid w:val="00B809FE"/>
    <w:rsid w:val="00B80BBB"/>
    <w:rsid w:val="00B81050"/>
    <w:rsid w:val="00B810AA"/>
    <w:rsid w:val="00B811A4"/>
    <w:rsid w:val="00B81335"/>
    <w:rsid w:val="00B81E47"/>
    <w:rsid w:val="00B82267"/>
    <w:rsid w:val="00B828E9"/>
    <w:rsid w:val="00B82966"/>
    <w:rsid w:val="00B82E88"/>
    <w:rsid w:val="00B83078"/>
    <w:rsid w:val="00B830A3"/>
    <w:rsid w:val="00B83162"/>
    <w:rsid w:val="00B8317C"/>
    <w:rsid w:val="00B833E0"/>
    <w:rsid w:val="00B838D1"/>
    <w:rsid w:val="00B83A41"/>
    <w:rsid w:val="00B83CE3"/>
    <w:rsid w:val="00B83E2E"/>
    <w:rsid w:val="00B83FB8"/>
    <w:rsid w:val="00B83FDA"/>
    <w:rsid w:val="00B84C4A"/>
    <w:rsid w:val="00B84F7A"/>
    <w:rsid w:val="00B85009"/>
    <w:rsid w:val="00B8517A"/>
    <w:rsid w:val="00B85372"/>
    <w:rsid w:val="00B85373"/>
    <w:rsid w:val="00B85571"/>
    <w:rsid w:val="00B85667"/>
    <w:rsid w:val="00B85A1B"/>
    <w:rsid w:val="00B85CAC"/>
    <w:rsid w:val="00B85D6C"/>
    <w:rsid w:val="00B8613A"/>
    <w:rsid w:val="00B861E7"/>
    <w:rsid w:val="00B86241"/>
    <w:rsid w:val="00B86698"/>
    <w:rsid w:val="00B8677A"/>
    <w:rsid w:val="00B868BB"/>
    <w:rsid w:val="00B86DED"/>
    <w:rsid w:val="00B877C0"/>
    <w:rsid w:val="00B87C00"/>
    <w:rsid w:val="00B87C0A"/>
    <w:rsid w:val="00B9039B"/>
    <w:rsid w:val="00B90629"/>
    <w:rsid w:val="00B909AE"/>
    <w:rsid w:val="00B917A6"/>
    <w:rsid w:val="00B91903"/>
    <w:rsid w:val="00B91913"/>
    <w:rsid w:val="00B91CF6"/>
    <w:rsid w:val="00B9204F"/>
    <w:rsid w:val="00B926C8"/>
    <w:rsid w:val="00B928A2"/>
    <w:rsid w:val="00B92C27"/>
    <w:rsid w:val="00B92E2D"/>
    <w:rsid w:val="00B92FED"/>
    <w:rsid w:val="00B932B2"/>
    <w:rsid w:val="00B9337E"/>
    <w:rsid w:val="00B93673"/>
    <w:rsid w:val="00B9368A"/>
    <w:rsid w:val="00B93756"/>
    <w:rsid w:val="00B93D1B"/>
    <w:rsid w:val="00B94431"/>
    <w:rsid w:val="00B947C4"/>
    <w:rsid w:val="00B94B95"/>
    <w:rsid w:val="00B94CBC"/>
    <w:rsid w:val="00B955EB"/>
    <w:rsid w:val="00B95CA0"/>
    <w:rsid w:val="00B961B5"/>
    <w:rsid w:val="00B963C3"/>
    <w:rsid w:val="00B9687C"/>
    <w:rsid w:val="00B968F9"/>
    <w:rsid w:val="00B96E33"/>
    <w:rsid w:val="00B96F01"/>
    <w:rsid w:val="00B97156"/>
    <w:rsid w:val="00B9716A"/>
    <w:rsid w:val="00B971C6"/>
    <w:rsid w:val="00B972E1"/>
    <w:rsid w:val="00B9732C"/>
    <w:rsid w:val="00B973F9"/>
    <w:rsid w:val="00B974FB"/>
    <w:rsid w:val="00B975F6"/>
    <w:rsid w:val="00B976E1"/>
    <w:rsid w:val="00B978CE"/>
    <w:rsid w:val="00B97AA4"/>
    <w:rsid w:val="00B97D68"/>
    <w:rsid w:val="00B97DC4"/>
    <w:rsid w:val="00B97F35"/>
    <w:rsid w:val="00BA0769"/>
    <w:rsid w:val="00BA082B"/>
    <w:rsid w:val="00BA0AD1"/>
    <w:rsid w:val="00BA0C2F"/>
    <w:rsid w:val="00BA0DC5"/>
    <w:rsid w:val="00BA1333"/>
    <w:rsid w:val="00BA14E1"/>
    <w:rsid w:val="00BA1C3B"/>
    <w:rsid w:val="00BA1C7D"/>
    <w:rsid w:val="00BA1D44"/>
    <w:rsid w:val="00BA2196"/>
    <w:rsid w:val="00BA247C"/>
    <w:rsid w:val="00BA28E2"/>
    <w:rsid w:val="00BA3089"/>
    <w:rsid w:val="00BA3252"/>
    <w:rsid w:val="00BA3470"/>
    <w:rsid w:val="00BA3502"/>
    <w:rsid w:val="00BA3598"/>
    <w:rsid w:val="00BA371D"/>
    <w:rsid w:val="00BA3903"/>
    <w:rsid w:val="00BA3A78"/>
    <w:rsid w:val="00BA3B15"/>
    <w:rsid w:val="00BA3FA2"/>
    <w:rsid w:val="00BA4362"/>
    <w:rsid w:val="00BA5580"/>
    <w:rsid w:val="00BA577D"/>
    <w:rsid w:val="00BA58C3"/>
    <w:rsid w:val="00BA5B33"/>
    <w:rsid w:val="00BA5CE3"/>
    <w:rsid w:val="00BA62A8"/>
    <w:rsid w:val="00BA64B3"/>
    <w:rsid w:val="00BA67CB"/>
    <w:rsid w:val="00BA6BB7"/>
    <w:rsid w:val="00BA6D2E"/>
    <w:rsid w:val="00BA6D9D"/>
    <w:rsid w:val="00BA7206"/>
    <w:rsid w:val="00BA7983"/>
    <w:rsid w:val="00BB05C3"/>
    <w:rsid w:val="00BB08DD"/>
    <w:rsid w:val="00BB0977"/>
    <w:rsid w:val="00BB0A30"/>
    <w:rsid w:val="00BB12C7"/>
    <w:rsid w:val="00BB194B"/>
    <w:rsid w:val="00BB19E9"/>
    <w:rsid w:val="00BB1A7B"/>
    <w:rsid w:val="00BB1D59"/>
    <w:rsid w:val="00BB1E14"/>
    <w:rsid w:val="00BB1E9A"/>
    <w:rsid w:val="00BB229C"/>
    <w:rsid w:val="00BB2407"/>
    <w:rsid w:val="00BB2422"/>
    <w:rsid w:val="00BB2D48"/>
    <w:rsid w:val="00BB2DBB"/>
    <w:rsid w:val="00BB2DEF"/>
    <w:rsid w:val="00BB2FFA"/>
    <w:rsid w:val="00BB307D"/>
    <w:rsid w:val="00BB33B1"/>
    <w:rsid w:val="00BB3F8D"/>
    <w:rsid w:val="00BB4082"/>
    <w:rsid w:val="00BB4193"/>
    <w:rsid w:val="00BB4771"/>
    <w:rsid w:val="00BB49FB"/>
    <w:rsid w:val="00BB4A45"/>
    <w:rsid w:val="00BB4FEC"/>
    <w:rsid w:val="00BB500A"/>
    <w:rsid w:val="00BB506E"/>
    <w:rsid w:val="00BB5233"/>
    <w:rsid w:val="00BB559D"/>
    <w:rsid w:val="00BB58F5"/>
    <w:rsid w:val="00BB5A6F"/>
    <w:rsid w:val="00BB5BF9"/>
    <w:rsid w:val="00BB5CEA"/>
    <w:rsid w:val="00BB6594"/>
    <w:rsid w:val="00BB678C"/>
    <w:rsid w:val="00BB6B35"/>
    <w:rsid w:val="00BB6D8B"/>
    <w:rsid w:val="00BB6E6A"/>
    <w:rsid w:val="00BB7665"/>
    <w:rsid w:val="00BB76B2"/>
    <w:rsid w:val="00BB7C1C"/>
    <w:rsid w:val="00BB7C94"/>
    <w:rsid w:val="00BB7D22"/>
    <w:rsid w:val="00BB7FA7"/>
    <w:rsid w:val="00BB7FD1"/>
    <w:rsid w:val="00BB7FD8"/>
    <w:rsid w:val="00BC004C"/>
    <w:rsid w:val="00BC022F"/>
    <w:rsid w:val="00BC0873"/>
    <w:rsid w:val="00BC08A9"/>
    <w:rsid w:val="00BC0C86"/>
    <w:rsid w:val="00BC114A"/>
    <w:rsid w:val="00BC1255"/>
    <w:rsid w:val="00BC19D6"/>
    <w:rsid w:val="00BC1A45"/>
    <w:rsid w:val="00BC1B99"/>
    <w:rsid w:val="00BC1D99"/>
    <w:rsid w:val="00BC1F9C"/>
    <w:rsid w:val="00BC2963"/>
    <w:rsid w:val="00BC29B2"/>
    <w:rsid w:val="00BC2B55"/>
    <w:rsid w:val="00BC3012"/>
    <w:rsid w:val="00BC31B5"/>
    <w:rsid w:val="00BC32E9"/>
    <w:rsid w:val="00BC32FA"/>
    <w:rsid w:val="00BC3321"/>
    <w:rsid w:val="00BC398A"/>
    <w:rsid w:val="00BC39E6"/>
    <w:rsid w:val="00BC3A4B"/>
    <w:rsid w:val="00BC3CB9"/>
    <w:rsid w:val="00BC4232"/>
    <w:rsid w:val="00BC44B8"/>
    <w:rsid w:val="00BC5136"/>
    <w:rsid w:val="00BC55BC"/>
    <w:rsid w:val="00BC566A"/>
    <w:rsid w:val="00BC5CE7"/>
    <w:rsid w:val="00BC639C"/>
    <w:rsid w:val="00BC65B3"/>
    <w:rsid w:val="00BC67B9"/>
    <w:rsid w:val="00BC687B"/>
    <w:rsid w:val="00BC6969"/>
    <w:rsid w:val="00BC6A8F"/>
    <w:rsid w:val="00BC6C35"/>
    <w:rsid w:val="00BC6EAB"/>
    <w:rsid w:val="00BC6F1F"/>
    <w:rsid w:val="00BC711D"/>
    <w:rsid w:val="00BC715B"/>
    <w:rsid w:val="00BC750C"/>
    <w:rsid w:val="00BC781F"/>
    <w:rsid w:val="00BC7C0B"/>
    <w:rsid w:val="00BD0192"/>
    <w:rsid w:val="00BD02A2"/>
    <w:rsid w:val="00BD0425"/>
    <w:rsid w:val="00BD04C4"/>
    <w:rsid w:val="00BD0692"/>
    <w:rsid w:val="00BD06E4"/>
    <w:rsid w:val="00BD0959"/>
    <w:rsid w:val="00BD0AA1"/>
    <w:rsid w:val="00BD0F7A"/>
    <w:rsid w:val="00BD1150"/>
    <w:rsid w:val="00BD13F5"/>
    <w:rsid w:val="00BD163A"/>
    <w:rsid w:val="00BD1646"/>
    <w:rsid w:val="00BD17D6"/>
    <w:rsid w:val="00BD182F"/>
    <w:rsid w:val="00BD1930"/>
    <w:rsid w:val="00BD1BB7"/>
    <w:rsid w:val="00BD1CBA"/>
    <w:rsid w:val="00BD1D66"/>
    <w:rsid w:val="00BD1EE9"/>
    <w:rsid w:val="00BD1F05"/>
    <w:rsid w:val="00BD245D"/>
    <w:rsid w:val="00BD2718"/>
    <w:rsid w:val="00BD283E"/>
    <w:rsid w:val="00BD2936"/>
    <w:rsid w:val="00BD2CB7"/>
    <w:rsid w:val="00BD2FB7"/>
    <w:rsid w:val="00BD3592"/>
    <w:rsid w:val="00BD359B"/>
    <w:rsid w:val="00BD35FE"/>
    <w:rsid w:val="00BD380A"/>
    <w:rsid w:val="00BD38DF"/>
    <w:rsid w:val="00BD3C01"/>
    <w:rsid w:val="00BD400F"/>
    <w:rsid w:val="00BD45D7"/>
    <w:rsid w:val="00BD46B8"/>
    <w:rsid w:val="00BD49F3"/>
    <w:rsid w:val="00BD4A1A"/>
    <w:rsid w:val="00BD4EB9"/>
    <w:rsid w:val="00BD506D"/>
    <w:rsid w:val="00BD52CF"/>
    <w:rsid w:val="00BD543E"/>
    <w:rsid w:val="00BD5A04"/>
    <w:rsid w:val="00BD5B13"/>
    <w:rsid w:val="00BD5E9F"/>
    <w:rsid w:val="00BD618D"/>
    <w:rsid w:val="00BD67A4"/>
    <w:rsid w:val="00BD67B8"/>
    <w:rsid w:val="00BD698E"/>
    <w:rsid w:val="00BD6B6C"/>
    <w:rsid w:val="00BD6EEF"/>
    <w:rsid w:val="00BD6F65"/>
    <w:rsid w:val="00BD719D"/>
    <w:rsid w:val="00BD750B"/>
    <w:rsid w:val="00BD7FB5"/>
    <w:rsid w:val="00BE01FA"/>
    <w:rsid w:val="00BE03C6"/>
    <w:rsid w:val="00BE0784"/>
    <w:rsid w:val="00BE0905"/>
    <w:rsid w:val="00BE12ED"/>
    <w:rsid w:val="00BE134D"/>
    <w:rsid w:val="00BE15E2"/>
    <w:rsid w:val="00BE17D2"/>
    <w:rsid w:val="00BE18E1"/>
    <w:rsid w:val="00BE1C15"/>
    <w:rsid w:val="00BE223A"/>
    <w:rsid w:val="00BE2318"/>
    <w:rsid w:val="00BE2460"/>
    <w:rsid w:val="00BE251C"/>
    <w:rsid w:val="00BE2998"/>
    <w:rsid w:val="00BE29DE"/>
    <w:rsid w:val="00BE2CC9"/>
    <w:rsid w:val="00BE2D20"/>
    <w:rsid w:val="00BE2D3E"/>
    <w:rsid w:val="00BE2EAD"/>
    <w:rsid w:val="00BE2F48"/>
    <w:rsid w:val="00BE30FE"/>
    <w:rsid w:val="00BE31E2"/>
    <w:rsid w:val="00BE3550"/>
    <w:rsid w:val="00BE3A6E"/>
    <w:rsid w:val="00BE43C3"/>
    <w:rsid w:val="00BE4474"/>
    <w:rsid w:val="00BE45D0"/>
    <w:rsid w:val="00BE4866"/>
    <w:rsid w:val="00BE4C4C"/>
    <w:rsid w:val="00BE4F68"/>
    <w:rsid w:val="00BE5430"/>
    <w:rsid w:val="00BE569D"/>
    <w:rsid w:val="00BE56E2"/>
    <w:rsid w:val="00BE5835"/>
    <w:rsid w:val="00BE6066"/>
    <w:rsid w:val="00BE6072"/>
    <w:rsid w:val="00BE60D9"/>
    <w:rsid w:val="00BE61A2"/>
    <w:rsid w:val="00BE61F7"/>
    <w:rsid w:val="00BE6278"/>
    <w:rsid w:val="00BE6C08"/>
    <w:rsid w:val="00BE6EF5"/>
    <w:rsid w:val="00BE750B"/>
    <w:rsid w:val="00BE7658"/>
    <w:rsid w:val="00BE79F4"/>
    <w:rsid w:val="00BE7B61"/>
    <w:rsid w:val="00BE7CEF"/>
    <w:rsid w:val="00BE7D00"/>
    <w:rsid w:val="00BF0816"/>
    <w:rsid w:val="00BF09B7"/>
    <w:rsid w:val="00BF09FA"/>
    <w:rsid w:val="00BF0B1F"/>
    <w:rsid w:val="00BF0C00"/>
    <w:rsid w:val="00BF167A"/>
    <w:rsid w:val="00BF193D"/>
    <w:rsid w:val="00BF1C42"/>
    <w:rsid w:val="00BF1F9F"/>
    <w:rsid w:val="00BF2674"/>
    <w:rsid w:val="00BF2831"/>
    <w:rsid w:val="00BF2B77"/>
    <w:rsid w:val="00BF2ED2"/>
    <w:rsid w:val="00BF2F55"/>
    <w:rsid w:val="00BF30F9"/>
    <w:rsid w:val="00BF3351"/>
    <w:rsid w:val="00BF37B5"/>
    <w:rsid w:val="00BF3C64"/>
    <w:rsid w:val="00BF415D"/>
    <w:rsid w:val="00BF519E"/>
    <w:rsid w:val="00BF544D"/>
    <w:rsid w:val="00BF5542"/>
    <w:rsid w:val="00BF5816"/>
    <w:rsid w:val="00BF581F"/>
    <w:rsid w:val="00BF5EB3"/>
    <w:rsid w:val="00BF650E"/>
    <w:rsid w:val="00BF6527"/>
    <w:rsid w:val="00BF677E"/>
    <w:rsid w:val="00BF6D44"/>
    <w:rsid w:val="00BF7CAD"/>
    <w:rsid w:val="00BF7FB6"/>
    <w:rsid w:val="00C00189"/>
    <w:rsid w:val="00C01028"/>
    <w:rsid w:val="00C0129B"/>
    <w:rsid w:val="00C012F4"/>
    <w:rsid w:val="00C01465"/>
    <w:rsid w:val="00C01861"/>
    <w:rsid w:val="00C01B23"/>
    <w:rsid w:val="00C01D02"/>
    <w:rsid w:val="00C01F3A"/>
    <w:rsid w:val="00C020FC"/>
    <w:rsid w:val="00C0226C"/>
    <w:rsid w:val="00C022BF"/>
    <w:rsid w:val="00C02B9C"/>
    <w:rsid w:val="00C030DB"/>
    <w:rsid w:val="00C03471"/>
    <w:rsid w:val="00C0354B"/>
    <w:rsid w:val="00C03711"/>
    <w:rsid w:val="00C0375A"/>
    <w:rsid w:val="00C03762"/>
    <w:rsid w:val="00C03966"/>
    <w:rsid w:val="00C03B07"/>
    <w:rsid w:val="00C03B3F"/>
    <w:rsid w:val="00C03C01"/>
    <w:rsid w:val="00C03D77"/>
    <w:rsid w:val="00C04785"/>
    <w:rsid w:val="00C048DD"/>
    <w:rsid w:val="00C0498D"/>
    <w:rsid w:val="00C04DF7"/>
    <w:rsid w:val="00C04E04"/>
    <w:rsid w:val="00C04F6A"/>
    <w:rsid w:val="00C05155"/>
    <w:rsid w:val="00C051D7"/>
    <w:rsid w:val="00C05618"/>
    <w:rsid w:val="00C05889"/>
    <w:rsid w:val="00C060E0"/>
    <w:rsid w:val="00C061B3"/>
    <w:rsid w:val="00C063CC"/>
    <w:rsid w:val="00C0668B"/>
    <w:rsid w:val="00C06892"/>
    <w:rsid w:val="00C06988"/>
    <w:rsid w:val="00C06A70"/>
    <w:rsid w:val="00C06BDA"/>
    <w:rsid w:val="00C06D26"/>
    <w:rsid w:val="00C06D70"/>
    <w:rsid w:val="00C06D84"/>
    <w:rsid w:val="00C070EE"/>
    <w:rsid w:val="00C072CE"/>
    <w:rsid w:val="00C07442"/>
    <w:rsid w:val="00C07772"/>
    <w:rsid w:val="00C07829"/>
    <w:rsid w:val="00C07951"/>
    <w:rsid w:val="00C07CD1"/>
    <w:rsid w:val="00C07D4E"/>
    <w:rsid w:val="00C10179"/>
    <w:rsid w:val="00C10422"/>
    <w:rsid w:val="00C10545"/>
    <w:rsid w:val="00C10630"/>
    <w:rsid w:val="00C1081B"/>
    <w:rsid w:val="00C109AA"/>
    <w:rsid w:val="00C10D26"/>
    <w:rsid w:val="00C10F41"/>
    <w:rsid w:val="00C11022"/>
    <w:rsid w:val="00C11176"/>
    <w:rsid w:val="00C11542"/>
    <w:rsid w:val="00C118D7"/>
    <w:rsid w:val="00C1199F"/>
    <w:rsid w:val="00C11FB9"/>
    <w:rsid w:val="00C12212"/>
    <w:rsid w:val="00C12309"/>
    <w:rsid w:val="00C12423"/>
    <w:rsid w:val="00C125B2"/>
    <w:rsid w:val="00C1271A"/>
    <w:rsid w:val="00C12827"/>
    <w:rsid w:val="00C12DC0"/>
    <w:rsid w:val="00C12FC1"/>
    <w:rsid w:val="00C1347D"/>
    <w:rsid w:val="00C139A4"/>
    <w:rsid w:val="00C13A09"/>
    <w:rsid w:val="00C13C9A"/>
    <w:rsid w:val="00C140F3"/>
    <w:rsid w:val="00C14405"/>
    <w:rsid w:val="00C1453B"/>
    <w:rsid w:val="00C145F9"/>
    <w:rsid w:val="00C1466A"/>
    <w:rsid w:val="00C1527F"/>
    <w:rsid w:val="00C154AE"/>
    <w:rsid w:val="00C158D9"/>
    <w:rsid w:val="00C159FC"/>
    <w:rsid w:val="00C15B69"/>
    <w:rsid w:val="00C15C19"/>
    <w:rsid w:val="00C15CA6"/>
    <w:rsid w:val="00C15E49"/>
    <w:rsid w:val="00C15E60"/>
    <w:rsid w:val="00C16081"/>
    <w:rsid w:val="00C161B0"/>
    <w:rsid w:val="00C169EC"/>
    <w:rsid w:val="00C16AF7"/>
    <w:rsid w:val="00C16B60"/>
    <w:rsid w:val="00C16C7A"/>
    <w:rsid w:val="00C171E5"/>
    <w:rsid w:val="00C17285"/>
    <w:rsid w:val="00C173C0"/>
    <w:rsid w:val="00C174B3"/>
    <w:rsid w:val="00C17625"/>
    <w:rsid w:val="00C17648"/>
    <w:rsid w:val="00C176E4"/>
    <w:rsid w:val="00C1773F"/>
    <w:rsid w:val="00C178CF"/>
    <w:rsid w:val="00C179ED"/>
    <w:rsid w:val="00C17A6E"/>
    <w:rsid w:val="00C17C80"/>
    <w:rsid w:val="00C17F01"/>
    <w:rsid w:val="00C202CF"/>
    <w:rsid w:val="00C20683"/>
    <w:rsid w:val="00C20D71"/>
    <w:rsid w:val="00C21804"/>
    <w:rsid w:val="00C218A1"/>
    <w:rsid w:val="00C21E7B"/>
    <w:rsid w:val="00C21F1A"/>
    <w:rsid w:val="00C221BF"/>
    <w:rsid w:val="00C22883"/>
    <w:rsid w:val="00C228A2"/>
    <w:rsid w:val="00C229CE"/>
    <w:rsid w:val="00C22F71"/>
    <w:rsid w:val="00C23AA0"/>
    <w:rsid w:val="00C23E33"/>
    <w:rsid w:val="00C243BF"/>
    <w:rsid w:val="00C2470C"/>
    <w:rsid w:val="00C24FFE"/>
    <w:rsid w:val="00C2502B"/>
    <w:rsid w:val="00C25106"/>
    <w:rsid w:val="00C2528D"/>
    <w:rsid w:val="00C25429"/>
    <w:rsid w:val="00C258C2"/>
    <w:rsid w:val="00C2598A"/>
    <w:rsid w:val="00C25AED"/>
    <w:rsid w:val="00C25B7A"/>
    <w:rsid w:val="00C25FD9"/>
    <w:rsid w:val="00C26195"/>
    <w:rsid w:val="00C26271"/>
    <w:rsid w:val="00C267DD"/>
    <w:rsid w:val="00C26AE2"/>
    <w:rsid w:val="00C26F1C"/>
    <w:rsid w:val="00C271EF"/>
    <w:rsid w:val="00C2787C"/>
    <w:rsid w:val="00C27B72"/>
    <w:rsid w:val="00C30EDD"/>
    <w:rsid w:val="00C314A7"/>
    <w:rsid w:val="00C316AE"/>
    <w:rsid w:val="00C31DFF"/>
    <w:rsid w:val="00C31E5C"/>
    <w:rsid w:val="00C31E63"/>
    <w:rsid w:val="00C31F7D"/>
    <w:rsid w:val="00C3204D"/>
    <w:rsid w:val="00C323D2"/>
    <w:rsid w:val="00C324EE"/>
    <w:rsid w:val="00C32516"/>
    <w:rsid w:val="00C325A0"/>
    <w:rsid w:val="00C32607"/>
    <w:rsid w:val="00C32959"/>
    <w:rsid w:val="00C32A4E"/>
    <w:rsid w:val="00C32A99"/>
    <w:rsid w:val="00C32ABA"/>
    <w:rsid w:val="00C32B43"/>
    <w:rsid w:val="00C32CC2"/>
    <w:rsid w:val="00C32E18"/>
    <w:rsid w:val="00C33828"/>
    <w:rsid w:val="00C33AA3"/>
    <w:rsid w:val="00C33E73"/>
    <w:rsid w:val="00C33EE2"/>
    <w:rsid w:val="00C33FEC"/>
    <w:rsid w:val="00C3434F"/>
    <w:rsid w:val="00C345FA"/>
    <w:rsid w:val="00C34A83"/>
    <w:rsid w:val="00C34C26"/>
    <w:rsid w:val="00C3500E"/>
    <w:rsid w:val="00C350DE"/>
    <w:rsid w:val="00C35308"/>
    <w:rsid w:val="00C35482"/>
    <w:rsid w:val="00C3590B"/>
    <w:rsid w:val="00C35A2D"/>
    <w:rsid w:val="00C35AC4"/>
    <w:rsid w:val="00C35BBF"/>
    <w:rsid w:val="00C35BE5"/>
    <w:rsid w:val="00C35F5D"/>
    <w:rsid w:val="00C361DB"/>
    <w:rsid w:val="00C361F6"/>
    <w:rsid w:val="00C363A6"/>
    <w:rsid w:val="00C36EAD"/>
    <w:rsid w:val="00C3764A"/>
    <w:rsid w:val="00C37941"/>
    <w:rsid w:val="00C37FB6"/>
    <w:rsid w:val="00C4008F"/>
    <w:rsid w:val="00C403EF"/>
    <w:rsid w:val="00C40673"/>
    <w:rsid w:val="00C40A02"/>
    <w:rsid w:val="00C40D37"/>
    <w:rsid w:val="00C40F4D"/>
    <w:rsid w:val="00C4123B"/>
    <w:rsid w:val="00C4150F"/>
    <w:rsid w:val="00C416A7"/>
    <w:rsid w:val="00C41930"/>
    <w:rsid w:val="00C423C7"/>
    <w:rsid w:val="00C42492"/>
    <w:rsid w:val="00C425D9"/>
    <w:rsid w:val="00C4315F"/>
    <w:rsid w:val="00C43274"/>
    <w:rsid w:val="00C43414"/>
    <w:rsid w:val="00C43768"/>
    <w:rsid w:val="00C4382F"/>
    <w:rsid w:val="00C438D8"/>
    <w:rsid w:val="00C43B47"/>
    <w:rsid w:val="00C43C2A"/>
    <w:rsid w:val="00C43C7F"/>
    <w:rsid w:val="00C442AC"/>
    <w:rsid w:val="00C44343"/>
    <w:rsid w:val="00C4455F"/>
    <w:rsid w:val="00C44BED"/>
    <w:rsid w:val="00C44C7A"/>
    <w:rsid w:val="00C44CD8"/>
    <w:rsid w:val="00C44DDA"/>
    <w:rsid w:val="00C4505B"/>
    <w:rsid w:val="00C453B2"/>
    <w:rsid w:val="00C45A5E"/>
    <w:rsid w:val="00C45AF5"/>
    <w:rsid w:val="00C45CF6"/>
    <w:rsid w:val="00C45FC7"/>
    <w:rsid w:val="00C4608F"/>
    <w:rsid w:val="00C46469"/>
    <w:rsid w:val="00C4652E"/>
    <w:rsid w:val="00C4695B"/>
    <w:rsid w:val="00C472D7"/>
    <w:rsid w:val="00C47322"/>
    <w:rsid w:val="00C478E3"/>
    <w:rsid w:val="00C47F77"/>
    <w:rsid w:val="00C502CB"/>
    <w:rsid w:val="00C50F5F"/>
    <w:rsid w:val="00C50FFF"/>
    <w:rsid w:val="00C51188"/>
    <w:rsid w:val="00C511FE"/>
    <w:rsid w:val="00C51262"/>
    <w:rsid w:val="00C51349"/>
    <w:rsid w:val="00C51691"/>
    <w:rsid w:val="00C51740"/>
    <w:rsid w:val="00C51DA5"/>
    <w:rsid w:val="00C51F9D"/>
    <w:rsid w:val="00C5213C"/>
    <w:rsid w:val="00C521B6"/>
    <w:rsid w:val="00C5247C"/>
    <w:rsid w:val="00C5278F"/>
    <w:rsid w:val="00C52834"/>
    <w:rsid w:val="00C52ABA"/>
    <w:rsid w:val="00C52B8C"/>
    <w:rsid w:val="00C52DEB"/>
    <w:rsid w:val="00C52E27"/>
    <w:rsid w:val="00C52E85"/>
    <w:rsid w:val="00C52FDC"/>
    <w:rsid w:val="00C53042"/>
    <w:rsid w:val="00C53210"/>
    <w:rsid w:val="00C5321C"/>
    <w:rsid w:val="00C5339C"/>
    <w:rsid w:val="00C535C4"/>
    <w:rsid w:val="00C53CC6"/>
    <w:rsid w:val="00C54596"/>
    <w:rsid w:val="00C546D8"/>
    <w:rsid w:val="00C549F1"/>
    <w:rsid w:val="00C54ACF"/>
    <w:rsid w:val="00C54EC1"/>
    <w:rsid w:val="00C554D5"/>
    <w:rsid w:val="00C555F1"/>
    <w:rsid w:val="00C55884"/>
    <w:rsid w:val="00C561C3"/>
    <w:rsid w:val="00C56427"/>
    <w:rsid w:val="00C56ACB"/>
    <w:rsid w:val="00C56DDD"/>
    <w:rsid w:val="00C56F05"/>
    <w:rsid w:val="00C571A0"/>
    <w:rsid w:val="00C57221"/>
    <w:rsid w:val="00C57301"/>
    <w:rsid w:val="00C57479"/>
    <w:rsid w:val="00C5769D"/>
    <w:rsid w:val="00C57887"/>
    <w:rsid w:val="00C57AEC"/>
    <w:rsid w:val="00C60121"/>
    <w:rsid w:val="00C60704"/>
    <w:rsid w:val="00C60984"/>
    <w:rsid w:val="00C60E14"/>
    <w:rsid w:val="00C60E3A"/>
    <w:rsid w:val="00C60F38"/>
    <w:rsid w:val="00C61179"/>
    <w:rsid w:val="00C611CC"/>
    <w:rsid w:val="00C612CE"/>
    <w:rsid w:val="00C617E6"/>
    <w:rsid w:val="00C617F0"/>
    <w:rsid w:val="00C6191C"/>
    <w:rsid w:val="00C6197A"/>
    <w:rsid w:val="00C61B41"/>
    <w:rsid w:val="00C61BA8"/>
    <w:rsid w:val="00C61C03"/>
    <w:rsid w:val="00C61E3D"/>
    <w:rsid w:val="00C6284F"/>
    <w:rsid w:val="00C62A3C"/>
    <w:rsid w:val="00C6315F"/>
    <w:rsid w:val="00C63198"/>
    <w:rsid w:val="00C636B5"/>
    <w:rsid w:val="00C637D0"/>
    <w:rsid w:val="00C63CD0"/>
    <w:rsid w:val="00C63D21"/>
    <w:rsid w:val="00C64173"/>
    <w:rsid w:val="00C6438C"/>
    <w:rsid w:val="00C64964"/>
    <w:rsid w:val="00C64A55"/>
    <w:rsid w:val="00C64E51"/>
    <w:rsid w:val="00C65029"/>
    <w:rsid w:val="00C6552D"/>
    <w:rsid w:val="00C6582F"/>
    <w:rsid w:val="00C65855"/>
    <w:rsid w:val="00C65879"/>
    <w:rsid w:val="00C659C6"/>
    <w:rsid w:val="00C65A6C"/>
    <w:rsid w:val="00C65AC6"/>
    <w:rsid w:val="00C65B34"/>
    <w:rsid w:val="00C65C8B"/>
    <w:rsid w:val="00C65D15"/>
    <w:rsid w:val="00C663DE"/>
    <w:rsid w:val="00C666ED"/>
    <w:rsid w:val="00C66A76"/>
    <w:rsid w:val="00C66BC0"/>
    <w:rsid w:val="00C66BDE"/>
    <w:rsid w:val="00C66D07"/>
    <w:rsid w:val="00C66E65"/>
    <w:rsid w:val="00C66E68"/>
    <w:rsid w:val="00C66EFE"/>
    <w:rsid w:val="00C67991"/>
    <w:rsid w:val="00C67C3F"/>
    <w:rsid w:val="00C70146"/>
    <w:rsid w:val="00C70315"/>
    <w:rsid w:val="00C70645"/>
    <w:rsid w:val="00C70728"/>
    <w:rsid w:val="00C70948"/>
    <w:rsid w:val="00C709BA"/>
    <w:rsid w:val="00C70C88"/>
    <w:rsid w:val="00C70F91"/>
    <w:rsid w:val="00C7131F"/>
    <w:rsid w:val="00C71B92"/>
    <w:rsid w:val="00C71CAB"/>
    <w:rsid w:val="00C71F91"/>
    <w:rsid w:val="00C720C9"/>
    <w:rsid w:val="00C72246"/>
    <w:rsid w:val="00C72968"/>
    <w:rsid w:val="00C7297A"/>
    <w:rsid w:val="00C729AE"/>
    <w:rsid w:val="00C72AA9"/>
    <w:rsid w:val="00C72BFA"/>
    <w:rsid w:val="00C7304F"/>
    <w:rsid w:val="00C73169"/>
    <w:rsid w:val="00C731EE"/>
    <w:rsid w:val="00C737C9"/>
    <w:rsid w:val="00C73ED2"/>
    <w:rsid w:val="00C73F2E"/>
    <w:rsid w:val="00C74057"/>
    <w:rsid w:val="00C740A1"/>
    <w:rsid w:val="00C744CF"/>
    <w:rsid w:val="00C7472F"/>
    <w:rsid w:val="00C74A98"/>
    <w:rsid w:val="00C75194"/>
    <w:rsid w:val="00C75441"/>
    <w:rsid w:val="00C7574C"/>
    <w:rsid w:val="00C75911"/>
    <w:rsid w:val="00C75A43"/>
    <w:rsid w:val="00C75A89"/>
    <w:rsid w:val="00C75B62"/>
    <w:rsid w:val="00C7600D"/>
    <w:rsid w:val="00C76080"/>
    <w:rsid w:val="00C7670B"/>
    <w:rsid w:val="00C7689B"/>
    <w:rsid w:val="00C76EBD"/>
    <w:rsid w:val="00C77098"/>
    <w:rsid w:val="00C773D5"/>
    <w:rsid w:val="00C7743C"/>
    <w:rsid w:val="00C775D3"/>
    <w:rsid w:val="00C779CC"/>
    <w:rsid w:val="00C77F81"/>
    <w:rsid w:val="00C80439"/>
    <w:rsid w:val="00C80491"/>
    <w:rsid w:val="00C804CC"/>
    <w:rsid w:val="00C80829"/>
    <w:rsid w:val="00C80A7D"/>
    <w:rsid w:val="00C80C86"/>
    <w:rsid w:val="00C81435"/>
    <w:rsid w:val="00C819C6"/>
    <w:rsid w:val="00C81AC7"/>
    <w:rsid w:val="00C82277"/>
    <w:rsid w:val="00C82442"/>
    <w:rsid w:val="00C8278B"/>
    <w:rsid w:val="00C82D00"/>
    <w:rsid w:val="00C8306B"/>
    <w:rsid w:val="00C83077"/>
    <w:rsid w:val="00C83B4D"/>
    <w:rsid w:val="00C83BDB"/>
    <w:rsid w:val="00C83C10"/>
    <w:rsid w:val="00C8446D"/>
    <w:rsid w:val="00C847C4"/>
    <w:rsid w:val="00C84AE7"/>
    <w:rsid w:val="00C84D48"/>
    <w:rsid w:val="00C84EAC"/>
    <w:rsid w:val="00C85014"/>
    <w:rsid w:val="00C85049"/>
    <w:rsid w:val="00C85099"/>
    <w:rsid w:val="00C8516C"/>
    <w:rsid w:val="00C852BE"/>
    <w:rsid w:val="00C8565A"/>
    <w:rsid w:val="00C85889"/>
    <w:rsid w:val="00C8588D"/>
    <w:rsid w:val="00C85E45"/>
    <w:rsid w:val="00C860DD"/>
    <w:rsid w:val="00C8625C"/>
    <w:rsid w:val="00C865E4"/>
    <w:rsid w:val="00C86724"/>
    <w:rsid w:val="00C8691E"/>
    <w:rsid w:val="00C86B5F"/>
    <w:rsid w:val="00C878D7"/>
    <w:rsid w:val="00C87D0F"/>
    <w:rsid w:val="00C90004"/>
    <w:rsid w:val="00C90119"/>
    <w:rsid w:val="00C902FD"/>
    <w:rsid w:val="00C903C8"/>
    <w:rsid w:val="00C90A75"/>
    <w:rsid w:val="00C90F1C"/>
    <w:rsid w:val="00C90F37"/>
    <w:rsid w:val="00C90F5B"/>
    <w:rsid w:val="00C912D1"/>
    <w:rsid w:val="00C9161C"/>
    <w:rsid w:val="00C91633"/>
    <w:rsid w:val="00C916FF"/>
    <w:rsid w:val="00C91C9B"/>
    <w:rsid w:val="00C91FD3"/>
    <w:rsid w:val="00C92003"/>
    <w:rsid w:val="00C920AF"/>
    <w:rsid w:val="00C92393"/>
    <w:rsid w:val="00C923EB"/>
    <w:rsid w:val="00C924E4"/>
    <w:rsid w:val="00C9258D"/>
    <w:rsid w:val="00C927BA"/>
    <w:rsid w:val="00C9293F"/>
    <w:rsid w:val="00C92EDF"/>
    <w:rsid w:val="00C934D7"/>
    <w:rsid w:val="00C9351D"/>
    <w:rsid w:val="00C93583"/>
    <w:rsid w:val="00C9360D"/>
    <w:rsid w:val="00C9394D"/>
    <w:rsid w:val="00C93D5C"/>
    <w:rsid w:val="00C93F70"/>
    <w:rsid w:val="00C941AB"/>
    <w:rsid w:val="00C94309"/>
    <w:rsid w:val="00C94583"/>
    <w:rsid w:val="00C94768"/>
    <w:rsid w:val="00C947D2"/>
    <w:rsid w:val="00C94890"/>
    <w:rsid w:val="00C948A4"/>
    <w:rsid w:val="00C949F0"/>
    <w:rsid w:val="00C94DA6"/>
    <w:rsid w:val="00C94DAA"/>
    <w:rsid w:val="00C95507"/>
    <w:rsid w:val="00C95A9D"/>
    <w:rsid w:val="00C95CED"/>
    <w:rsid w:val="00C9609D"/>
    <w:rsid w:val="00C962AA"/>
    <w:rsid w:val="00C962B8"/>
    <w:rsid w:val="00C962EE"/>
    <w:rsid w:val="00C96CA0"/>
    <w:rsid w:val="00C97091"/>
    <w:rsid w:val="00C971AB"/>
    <w:rsid w:val="00C976EB"/>
    <w:rsid w:val="00C9790D"/>
    <w:rsid w:val="00C97B0D"/>
    <w:rsid w:val="00C97F83"/>
    <w:rsid w:val="00C97F89"/>
    <w:rsid w:val="00CA0331"/>
    <w:rsid w:val="00CA0336"/>
    <w:rsid w:val="00CA044E"/>
    <w:rsid w:val="00CA0E2B"/>
    <w:rsid w:val="00CA0E36"/>
    <w:rsid w:val="00CA0FD3"/>
    <w:rsid w:val="00CA10CC"/>
    <w:rsid w:val="00CA12FD"/>
    <w:rsid w:val="00CA1746"/>
    <w:rsid w:val="00CA17F0"/>
    <w:rsid w:val="00CA1A8B"/>
    <w:rsid w:val="00CA1AAA"/>
    <w:rsid w:val="00CA1D16"/>
    <w:rsid w:val="00CA1F41"/>
    <w:rsid w:val="00CA2323"/>
    <w:rsid w:val="00CA2389"/>
    <w:rsid w:val="00CA2555"/>
    <w:rsid w:val="00CA2D65"/>
    <w:rsid w:val="00CA2EC1"/>
    <w:rsid w:val="00CA300D"/>
    <w:rsid w:val="00CA31DA"/>
    <w:rsid w:val="00CA31DF"/>
    <w:rsid w:val="00CA3248"/>
    <w:rsid w:val="00CA326C"/>
    <w:rsid w:val="00CA370E"/>
    <w:rsid w:val="00CA3AE8"/>
    <w:rsid w:val="00CA3CA8"/>
    <w:rsid w:val="00CA3FD6"/>
    <w:rsid w:val="00CA4376"/>
    <w:rsid w:val="00CA4445"/>
    <w:rsid w:val="00CA45A7"/>
    <w:rsid w:val="00CA4771"/>
    <w:rsid w:val="00CA47DD"/>
    <w:rsid w:val="00CA4F9C"/>
    <w:rsid w:val="00CA501C"/>
    <w:rsid w:val="00CA5133"/>
    <w:rsid w:val="00CA5400"/>
    <w:rsid w:val="00CA540B"/>
    <w:rsid w:val="00CA58AC"/>
    <w:rsid w:val="00CA612D"/>
    <w:rsid w:val="00CA62D4"/>
    <w:rsid w:val="00CA62F5"/>
    <w:rsid w:val="00CA6B05"/>
    <w:rsid w:val="00CA6CDD"/>
    <w:rsid w:val="00CA6D50"/>
    <w:rsid w:val="00CA70CD"/>
    <w:rsid w:val="00CA727A"/>
    <w:rsid w:val="00CA75D6"/>
    <w:rsid w:val="00CA7CDA"/>
    <w:rsid w:val="00CA7D1E"/>
    <w:rsid w:val="00CB0066"/>
    <w:rsid w:val="00CB0619"/>
    <w:rsid w:val="00CB086B"/>
    <w:rsid w:val="00CB0D42"/>
    <w:rsid w:val="00CB0D4C"/>
    <w:rsid w:val="00CB143E"/>
    <w:rsid w:val="00CB1867"/>
    <w:rsid w:val="00CB21BA"/>
    <w:rsid w:val="00CB2635"/>
    <w:rsid w:val="00CB278E"/>
    <w:rsid w:val="00CB2924"/>
    <w:rsid w:val="00CB2A9C"/>
    <w:rsid w:val="00CB2AFD"/>
    <w:rsid w:val="00CB2D3A"/>
    <w:rsid w:val="00CB2FA3"/>
    <w:rsid w:val="00CB3038"/>
    <w:rsid w:val="00CB3235"/>
    <w:rsid w:val="00CB3442"/>
    <w:rsid w:val="00CB3B94"/>
    <w:rsid w:val="00CB3C1F"/>
    <w:rsid w:val="00CB3C54"/>
    <w:rsid w:val="00CB3CBD"/>
    <w:rsid w:val="00CB3FBD"/>
    <w:rsid w:val="00CB4029"/>
    <w:rsid w:val="00CB407C"/>
    <w:rsid w:val="00CB43D6"/>
    <w:rsid w:val="00CB4537"/>
    <w:rsid w:val="00CB4B46"/>
    <w:rsid w:val="00CB4EC2"/>
    <w:rsid w:val="00CB5025"/>
    <w:rsid w:val="00CB5261"/>
    <w:rsid w:val="00CB5A17"/>
    <w:rsid w:val="00CB608E"/>
    <w:rsid w:val="00CB6168"/>
    <w:rsid w:val="00CB6879"/>
    <w:rsid w:val="00CB6C7A"/>
    <w:rsid w:val="00CB6F0B"/>
    <w:rsid w:val="00CB74E5"/>
    <w:rsid w:val="00CB7933"/>
    <w:rsid w:val="00CB79C3"/>
    <w:rsid w:val="00CB7FE7"/>
    <w:rsid w:val="00CC0580"/>
    <w:rsid w:val="00CC068D"/>
    <w:rsid w:val="00CC075C"/>
    <w:rsid w:val="00CC119A"/>
    <w:rsid w:val="00CC11F7"/>
    <w:rsid w:val="00CC155C"/>
    <w:rsid w:val="00CC1653"/>
    <w:rsid w:val="00CC16D0"/>
    <w:rsid w:val="00CC1BFA"/>
    <w:rsid w:val="00CC207B"/>
    <w:rsid w:val="00CC2274"/>
    <w:rsid w:val="00CC25D1"/>
    <w:rsid w:val="00CC2762"/>
    <w:rsid w:val="00CC284C"/>
    <w:rsid w:val="00CC2A54"/>
    <w:rsid w:val="00CC2C1E"/>
    <w:rsid w:val="00CC309E"/>
    <w:rsid w:val="00CC30A9"/>
    <w:rsid w:val="00CC33EE"/>
    <w:rsid w:val="00CC35B1"/>
    <w:rsid w:val="00CC3801"/>
    <w:rsid w:val="00CC38E7"/>
    <w:rsid w:val="00CC3AC0"/>
    <w:rsid w:val="00CC3C91"/>
    <w:rsid w:val="00CC439F"/>
    <w:rsid w:val="00CC4520"/>
    <w:rsid w:val="00CC47F5"/>
    <w:rsid w:val="00CC4826"/>
    <w:rsid w:val="00CC4C97"/>
    <w:rsid w:val="00CC4DAF"/>
    <w:rsid w:val="00CC4FBB"/>
    <w:rsid w:val="00CC5173"/>
    <w:rsid w:val="00CC56D7"/>
    <w:rsid w:val="00CC5807"/>
    <w:rsid w:val="00CC5D58"/>
    <w:rsid w:val="00CC5FF3"/>
    <w:rsid w:val="00CC63FE"/>
    <w:rsid w:val="00CC6746"/>
    <w:rsid w:val="00CC6DD1"/>
    <w:rsid w:val="00CC70AE"/>
    <w:rsid w:val="00CC7607"/>
    <w:rsid w:val="00CC76B1"/>
    <w:rsid w:val="00CC7A5E"/>
    <w:rsid w:val="00CC7F5D"/>
    <w:rsid w:val="00CD0149"/>
    <w:rsid w:val="00CD0796"/>
    <w:rsid w:val="00CD08E6"/>
    <w:rsid w:val="00CD0DE3"/>
    <w:rsid w:val="00CD1290"/>
    <w:rsid w:val="00CD144B"/>
    <w:rsid w:val="00CD1B2A"/>
    <w:rsid w:val="00CD229C"/>
    <w:rsid w:val="00CD22E5"/>
    <w:rsid w:val="00CD24B7"/>
    <w:rsid w:val="00CD2B96"/>
    <w:rsid w:val="00CD2C40"/>
    <w:rsid w:val="00CD2D9F"/>
    <w:rsid w:val="00CD326E"/>
    <w:rsid w:val="00CD33A3"/>
    <w:rsid w:val="00CD3759"/>
    <w:rsid w:val="00CD379D"/>
    <w:rsid w:val="00CD3CB6"/>
    <w:rsid w:val="00CD3DFB"/>
    <w:rsid w:val="00CD3E10"/>
    <w:rsid w:val="00CD3E9E"/>
    <w:rsid w:val="00CD3EF2"/>
    <w:rsid w:val="00CD3F69"/>
    <w:rsid w:val="00CD4074"/>
    <w:rsid w:val="00CD4303"/>
    <w:rsid w:val="00CD46B0"/>
    <w:rsid w:val="00CD4BDB"/>
    <w:rsid w:val="00CD50D3"/>
    <w:rsid w:val="00CD5259"/>
    <w:rsid w:val="00CD5295"/>
    <w:rsid w:val="00CD57FA"/>
    <w:rsid w:val="00CD5A86"/>
    <w:rsid w:val="00CD5B9F"/>
    <w:rsid w:val="00CD5D39"/>
    <w:rsid w:val="00CD636F"/>
    <w:rsid w:val="00CD6398"/>
    <w:rsid w:val="00CD65A0"/>
    <w:rsid w:val="00CD65A1"/>
    <w:rsid w:val="00CD65C5"/>
    <w:rsid w:val="00CD673B"/>
    <w:rsid w:val="00CD687E"/>
    <w:rsid w:val="00CD77C7"/>
    <w:rsid w:val="00CD7905"/>
    <w:rsid w:val="00CD7968"/>
    <w:rsid w:val="00CD79A7"/>
    <w:rsid w:val="00CD7A4B"/>
    <w:rsid w:val="00CD7F3D"/>
    <w:rsid w:val="00CE051B"/>
    <w:rsid w:val="00CE0ECD"/>
    <w:rsid w:val="00CE1131"/>
    <w:rsid w:val="00CE15F1"/>
    <w:rsid w:val="00CE19C0"/>
    <w:rsid w:val="00CE1B70"/>
    <w:rsid w:val="00CE25B5"/>
    <w:rsid w:val="00CE28F9"/>
    <w:rsid w:val="00CE2C41"/>
    <w:rsid w:val="00CE2D16"/>
    <w:rsid w:val="00CE2DBB"/>
    <w:rsid w:val="00CE355F"/>
    <w:rsid w:val="00CE35DF"/>
    <w:rsid w:val="00CE3795"/>
    <w:rsid w:val="00CE3A02"/>
    <w:rsid w:val="00CE3C3A"/>
    <w:rsid w:val="00CE3C78"/>
    <w:rsid w:val="00CE3FFC"/>
    <w:rsid w:val="00CE4350"/>
    <w:rsid w:val="00CE44A5"/>
    <w:rsid w:val="00CE44CB"/>
    <w:rsid w:val="00CE4566"/>
    <w:rsid w:val="00CE4CC7"/>
    <w:rsid w:val="00CE4F75"/>
    <w:rsid w:val="00CE5085"/>
    <w:rsid w:val="00CE517F"/>
    <w:rsid w:val="00CE51F6"/>
    <w:rsid w:val="00CE57F3"/>
    <w:rsid w:val="00CE5D3C"/>
    <w:rsid w:val="00CE5F91"/>
    <w:rsid w:val="00CE6170"/>
    <w:rsid w:val="00CE624C"/>
    <w:rsid w:val="00CE62FE"/>
    <w:rsid w:val="00CE706D"/>
    <w:rsid w:val="00CE726A"/>
    <w:rsid w:val="00CE76C7"/>
    <w:rsid w:val="00CE780A"/>
    <w:rsid w:val="00CF007B"/>
    <w:rsid w:val="00CF02AB"/>
    <w:rsid w:val="00CF0394"/>
    <w:rsid w:val="00CF08B7"/>
    <w:rsid w:val="00CF0ADD"/>
    <w:rsid w:val="00CF0D82"/>
    <w:rsid w:val="00CF112B"/>
    <w:rsid w:val="00CF1145"/>
    <w:rsid w:val="00CF11FB"/>
    <w:rsid w:val="00CF1345"/>
    <w:rsid w:val="00CF18F0"/>
    <w:rsid w:val="00CF19AC"/>
    <w:rsid w:val="00CF1A2B"/>
    <w:rsid w:val="00CF1CCE"/>
    <w:rsid w:val="00CF1DB0"/>
    <w:rsid w:val="00CF1EC1"/>
    <w:rsid w:val="00CF20D0"/>
    <w:rsid w:val="00CF252B"/>
    <w:rsid w:val="00CF264C"/>
    <w:rsid w:val="00CF2681"/>
    <w:rsid w:val="00CF29B4"/>
    <w:rsid w:val="00CF2C4C"/>
    <w:rsid w:val="00CF2E4B"/>
    <w:rsid w:val="00CF2FEF"/>
    <w:rsid w:val="00CF3147"/>
    <w:rsid w:val="00CF31B6"/>
    <w:rsid w:val="00CF31DA"/>
    <w:rsid w:val="00CF31DD"/>
    <w:rsid w:val="00CF3D28"/>
    <w:rsid w:val="00CF3F12"/>
    <w:rsid w:val="00CF3F90"/>
    <w:rsid w:val="00CF3FB4"/>
    <w:rsid w:val="00CF4031"/>
    <w:rsid w:val="00CF430E"/>
    <w:rsid w:val="00CF4335"/>
    <w:rsid w:val="00CF4CC3"/>
    <w:rsid w:val="00CF5008"/>
    <w:rsid w:val="00CF5100"/>
    <w:rsid w:val="00CF5299"/>
    <w:rsid w:val="00CF537A"/>
    <w:rsid w:val="00CF5D73"/>
    <w:rsid w:val="00CF6490"/>
    <w:rsid w:val="00CF65E3"/>
    <w:rsid w:val="00CF6883"/>
    <w:rsid w:val="00CF68C9"/>
    <w:rsid w:val="00CF6CD2"/>
    <w:rsid w:val="00CF6D0D"/>
    <w:rsid w:val="00CF7517"/>
    <w:rsid w:val="00D007B3"/>
    <w:rsid w:val="00D00A27"/>
    <w:rsid w:val="00D00FF6"/>
    <w:rsid w:val="00D0180A"/>
    <w:rsid w:val="00D02106"/>
    <w:rsid w:val="00D0231C"/>
    <w:rsid w:val="00D0247C"/>
    <w:rsid w:val="00D0249A"/>
    <w:rsid w:val="00D02674"/>
    <w:rsid w:val="00D02DAD"/>
    <w:rsid w:val="00D03EE0"/>
    <w:rsid w:val="00D0425E"/>
    <w:rsid w:val="00D04498"/>
    <w:rsid w:val="00D04585"/>
    <w:rsid w:val="00D047A9"/>
    <w:rsid w:val="00D04895"/>
    <w:rsid w:val="00D04E55"/>
    <w:rsid w:val="00D04EB8"/>
    <w:rsid w:val="00D04ECD"/>
    <w:rsid w:val="00D04FB3"/>
    <w:rsid w:val="00D04FE1"/>
    <w:rsid w:val="00D05341"/>
    <w:rsid w:val="00D0538B"/>
    <w:rsid w:val="00D057EB"/>
    <w:rsid w:val="00D05AA3"/>
    <w:rsid w:val="00D05D0D"/>
    <w:rsid w:val="00D06276"/>
    <w:rsid w:val="00D069CB"/>
    <w:rsid w:val="00D06BB7"/>
    <w:rsid w:val="00D07340"/>
    <w:rsid w:val="00D076C5"/>
    <w:rsid w:val="00D07E6B"/>
    <w:rsid w:val="00D10355"/>
    <w:rsid w:val="00D10696"/>
    <w:rsid w:val="00D10AC4"/>
    <w:rsid w:val="00D10CBB"/>
    <w:rsid w:val="00D10D66"/>
    <w:rsid w:val="00D11123"/>
    <w:rsid w:val="00D11557"/>
    <w:rsid w:val="00D11559"/>
    <w:rsid w:val="00D119D6"/>
    <w:rsid w:val="00D11A3B"/>
    <w:rsid w:val="00D11B36"/>
    <w:rsid w:val="00D120E7"/>
    <w:rsid w:val="00D12158"/>
    <w:rsid w:val="00D1252C"/>
    <w:rsid w:val="00D12D92"/>
    <w:rsid w:val="00D12F1E"/>
    <w:rsid w:val="00D1368A"/>
    <w:rsid w:val="00D13BDF"/>
    <w:rsid w:val="00D143EB"/>
    <w:rsid w:val="00D14891"/>
    <w:rsid w:val="00D1493A"/>
    <w:rsid w:val="00D1499D"/>
    <w:rsid w:val="00D1512A"/>
    <w:rsid w:val="00D15174"/>
    <w:rsid w:val="00D15545"/>
    <w:rsid w:val="00D1572F"/>
    <w:rsid w:val="00D1586A"/>
    <w:rsid w:val="00D1595D"/>
    <w:rsid w:val="00D15A4A"/>
    <w:rsid w:val="00D15B6C"/>
    <w:rsid w:val="00D1644A"/>
    <w:rsid w:val="00D164BB"/>
    <w:rsid w:val="00D165D4"/>
    <w:rsid w:val="00D168A5"/>
    <w:rsid w:val="00D168F5"/>
    <w:rsid w:val="00D16C04"/>
    <w:rsid w:val="00D16CBE"/>
    <w:rsid w:val="00D16DE6"/>
    <w:rsid w:val="00D17641"/>
    <w:rsid w:val="00D17BF8"/>
    <w:rsid w:val="00D17C1D"/>
    <w:rsid w:val="00D201FE"/>
    <w:rsid w:val="00D20224"/>
    <w:rsid w:val="00D203BF"/>
    <w:rsid w:val="00D20607"/>
    <w:rsid w:val="00D2068F"/>
    <w:rsid w:val="00D20E37"/>
    <w:rsid w:val="00D20EAD"/>
    <w:rsid w:val="00D21A87"/>
    <w:rsid w:val="00D21B56"/>
    <w:rsid w:val="00D2215E"/>
    <w:rsid w:val="00D22715"/>
    <w:rsid w:val="00D22856"/>
    <w:rsid w:val="00D228C6"/>
    <w:rsid w:val="00D22CD8"/>
    <w:rsid w:val="00D22D9A"/>
    <w:rsid w:val="00D22EAE"/>
    <w:rsid w:val="00D234C8"/>
    <w:rsid w:val="00D235E4"/>
    <w:rsid w:val="00D235FB"/>
    <w:rsid w:val="00D23D86"/>
    <w:rsid w:val="00D24074"/>
    <w:rsid w:val="00D24153"/>
    <w:rsid w:val="00D241F3"/>
    <w:rsid w:val="00D24756"/>
    <w:rsid w:val="00D248B4"/>
    <w:rsid w:val="00D24925"/>
    <w:rsid w:val="00D24B80"/>
    <w:rsid w:val="00D24C02"/>
    <w:rsid w:val="00D24E56"/>
    <w:rsid w:val="00D24E81"/>
    <w:rsid w:val="00D24FF4"/>
    <w:rsid w:val="00D2522E"/>
    <w:rsid w:val="00D25890"/>
    <w:rsid w:val="00D2724F"/>
    <w:rsid w:val="00D273A3"/>
    <w:rsid w:val="00D27465"/>
    <w:rsid w:val="00D275DC"/>
    <w:rsid w:val="00D275E4"/>
    <w:rsid w:val="00D2774D"/>
    <w:rsid w:val="00D27DB4"/>
    <w:rsid w:val="00D301E2"/>
    <w:rsid w:val="00D30858"/>
    <w:rsid w:val="00D311C6"/>
    <w:rsid w:val="00D31294"/>
    <w:rsid w:val="00D31386"/>
    <w:rsid w:val="00D31448"/>
    <w:rsid w:val="00D319B7"/>
    <w:rsid w:val="00D31B74"/>
    <w:rsid w:val="00D31C54"/>
    <w:rsid w:val="00D31CC4"/>
    <w:rsid w:val="00D31F7A"/>
    <w:rsid w:val="00D32134"/>
    <w:rsid w:val="00D322A7"/>
    <w:rsid w:val="00D32519"/>
    <w:rsid w:val="00D32767"/>
    <w:rsid w:val="00D32E48"/>
    <w:rsid w:val="00D33313"/>
    <w:rsid w:val="00D3336F"/>
    <w:rsid w:val="00D338AB"/>
    <w:rsid w:val="00D33D93"/>
    <w:rsid w:val="00D33EDF"/>
    <w:rsid w:val="00D34435"/>
    <w:rsid w:val="00D348AB"/>
    <w:rsid w:val="00D349B7"/>
    <w:rsid w:val="00D34A41"/>
    <w:rsid w:val="00D354A4"/>
    <w:rsid w:val="00D354CD"/>
    <w:rsid w:val="00D35A4A"/>
    <w:rsid w:val="00D35F75"/>
    <w:rsid w:val="00D360C0"/>
    <w:rsid w:val="00D363ED"/>
    <w:rsid w:val="00D364F2"/>
    <w:rsid w:val="00D36A04"/>
    <w:rsid w:val="00D37977"/>
    <w:rsid w:val="00D37A4E"/>
    <w:rsid w:val="00D400AD"/>
    <w:rsid w:val="00D407E5"/>
    <w:rsid w:val="00D40906"/>
    <w:rsid w:val="00D40C40"/>
    <w:rsid w:val="00D40CB1"/>
    <w:rsid w:val="00D40DC6"/>
    <w:rsid w:val="00D40E44"/>
    <w:rsid w:val="00D40FA7"/>
    <w:rsid w:val="00D40FD5"/>
    <w:rsid w:val="00D4139C"/>
    <w:rsid w:val="00D41555"/>
    <w:rsid w:val="00D4157E"/>
    <w:rsid w:val="00D41875"/>
    <w:rsid w:val="00D41AE1"/>
    <w:rsid w:val="00D41C05"/>
    <w:rsid w:val="00D41C5F"/>
    <w:rsid w:val="00D41E62"/>
    <w:rsid w:val="00D41EBC"/>
    <w:rsid w:val="00D420F5"/>
    <w:rsid w:val="00D42181"/>
    <w:rsid w:val="00D423F5"/>
    <w:rsid w:val="00D425D0"/>
    <w:rsid w:val="00D429A8"/>
    <w:rsid w:val="00D42E33"/>
    <w:rsid w:val="00D433B4"/>
    <w:rsid w:val="00D43632"/>
    <w:rsid w:val="00D437F1"/>
    <w:rsid w:val="00D43B3A"/>
    <w:rsid w:val="00D43C94"/>
    <w:rsid w:val="00D43D2C"/>
    <w:rsid w:val="00D44720"/>
    <w:rsid w:val="00D447FA"/>
    <w:rsid w:val="00D44997"/>
    <w:rsid w:val="00D45324"/>
    <w:rsid w:val="00D456D9"/>
    <w:rsid w:val="00D458FC"/>
    <w:rsid w:val="00D45AD2"/>
    <w:rsid w:val="00D45CC3"/>
    <w:rsid w:val="00D45D7F"/>
    <w:rsid w:val="00D45EF6"/>
    <w:rsid w:val="00D45FC8"/>
    <w:rsid w:val="00D460C1"/>
    <w:rsid w:val="00D463CD"/>
    <w:rsid w:val="00D46485"/>
    <w:rsid w:val="00D46DFD"/>
    <w:rsid w:val="00D46E35"/>
    <w:rsid w:val="00D47010"/>
    <w:rsid w:val="00D471A5"/>
    <w:rsid w:val="00D47388"/>
    <w:rsid w:val="00D47724"/>
    <w:rsid w:val="00D47827"/>
    <w:rsid w:val="00D47F4B"/>
    <w:rsid w:val="00D50155"/>
    <w:rsid w:val="00D5058B"/>
    <w:rsid w:val="00D50674"/>
    <w:rsid w:val="00D50CC2"/>
    <w:rsid w:val="00D50DCC"/>
    <w:rsid w:val="00D514F0"/>
    <w:rsid w:val="00D51667"/>
    <w:rsid w:val="00D51721"/>
    <w:rsid w:val="00D51C11"/>
    <w:rsid w:val="00D51E7B"/>
    <w:rsid w:val="00D521C5"/>
    <w:rsid w:val="00D522A9"/>
    <w:rsid w:val="00D522BC"/>
    <w:rsid w:val="00D5257F"/>
    <w:rsid w:val="00D526EE"/>
    <w:rsid w:val="00D527E7"/>
    <w:rsid w:val="00D53D0C"/>
    <w:rsid w:val="00D53E6F"/>
    <w:rsid w:val="00D54647"/>
    <w:rsid w:val="00D549E2"/>
    <w:rsid w:val="00D54AAF"/>
    <w:rsid w:val="00D54AD7"/>
    <w:rsid w:val="00D54C92"/>
    <w:rsid w:val="00D54DFE"/>
    <w:rsid w:val="00D55026"/>
    <w:rsid w:val="00D55B6A"/>
    <w:rsid w:val="00D55C3A"/>
    <w:rsid w:val="00D55CD7"/>
    <w:rsid w:val="00D55ED1"/>
    <w:rsid w:val="00D55ED9"/>
    <w:rsid w:val="00D562F1"/>
    <w:rsid w:val="00D5644B"/>
    <w:rsid w:val="00D5650E"/>
    <w:rsid w:val="00D56992"/>
    <w:rsid w:val="00D56DF5"/>
    <w:rsid w:val="00D56F0F"/>
    <w:rsid w:val="00D5709B"/>
    <w:rsid w:val="00D57938"/>
    <w:rsid w:val="00D57A3A"/>
    <w:rsid w:val="00D60AB1"/>
    <w:rsid w:val="00D60B39"/>
    <w:rsid w:val="00D61126"/>
    <w:rsid w:val="00D61127"/>
    <w:rsid w:val="00D61261"/>
    <w:rsid w:val="00D61402"/>
    <w:rsid w:val="00D61673"/>
    <w:rsid w:val="00D61B3B"/>
    <w:rsid w:val="00D61D74"/>
    <w:rsid w:val="00D61DE8"/>
    <w:rsid w:val="00D626B7"/>
    <w:rsid w:val="00D628B4"/>
    <w:rsid w:val="00D628C1"/>
    <w:rsid w:val="00D62920"/>
    <w:rsid w:val="00D6294B"/>
    <w:rsid w:val="00D629D3"/>
    <w:rsid w:val="00D62A83"/>
    <w:rsid w:val="00D62B65"/>
    <w:rsid w:val="00D62B92"/>
    <w:rsid w:val="00D62E06"/>
    <w:rsid w:val="00D63231"/>
    <w:rsid w:val="00D632A2"/>
    <w:rsid w:val="00D63823"/>
    <w:rsid w:val="00D63F21"/>
    <w:rsid w:val="00D640EC"/>
    <w:rsid w:val="00D64178"/>
    <w:rsid w:val="00D64241"/>
    <w:rsid w:val="00D64506"/>
    <w:rsid w:val="00D645F3"/>
    <w:rsid w:val="00D648C5"/>
    <w:rsid w:val="00D648F5"/>
    <w:rsid w:val="00D64A65"/>
    <w:rsid w:val="00D64A9E"/>
    <w:rsid w:val="00D64B7D"/>
    <w:rsid w:val="00D64C9A"/>
    <w:rsid w:val="00D64E69"/>
    <w:rsid w:val="00D6519A"/>
    <w:rsid w:val="00D652D4"/>
    <w:rsid w:val="00D65455"/>
    <w:rsid w:val="00D65678"/>
    <w:rsid w:val="00D6569A"/>
    <w:rsid w:val="00D658E8"/>
    <w:rsid w:val="00D65AD8"/>
    <w:rsid w:val="00D65B9B"/>
    <w:rsid w:val="00D65C42"/>
    <w:rsid w:val="00D65C54"/>
    <w:rsid w:val="00D65C9E"/>
    <w:rsid w:val="00D65E1E"/>
    <w:rsid w:val="00D65E33"/>
    <w:rsid w:val="00D65EAF"/>
    <w:rsid w:val="00D65FA3"/>
    <w:rsid w:val="00D6679B"/>
    <w:rsid w:val="00D6686A"/>
    <w:rsid w:val="00D66A4B"/>
    <w:rsid w:val="00D66ABC"/>
    <w:rsid w:val="00D66CC8"/>
    <w:rsid w:val="00D66D3A"/>
    <w:rsid w:val="00D6771B"/>
    <w:rsid w:val="00D67796"/>
    <w:rsid w:val="00D67832"/>
    <w:rsid w:val="00D6790D"/>
    <w:rsid w:val="00D67F9C"/>
    <w:rsid w:val="00D7005F"/>
    <w:rsid w:val="00D704AC"/>
    <w:rsid w:val="00D70AD9"/>
    <w:rsid w:val="00D70D37"/>
    <w:rsid w:val="00D71233"/>
    <w:rsid w:val="00D71ECA"/>
    <w:rsid w:val="00D71F3C"/>
    <w:rsid w:val="00D722CE"/>
    <w:rsid w:val="00D72436"/>
    <w:rsid w:val="00D72962"/>
    <w:rsid w:val="00D7299D"/>
    <w:rsid w:val="00D72A4F"/>
    <w:rsid w:val="00D72C46"/>
    <w:rsid w:val="00D72EB2"/>
    <w:rsid w:val="00D73D05"/>
    <w:rsid w:val="00D73E65"/>
    <w:rsid w:val="00D73F02"/>
    <w:rsid w:val="00D74170"/>
    <w:rsid w:val="00D741F7"/>
    <w:rsid w:val="00D7420E"/>
    <w:rsid w:val="00D74259"/>
    <w:rsid w:val="00D74469"/>
    <w:rsid w:val="00D74470"/>
    <w:rsid w:val="00D746E2"/>
    <w:rsid w:val="00D7497F"/>
    <w:rsid w:val="00D74B7C"/>
    <w:rsid w:val="00D74CC3"/>
    <w:rsid w:val="00D752DA"/>
    <w:rsid w:val="00D7538D"/>
    <w:rsid w:val="00D75504"/>
    <w:rsid w:val="00D762B0"/>
    <w:rsid w:val="00D765F5"/>
    <w:rsid w:val="00D76793"/>
    <w:rsid w:val="00D76C14"/>
    <w:rsid w:val="00D76C37"/>
    <w:rsid w:val="00D76C76"/>
    <w:rsid w:val="00D76FCF"/>
    <w:rsid w:val="00D76FF5"/>
    <w:rsid w:val="00D77210"/>
    <w:rsid w:val="00D7743F"/>
    <w:rsid w:val="00D774C4"/>
    <w:rsid w:val="00D7792E"/>
    <w:rsid w:val="00D77972"/>
    <w:rsid w:val="00D77D93"/>
    <w:rsid w:val="00D802A8"/>
    <w:rsid w:val="00D803C6"/>
    <w:rsid w:val="00D807A7"/>
    <w:rsid w:val="00D807E2"/>
    <w:rsid w:val="00D8096D"/>
    <w:rsid w:val="00D80AF6"/>
    <w:rsid w:val="00D80B34"/>
    <w:rsid w:val="00D80F73"/>
    <w:rsid w:val="00D8144F"/>
    <w:rsid w:val="00D81599"/>
    <w:rsid w:val="00D81620"/>
    <w:rsid w:val="00D816BA"/>
    <w:rsid w:val="00D81AC6"/>
    <w:rsid w:val="00D81C1E"/>
    <w:rsid w:val="00D81F64"/>
    <w:rsid w:val="00D82201"/>
    <w:rsid w:val="00D822E5"/>
    <w:rsid w:val="00D82308"/>
    <w:rsid w:val="00D82403"/>
    <w:rsid w:val="00D82C25"/>
    <w:rsid w:val="00D82DA0"/>
    <w:rsid w:val="00D8312E"/>
    <w:rsid w:val="00D83221"/>
    <w:rsid w:val="00D835D9"/>
    <w:rsid w:val="00D836DA"/>
    <w:rsid w:val="00D837A9"/>
    <w:rsid w:val="00D83B63"/>
    <w:rsid w:val="00D84401"/>
    <w:rsid w:val="00D847DC"/>
    <w:rsid w:val="00D84CDD"/>
    <w:rsid w:val="00D84E61"/>
    <w:rsid w:val="00D84F50"/>
    <w:rsid w:val="00D84F5F"/>
    <w:rsid w:val="00D8517E"/>
    <w:rsid w:val="00D852AD"/>
    <w:rsid w:val="00D85479"/>
    <w:rsid w:val="00D8563E"/>
    <w:rsid w:val="00D85BC0"/>
    <w:rsid w:val="00D85BFD"/>
    <w:rsid w:val="00D85C3B"/>
    <w:rsid w:val="00D85C5D"/>
    <w:rsid w:val="00D85C62"/>
    <w:rsid w:val="00D85C9A"/>
    <w:rsid w:val="00D85CE2"/>
    <w:rsid w:val="00D85F99"/>
    <w:rsid w:val="00D862F6"/>
    <w:rsid w:val="00D867C1"/>
    <w:rsid w:val="00D8680C"/>
    <w:rsid w:val="00D869B1"/>
    <w:rsid w:val="00D86A85"/>
    <w:rsid w:val="00D86C4F"/>
    <w:rsid w:val="00D86EFA"/>
    <w:rsid w:val="00D87627"/>
    <w:rsid w:val="00D87975"/>
    <w:rsid w:val="00D87D0A"/>
    <w:rsid w:val="00D87DBF"/>
    <w:rsid w:val="00D87F4C"/>
    <w:rsid w:val="00D9017C"/>
    <w:rsid w:val="00D904D1"/>
    <w:rsid w:val="00D90861"/>
    <w:rsid w:val="00D90E2A"/>
    <w:rsid w:val="00D90EE2"/>
    <w:rsid w:val="00D912AD"/>
    <w:rsid w:val="00D914E7"/>
    <w:rsid w:val="00D918F6"/>
    <w:rsid w:val="00D91C67"/>
    <w:rsid w:val="00D92033"/>
    <w:rsid w:val="00D92303"/>
    <w:rsid w:val="00D924A0"/>
    <w:rsid w:val="00D924EC"/>
    <w:rsid w:val="00D92640"/>
    <w:rsid w:val="00D92779"/>
    <w:rsid w:val="00D92915"/>
    <w:rsid w:val="00D92BA2"/>
    <w:rsid w:val="00D92F42"/>
    <w:rsid w:val="00D92FB1"/>
    <w:rsid w:val="00D92FF9"/>
    <w:rsid w:val="00D93447"/>
    <w:rsid w:val="00D93D7C"/>
    <w:rsid w:val="00D94279"/>
    <w:rsid w:val="00D94911"/>
    <w:rsid w:val="00D94A16"/>
    <w:rsid w:val="00D94C37"/>
    <w:rsid w:val="00D953D2"/>
    <w:rsid w:val="00D9541C"/>
    <w:rsid w:val="00D958AD"/>
    <w:rsid w:val="00D961AC"/>
    <w:rsid w:val="00D96245"/>
    <w:rsid w:val="00D96411"/>
    <w:rsid w:val="00D9653B"/>
    <w:rsid w:val="00D96579"/>
    <w:rsid w:val="00D965AD"/>
    <w:rsid w:val="00D96998"/>
    <w:rsid w:val="00D96D9E"/>
    <w:rsid w:val="00D96F4E"/>
    <w:rsid w:val="00D970D9"/>
    <w:rsid w:val="00D973A1"/>
    <w:rsid w:val="00D9741E"/>
    <w:rsid w:val="00D97E94"/>
    <w:rsid w:val="00DA0031"/>
    <w:rsid w:val="00DA0154"/>
    <w:rsid w:val="00DA0164"/>
    <w:rsid w:val="00DA0903"/>
    <w:rsid w:val="00DA0A11"/>
    <w:rsid w:val="00DA0B76"/>
    <w:rsid w:val="00DA0E0A"/>
    <w:rsid w:val="00DA15DF"/>
    <w:rsid w:val="00DA1711"/>
    <w:rsid w:val="00DA189E"/>
    <w:rsid w:val="00DA19C1"/>
    <w:rsid w:val="00DA1A9D"/>
    <w:rsid w:val="00DA1C6A"/>
    <w:rsid w:val="00DA1DC6"/>
    <w:rsid w:val="00DA2053"/>
    <w:rsid w:val="00DA2543"/>
    <w:rsid w:val="00DA2573"/>
    <w:rsid w:val="00DA2693"/>
    <w:rsid w:val="00DA27BE"/>
    <w:rsid w:val="00DA27BF"/>
    <w:rsid w:val="00DA28A9"/>
    <w:rsid w:val="00DA29BA"/>
    <w:rsid w:val="00DA2F0A"/>
    <w:rsid w:val="00DA3176"/>
    <w:rsid w:val="00DA3615"/>
    <w:rsid w:val="00DA3F81"/>
    <w:rsid w:val="00DA4046"/>
    <w:rsid w:val="00DA4222"/>
    <w:rsid w:val="00DA444A"/>
    <w:rsid w:val="00DA49A7"/>
    <w:rsid w:val="00DA4B0D"/>
    <w:rsid w:val="00DA4DAD"/>
    <w:rsid w:val="00DA4EC7"/>
    <w:rsid w:val="00DA5120"/>
    <w:rsid w:val="00DA5585"/>
    <w:rsid w:val="00DA5AE8"/>
    <w:rsid w:val="00DA5C62"/>
    <w:rsid w:val="00DA608A"/>
    <w:rsid w:val="00DA69F1"/>
    <w:rsid w:val="00DA6A85"/>
    <w:rsid w:val="00DA6E06"/>
    <w:rsid w:val="00DA74E4"/>
    <w:rsid w:val="00DA7E2C"/>
    <w:rsid w:val="00DA7EE7"/>
    <w:rsid w:val="00DB0008"/>
    <w:rsid w:val="00DB0240"/>
    <w:rsid w:val="00DB09DB"/>
    <w:rsid w:val="00DB1012"/>
    <w:rsid w:val="00DB11C3"/>
    <w:rsid w:val="00DB1277"/>
    <w:rsid w:val="00DB12A4"/>
    <w:rsid w:val="00DB1D04"/>
    <w:rsid w:val="00DB1DD6"/>
    <w:rsid w:val="00DB1DFE"/>
    <w:rsid w:val="00DB1EBE"/>
    <w:rsid w:val="00DB2131"/>
    <w:rsid w:val="00DB2484"/>
    <w:rsid w:val="00DB2515"/>
    <w:rsid w:val="00DB2797"/>
    <w:rsid w:val="00DB2942"/>
    <w:rsid w:val="00DB29F6"/>
    <w:rsid w:val="00DB3149"/>
    <w:rsid w:val="00DB33E5"/>
    <w:rsid w:val="00DB3709"/>
    <w:rsid w:val="00DB3A0C"/>
    <w:rsid w:val="00DB3C94"/>
    <w:rsid w:val="00DB3F4D"/>
    <w:rsid w:val="00DB41E7"/>
    <w:rsid w:val="00DB4A07"/>
    <w:rsid w:val="00DB4F6D"/>
    <w:rsid w:val="00DB505F"/>
    <w:rsid w:val="00DB5097"/>
    <w:rsid w:val="00DB5172"/>
    <w:rsid w:val="00DB51C6"/>
    <w:rsid w:val="00DB529D"/>
    <w:rsid w:val="00DB52D7"/>
    <w:rsid w:val="00DB566C"/>
    <w:rsid w:val="00DB5764"/>
    <w:rsid w:val="00DB5BA7"/>
    <w:rsid w:val="00DB5CFB"/>
    <w:rsid w:val="00DB62B6"/>
    <w:rsid w:val="00DB6308"/>
    <w:rsid w:val="00DB63BE"/>
    <w:rsid w:val="00DB760A"/>
    <w:rsid w:val="00DB774D"/>
    <w:rsid w:val="00DB7760"/>
    <w:rsid w:val="00DB7773"/>
    <w:rsid w:val="00DB7930"/>
    <w:rsid w:val="00DB7968"/>
    <w:rsid w:val="00DB7AF2"/>
    <w:rsid w:val="00DB7C2A"/>
    <w:rsid w:val="00DB7CC0"/>
    <w:rsid w:val="00DC092D"/>
    <w:rsid w:val="00DC0A5B"/>
    <w:rsid w:val="00DC0CEE"/>
    <w:rsid w:val="00DC10D2"/>
    <w:rsid w:val="00DC10D7"/>
    <w:rsid w:val="00DC1218"/>
    <w:rsid w:val="00DC14B1"/>
    <w:rsid w:val="00DC173A"/>
    <w:rsid w:val="00DC1F3A"/>
    <w:rsid w:val="00DC1FAB"/>
    <w:rsid w:val="00DC21AB"/>
    <w:rsid w:val="00DC23B8"/>
    <w:rsid w:val="00DC2786"/>
    <w:rsid w:val="00DC278F"/>
    <w:rsid w:val="00DC296F"/>
    <w:rsid w:val="00DC2A7B"/>
    <w:rsid w:val="00DC2BA6"/>
    <w:rsid w:val="00DC2C49"/>
    <w:rsid w:val="00DC2CC1"/>
    <w:rsid w:val="00DC32F3"/>
    <w:rsid w:val="00DC399C"/>
    <w:rsid w:val="00DC39FF"/>
    <w:rsid w:val="00DC3D26"/>
    <w:rsid w:val="00DC3D4B"/>
    <w:rsid w:val="00DC3EA8"/>
    <w:rsid w:val="00DC43E7"/>
    <w:rsid w:val="00DC4560"/>
    <w:rsid w:val="00DC46DE"/>
    <w:rsid w:val="00DC4AEE"/>
    <w:rsid w:val="00DC4D11"/>
    <w:rsid w:val="00DC4D39"/>
    <w:rsid w:val="00DC5303"/>
    <w:rsid w:val="00DC5541"/>
    <w:rsid w:val="00DC5783"/>
    <w:rsid w:val="00DC5DE6"/>
    <w:rsid w:val="00DC623B"/>
    <w:rsid w:val="00DC625F"/>
    <w:rsid w:val="00DC6557"/>
    <w:rsid w:val="00DC757E"/>
    <w:rsid w:val="00DC76C0"/>
    <w:rsid w:val="00DC775D"/>
    <w:rsid w:val="00DC7C98"/>
    <w:rsid w:val="00DC7E88"/>
    <w:rsid w:val="00DC7FCA"/>
    <w:rsid w:val="00DD0696"/>
    <w:rsid w:val="00DD06D8"/>
    <w:rsid w:val="00DD07B5"/>
    <w:rsid w:val="00DD0A89"/>
    <w:rsid w:val="00DD1124"/>
    <w:rsid w:val="00DD138C"/>
    <w:rsid w:val="00DD1505"/>
    <w:rsid w:val="00DD15E1"/>
    <w:rsid w:val="00DD1603"/>
    <w:rsid w:val="00DD1E8F"/>
    <w:rsid w:val="00DD1F45"/>
    <w:rsid w:val="00DD1F5C"/>
    <w:rsid w:val="00DD20E8"/>
    <w:rsid w:val="00DD23C3"/>
    <w:rsid w:val="00DD27E9"/>
    <w:rsid w:val="00DD2C3D"/>
    <w:rsid w:val="00DD3186"/>
    <w:rsid w:val="00DD32BD"/>
    <w:rsid w:val="00DD3314"/>
    <w:rsid w:val="00DD3664"/>
    <w:rsid w:val="00DD374F"/>
    <w:rsid w:val="00DD3AB4"/>
    <w:rsid w:val="00DD3CA2"/>
    <w:rsid w:val="00DD3E64"/>
    <w:rsid w:val="00DD41C0"/>
    <w:rsid w:val="00DD43CF"/>
    <w:rsid w:val="00DD4A14"/>
    <w:rsid w:val="00DD4AD0"/>
    <w:rsid w:val="00DD4BFF"/>
    <w:rsid w:val="00DD4DEF"/>
    <w:rsid w:val="00DD4ECF"/>
    <w:rsid w:val="00DD56BE"/>
    <w:rsid w:val="00DD599A"/>
    <w:rsid w:val="00DD599D"/>
    <w:rsid w:val="00DD5D8A"/>
    <w:rsid w:val="00DD6044"/>
    <w:rsid w:val="00DD6148"/>
    <w:rsid w:val="00DD61C3"/>
    <w:rsid w:val="00DD61C7"/>
    <w:rsid w:val="00DD61EA"/>
    <w:rsid w:val="00DD6263"/>
    <w:rsid w:val="00DD6792"/>
    <w:rsid w:val="00DD67CC"/>
    <w:rsid w:val="00DD68B6"/>
    <w:rsid w:val="00DD68D7"/>
    <w:rsid w:val="00DD6A8E"/>
    <w:rsid w:val="00DD6BCB"/>
    <w:rsid w:val="00DD6E52"/>
    <w:rsid w:val="00DD7457"/>
    <w:rsid w:val="00DD74A9"/>
    <w:rsid w:val="00DD753A"/>
    <w:rsid w:val="00DD7715"/>
    <w:rsid w:val="00DD78F4"/>
    <w:rsid w:val="00DD79FA"/>
    <w:rsid w:val="00DE008B"/>
    <w:rsid w:val="00DE0110"/>
    <w:rsid w:val="00DE03EE"/>
    <w:rsid w:val="00DE0559"/>
    <w:rsid w:val="00DE0BC6"/>
    <w:rsid w:val="00DE0D18"/>
    <w:rsid w:val="00DE0ED8"/>
    <w:rsid w:val="00DE0FD2"/>
    <w:rsid w:val="00DE15CE"/>
    <w:rsid w:val="00DE1894"/>
    <w:rsid w:val="00DE1A66"/>
    <w:rsid w:val="00DE1B8C"/>
    <w:rsid w:val="00DE1D16"/>
    <w:rsid w:val="00DE1D80"/>
    <w:rsid w:val="00DE1EA9"/>
    <w:rsid w:val="00DE1F3F"/>
    <w:rsid w:val="00DE2078"/>
    <w:rsid w:val="00DE2298"/>
    <w:rsid w:val="00DE22EB"/>
    <w:rsid w:val="00DE24F3"/>
    <w:rsid w:val="00DE25CD"/>
    <w:rsid w:val="00DE3069"/>
    <w:rsid w:val="00DE3DA8"/>
    <w:rsid w:val="00DE3DCB"/>
    <w:rsid w:val="00DE477E"/>
    <w:rsid w:val="00DE482B"/>
    <w:rsid w:val="00DE49C1"/>
    <w:rsid w:val="00DE4FC7"/>
    <w:rsid w:val="00DE518E"/>
    <w:rsid w:val="00DE55E1"/>
    <w:rsid w:val="00DE55E3"/>
    <w:rsid w:val="00DE5AB1"/>
    <w:rsid w:val="00DE5D25"/>
    <w:rsid w:val="00DE5F04"/>
    <w:rsid w:val="00DE5F1B"/>
    <w:rsid w:val="00DE60DF"/>
    <w:rsid w:val="00DE66A8"/>
    <w:rsid w:val="00DE671A"/>
    <w:rsid w:val="00DE677D"/>
    <w:rsid w:val="00DE681A"/>
    <w:rsid w:val="00DE6AAD"/>
    <w:rsid w:val="00DE6AC6"/>
    <w:rsid w:val="00DE6BC4"/>
    <w:rsid w:val="00DE6C5B"/>
    <w:rsid w:val="00DE6C72"/>
    <w:rsid w:val="00DE6D83"/>
    <w:rsid w:val="00DE7848"/>
    <w:rsid w:val="00DE7B08"/>
    <w:rsid w:val="00DE7C55"/>
    <w:rsid w:val="00DE7C7B"/>
    <w:rsid w:val="00DF0317"/>
    <w:rsid w:val="00DF0837"/>
    <w:rsid w:val="00DF0AE5"/>
    <w:rsid w:val="00DF0BD0"/>
    <w:rsid w:val="00DF0E15"/>
    <w:rsid w:val="00DF1472"/>
    <w:rsid w:val="00DF1C89"/>
    <w:rsid w:val="00DF1FE8"/>
    <w:rsid w:val="00DF23D0"/>
    <w:rsid w:val="00DF2899"/>
    <w:rsid w:val="00DF2B77"/>
    <w:rsid w:val="00DF2C10"/>
    <w:rsid w:val="00DF2C54"/>
    <w:rsid w:val="00DF3255"/>
    <w:rsid w:val="00DF33EE"/>
    <w:rsid w:val="00DF3AF0"/>
    <w:rsid w:val="00DF3D19"/>
    <w:rsid w:val="00DF4184"/>
    <w:rsid w:val="00DF4317"/>
    <w:rsid w:val="00DF44A0"/>
    <w:rsid w:val="00DF469B"/>
    <w:rsid w:val="00DF4BA8"/>
    <w:rsid w:val="00DF4F69"/>
    <w:rsid w:val="00DF5020"/>
    <w:rsid w:val="00DF5A5A"/>
    <w:rsid w:val="00DF5AEC"/>
    <w:rsid w:val="00DF5DC7"/>
    <w:rsid w:val="00DF619B"/>
    <w:rsid w:val="00DF6201"/>
    <w:rsid w:val="00DF679C"/>
    <w:rsid w:val="00DF67EA"/>
    <w:rsid w:val="00DF68C9"/>
    <w:rsid w:val="00DF6A8B"/>
    <w:rsid w:val="00DF6D2D"/>
    <w:rsid w:val="00DF6E37"/>
    <w:rsid w:val="00DF6EA6"/>
    <w:rsid w:val="00DF726D"/>
    <w:rsid w:val="00DF733D"/>
    <w:rsid w:val="00DF739F"/>
    <w:rsid w:val="00DF7572"/>
    <w:rsid w:val="00DF7753"/>
    <w:rsid w:val="00DF7876"/>
    <w:rsid w:val="00DF7A58"/>
    <w:rsid w:val="00E00097"/>
    <w:rsid w:val="00E000D1"/>
    <w:rsid w:val="00E00850"/>
    <w:rsid w:val="00E008A9"/>
    <w:rsid w:val="00E00ABA"/>
    <w:rsid w:val="00E00BBE"/>
    <w:rsid w:val="00E00D67"/>
    <w:rsid w:val="00E01184"/>
    <w:rsid w:val="00E0133E"/>
    <w:rsid w:val="00E013CB"/>
    <w:rsid w:val="00E017B6"/>
    <w:rsid w:val="00E017E6"/>
    <w:rsid w:val="00E01D1B"/>
    <w:rsid w:val="00E01FD3"/>
    <w:rsid w:val="00E02075"/>
    <w:rsid w:val="00E022E9"/>
    <w:rsid w:val="00E0239E"/>
    <w:rsid w:val="00E02CE6"/>
    <w:rsid w:val="00E02E47"/>
    <w:rsid w:val="00E031BC"/>
    <w:rsid w:val="00E031EA"/>
    <w:rsid w:val="00E0320B"/>
    <w:rsid w:val="00E034C9"/>
    <w:rsid w:val="00E034DB"/>
    <w:rsid w:val="00E03523"/>
    <w:rsid w:val="00E0381D"/>
    <w:rsid w:val="00E044E6"/>
    <w:rsid w:val="00E045E5"/>
    <w:rsid w:val="00E047A8"/>
    <w:rsid w:val="00E047C8"/>
    <w:rsid w:val="00E04951"/>
    <w:rsid w:val="00E04E82"/>
    <w:rsid w:val="00E050B2"/>
    <w:rsid w:val="00E054D3"/>
    <w:rsid w:val="00E0586D"/>
    <w:rsid w:val="00E05EB6"/>
    <w:rsid w:val="00E063A9"/>
    <w:rsid w:val="00E06968"/>
    <w:rsid w:val="00E06A42"/>
    <w:rsid w:val="00E071AE"/>
    <w:rsid w:val="00E076C2"/>
    <w:rsid w:val="00E078FC"/>
    <w:rsid w:val="00E07AB7"/>
    <w:rsid w:val="00E101FB"/>
    <w:rsid w:val="00E106E9"/>
    <w:rsid w:val="00E110CC"/>
    <w:rsid w:val="00E11316"/>
    <w:rsid w:val="00E11367"/>
    <w:rsid w:val="00E11ABD"/>
    <w:rsid w:val="00E1249D"/>
    <w:rsid w:val="00E124DC"/>
    <w:rsid w:val="00E1273B"/>
    <w:rsid w:val="00E12B56"/>
    <w:rsid w:val="00E12BCC"/>
    <w:rsid w:val="00E12C14"/>
    <w:rsid w:val="00E13113"/>
    <w:rsid w:val="00E13452"/>
    <w:rsid w:val="00E135DE"/>
    <w:rsid w:val="00E137E3"/>
    <w:rsid w:val="00E13CF5"/>
    <w:rsid w:val="00E14130"/>
    <w:rsid w:val="00E14572"/>
    <w:rsid w:val="00E147BC"/>
    <w:rsid w:val="00E14847"/>
    <w:rsid w:val="00E14E23"/>
    <w:rsid w:val="00E14ECE"/>
    <w:rsid w:val="00E1513C"/>
    <w:rsid w:val="00E15186"/>
    <w:rsid w:val="00E15807"/>
    <w:rsid w:val="00E1592D"/>
    <w:rsid w:val="00E15B09"/>
    <w:rsid w:val="00E15B15"/>
    <w:rsid w:val="00E15B94"/>
    <w:rsid w:val="00E15FCF"/>
    <w:rsid w:val="00E1608D"/>
    <w:rsid w:val="00E16339"/>
    <w:rsid w:val="00E16720"/>
    <w:rsid w:val="00E169AB"/>
    <w:rsid w:val="00E16CDD"/>
    <w:rsid w:val="00E16FF9"/>
    <w:rsid w:val="00E1745D"/>
    <w:rsid w:val="00E1760C"/>
    <w:rsid w:val="00E179DB"/>
    <w:rsid w:val="00E179FD"/>
    <w:rsid w:val="00E2008F"/>
    <w:rsid w:val="00E203F2"/>
    <w:rsid w:val="00E2065F"/>
    <w:rsid w:val="00E20BD1"/>
    <w:rsid w:val="00E20C36"/>
    <w:rsid w:val="00E20CE9"/>
    <w:rsid w:val="00E20F7C"/>
    <w:rsid w:val="00E21600"/>
    <w:rsid w:val="00E22208"/>
    <w:rsid w:val="00E224AD"/>
    <w:rsid w:val="00E2264D"/>
    <w:rsid w:val="00E22ABF"/>
    <w:rsid w:val="00E22C2A"/>
    <w:rsid w:val="00E23072"/>
    <w:rsid w:val="00E23485"/>
    <w:rsid w:val="00E234A8"/>
    <w:rsid w:val="00E23636"/>
    <w:rsid w:val="00E23B50"/>
    <w:rsid w:val="00E23B54"/>
    <w:rsid w:val="00E23C9C"/>
    <w:rsid w:val="00E24093"/>
    <w:rsid w:val="00E24197"/>
    <w:rsid w:val="00E2424D"/>
    <w:rsid w:val="00E242B2"/>
    <w:rsid w:val="00E24341"/>
    <w:rsid w:val="00E24664"/>
    <w:rsid w:val="00E2478E"/>
    <w:rsid w:val="00E24A6B"/>
    <w:rsid w:val="00E250FB"/>
    <w:rsid w:val="00E25740"/>
    <w:rsid w:val="00E258B5"/>
    <w:rsid w:val="00E25C4D"/>
    <w:rsid w:val="00E25C4E"/>
    <w:rsid w:val="00E25D5A"/>
    <w:rsid w:val="00E25D6A"/>
    <w:rsid w:val="00E260B8"/>
    <w:rsid w:val="00E26261"/>
    <w:rsid w:val="00E263C1"/>
    <w:rsid w:val="00E264D1"/>
    <w:rsid w:val="00E264ED"/>
    <w:rsid w:val="00E269DB"/>
    <w:rsid w:val="00E26EC3"/>
    <w:rsid w:val="00E27203"/>
    <w:rsid w:val="00E27350"/>
    <w:rsid w:val="00E27400"/>
    <w:rsid w:val="00E27BEC"/>
    <w:rsid w:val="00E30184"/>
    <w:rsid w:val="00E3088A"/>
    <w:rsid w:val="00E308F1"/>
    <w:rsid w:val="00E30D3D"/>
    <w:rsid w:val="00E30E02"/>
    <w:rsid w:val="00E30F0A"/>
    <w:rsid w:val="00E3110C"/>
    <w:rsid w:val="00E31490"/>
    <w:rsid w:val="00E315FB"/>
    <w:rsid w:val="00E317BD"/>
    <w:rsid w:val="00E318F2"/>
    <w:rsid w:val="00E319CD"/>
    <w:rsid w:val="00E31C42"/>
    <w:rsid w:val="00E31DCE"/>
    <w:rsid w:val="00E32104"/>
    <w:rsid w:val="00E3267B"/>
    <w:rsid w:val="00E32713"/>
    <w:rsid w:val="00E327FB"/>
    <w:rsid w:val="00E32EDE"/>
    <w:rsid w:val="00E33051"/>
    <w:rsid w:val="00E333A2"/>
    <w:rsid w:val="00E3342F"/>
    <w:rsid w:val="00E334F0"/>
    <w:rsid w:val="00E33549"/>
    <w:rsid w:val="00E3359E"/>
    <w:rsid w:val="00E337F7"/>
    <w:rsid w:val="00E33980"/>
    <w:rsid w:val="00E33A99"/>
    <w:rsid w:val="00E33CA1"/>
    <w:rsid w:val="00E33CD4"/>
    <w:rsid w:val="00E33F71"/>
    <w:rsid w:val="00E33FF0"/>
    <w:rsid w:val="00E34010"/>
    <w:rsid w:val="00E342DD"/>
    <w:rsid w:val="00E345B0"/>
    <w:rsid w:val="00E346B6"/>
    <w:rsid w:val="00E34D63"/>
    <w:rsid w:val="00E34F16"/>
    <w:rsid w:val="00E34F67"/>
    <w:rsid w:val="00E357D4"/>
    <w:rsid w:val="00E357FF"/>
    <w:rsid w:val="00E3594D"/>
    <w:rsid w:val="00E3596F"/>
    <w:rsid w:val="00E35A8E"/>
    <w:rsid w:val="00E35ABC"/>
    <w:rsid w:val="00E36642"/>
    <w:rsid w:val="00E36A19"/>
    <w:rsid w:val="00E36EBE"/>
    <w:rsid w:val="00E36FA2"/>
    <w:rsid w:val="00E372F4"/>
    <w:rsid w:val="00E37480"/>
    <w:rsid w:val="00E3770F"/>
    <w:rsid w:val="00E377B2"/>
    <w:rsid w:val="00E40441"/>
    <w:rsid w:val="00E4063F"/>
    <w:rsid w:val="00E40A20"/>
    <w:rsid w:val="00E40AED"/>
    <w:rsid w:val="00E40D09"/>
    <w:rsid w:val="00E40DBD"/>
    <w:rsid w:val="00E41A38"/>
    <w:rsid w:val="00E41B5C"/>
    <w:rsid w:val="00E41FA5"/>
    <w:rsid w:val="00E4255C"/>
    <w:rsid w:val="00E42A60"/>
    <w:rsid w:val="00E42CF2"/>
    <w:rsid w:val="00E42ECF"/>
    <w:rsid w:val="00E43056"/>
    <w:rsid w:val="00E43193"/>
    <w:rsid w:val="00E4344F"/>
    <w:rsid w:val="00E43882"/>
    <w:rsid w:val="00E438C2"/>
    <w:rsid w:val="00E43994"/>
    <w:rsid w:val="00E43AD3"/>
    <w:rsid w:val="00E43B6C"/>
    <w:rsid w:val="00E43D2E"/>
    <w:rsid w:val="00E43DB7"/>
    <w:rsid w:val="00E44767"/>
    <w:rsid w:val="00E4479B"/>
    <w:rsid w:val="00E449C8"/>
    <w:rsid w:val="00E4504A"/>
    <w:rsid w:val="00E451E7"/>
    <w:rsid w:val="00E45336"/>
    <w:rsid w:val="00E45431"/>
    <w:rsid w:val="00E45964"/>
    <w:rsid w:val="00E45A31"/>
    <w:rsid w:val="00E45A51"/>
    <w:rsid w:val="00E45AD5"/>
    <w:rsid w:val="00E45FBA"/>
    <w:rsid w:val="00E466E5"/>
    <w:rsid w:val="00E46A7B"/>
    <w:rsid w:val="00E46B99"/>
    <w:rsid w:val="00E46E14"/>
    <w:rsid w:val="00E46EA8"/>
    <w:rsid w:val="00E46F98"/>
    <w:rsid w:val="00E4723A"/>
    <w:rsid w:val="00E474AA"/>
    <w:rsid w:val="00E474D4"/>
    <w:rsid w:val="00E47D1A"/>
    <w:rsid w:val="00E5043F"/>
    <w:rsid w:val="00E50574"/>
    <w:rsid w:val="00E50994"/>
    <w:rsid w:val="00E50C88"/>
    <w:rsid w:val="00E50E9C"/>
    <w:rsid w:val="00E50F6D"/>
    <w:rsid w:val="00E512D4"/>
    <w:rsid w:val="00E51487"/>
    <w:rsid w:val="00E514BE"/>
    <w:rsid w:val="00E51C89"/>
    <w:rsid w:val="00E520B1"/>
    <w:rsid w:val="00E521F8"/>
    <w:rsid w:val="00E52C71"/>
    <w:rsid w:val="00E52DCD"/>
    <w:rsid w:val="00E533F6"/>
    <w:rsid w:val="00E53711"/>
    <w:rsid w:val="00E539B8"/>
    <w:rsid w:val="00E540FE"/>
    <w:rsid w:val="00E541FE"/>
    <w:rsid w:val="00E543AF"/>
    <w:rsid w:val="00E54565"/>
    <w:rsid w:val="00E54E12"/>
    <w:rsid w:val="00E5538E"/>
    <w:rsid w:val="00E5573F"/>
    <w:rsid w:val="00E559C9"/>
    <w:rsid w:val="00E559D8"/>
    <w:rsid w:val="00E559F0"/>
    <w:rsid w:val="00E55ABA"/>
    <w:rsid w:val="00E55AD7"/>
    <w:rsid w:val="00E55D1D"/>
    <w:rsid w:val="00E560CB"/>
    <w:rsid w:val="00E56802"/>
    <w:rsid w:val="00E56AAE"/>
    <w:rsid w:val="00E573E0"/>
    <w:rsid w:val="00E5782C"/>
    <w:rsid w:val="00E57F90"/>
    <w:rsid w:val="00E60135"/>
    <w:rsid w:val="00E60350"/>
    <w:rsid w:val="00E60374"/>
    <w:rsid w:val="00E603A4"/>
    <w:rsid w:val="00E605CB"/>
    <w:rsid w:val="00E60AF1"/>
    <w:rsid w:val="00E60B40"/>
    <w:rsid w:val="00E60CB6"/>
    <w:rsid w:val="00E60CD7"/>
    <w:rsid w:val="00E60CFD"/>
    <w:rsid w:val="00E60E1F"/>
    <w:rsid w:val="00E61268"/>
    <w:rsid w:val="00E61568"/>
    <w:rsid w:val="00E6168A"/>
    <w:rsid w:val="00E61A61"/>
    <w:rsid w:val="00E61DB6"/>
    <w:rsid w:val="00E6228E"/>
    <w:rsid w:val="00E6230E"/>
    <w:rsid w:val="00E627D6"/>
    <w:rsid w:val="00E62A36"/>
    <w:rsid w:val="00E62E69"/>
    <w:rsid w:val="00E63356"/>
    <w:rsid w:val="00E63686"/>
    <w:rsid w:val="00E637DD"/>
    <w:rsid w:val="00E638BB"/>
    <w:rsid w:val="00E63935"/>
    <w:rsid w:val="00E63BB3"/>
    <w:rsid w:val="00E63C77"/>
    <w:rsid w:val="00E63CF6"/>
    <w:rsid w:val="00E63EFB"/>
    <w:rsid w:val="00E63F06"/>
    <w:rsid w:val="00E6423D"/>
    <w:rsid w:val="00E6445B"/>
    <w:rsid w:val="00E6490C"/>
    <w:rsid w:val="00E64CB5"/>
    <w:rsid w:val="00E64F08"/>
    <w:rsid w:val="00E65187"/>
    <w:rsid w:val="00E652D7"/>
    <w:rsid w:val="00E6531D"/>
    <w:rsid w:val="00E653F0"/>
    <w:rsid w:val="00E659EC"/>
    <w:rsid w:val="00E65A37"/>
    <w:rsid w:val="00E66650"/>
    <w:rsid w:val="00E671A1"/>
    <w:rsid w:val="00E671A7"/>
    <w:rsid w:val="00E672A1"/>
    <w:rsid w:val="00E67502"/>
    <w:rsid w:val="00E67634"/>
    <w:rsid w:val="00E679FA"/>
    <w:rsid w:val="00E67D42"/>
    <w:rsid w:val="00E67D48"/>
    <w:rsid w:val="00E70074"/>
    <w:rsid w:val="00E70139"/>
    <w:rsid w:val="00E701C4"/>
    <w:rsid w:val="00E7029B"/>
    <w:rsid w:val="00E702C0"/>
    <w:rsid w:val="00E70793"/>
    <w:rsid w:val="00E7082D"/>
    <w:rsid w:val="00E70BB3"/>
    <w:rsid w:val="00E70CA4"/>
    <w:rsid w:val="00E713F3"/>
    <w:rsid w:val="00E715D6"/>
    <w:rsid w:val="00E7165D"/>
    <w:rsid w:val="00E717B2"/>
    <w:rsid w:val="00E719F7"/>
    <w:rsid w:val="00E719F9"/>
    <w:rsid w:val="00E72585"/>
    <w:rsid w:val="00E726A6"/>
    <w:rsid w:val="00E72908"/>
    <w:rsid w:val="00E72A3D"/>
    <w:rsid w:val="00E72B6B"/>
    <w:rsid w:val="00E72F21"/>
    <w:rsid w:val="00E73443"/>
    <w:rsid w:val="00E7363F"/>
    <w:rsid w:val="00E73706"/>
    <w:rsid w:val="00E738BC"/>
    <w:rsid w:val="00E74226"/>
    <w:rsid w:val="00E74794"/>
    <w:rsid w:val="00E749B7"/>
    <w:rsid w:val="00E74B29"/>
    <w:rsid w:val="00E74CF2"/>
    <w:rsid w:val="00E74F74"/>
    <w:rsid w:val="00E753B8"/>
    <w:rsid w:val="00E75967"/>
    <w:rsid w:val="00E75BA9"/>
    <w:rsid w:val="00E76334"/>
    <w:rsid w:val="00E7661A"/>
    <w:rsid w:val="00E76881"/>
    <w:rsid w:val="00E76990"/>
    <w:rsid w:val="00E76F39"/>
    <w:rsid w:val="00E76F4D"/>
    <w:rsid w:val="00E772BC"/>
    <w:rsid w:val="00E772BF"/>
    <w:rsid w:val="00E77A67"/>
    <w:rsid w:val="00E77B19"/>
    <w:rsid w:val="00E77C2A"/>
    <w:rsid w:val="00E77EEA"/>
    <w:rsid w:val="00E77FD1"/>
    <w:rsid w:val="00E80085"/>
    <w:rsid w:val="00E801A9"/>
    <w:rsid w:val="00E80C7D"/>
    <w:rsid w:val="00E80F05"/>
    <w:rsid w:val="00E81258"/>
    <w:rsid w:val="00E81E40"/>
    <w:rsid w:val="00E81F10"/>
    <w:rsid w:val="00E81FAF"/>
    <w:rsid w:val="00E82CEB"/>
    <w:rsid w:val="00E82DA4"/>
    <w:rsid w:val="00E8305E"/>
    <w:rsid w:val="00E8421C"/>
    <w:rsid w:val="00E845E5"/>
    <w:rsid w:val="00E84666"/>
    <w:rsid w:val="00E84744"/>
    <w:rsid w:val="00E84858"/>
    <w:rsid w:val="00E848AE"/>
    <w:rsid w:val="00E84992"/>
    <w:rsid w:val="00E84AE5"/>
    <w:rsid w:val="00E8529F"/>
    <w:rsid w:val="00E8554C"/>
    <w:rsid w:val="00E8565D"/>
    <w:rsid w:val="00E85662"/>
    <w:rsid w:val="00E8568E"/>
    <w:rsid w:val="00E859CB"/>
    <w:rsid w:val="00E85D48"/>
    <w:rsid w:val="00E8629A"/>
    <w:rsid w:val="00E86332"/>
    <w:rsid w:val="00E86599"/>
    <w:rsid w:val="00E868E2"/>
    <w:rsid w:val="00E8702F"/>
    <w:rsid w:val="00E87210"/>
    <w:rsid w:val="00E8730A"/>
    <w:rsid w:val="00E87558"/>
    <w:rsid w:val="00E8795C"/>
    <w:rsid w:val="00E87A21"/>
    <w:rsid w:val="00E90156"/>
    <w:rsid w:val="00E90197"/>
    <w:rsid w:val="00E903F5"/>
    <w:rsid w:val="00E90535"/>
    <w:rsid w:val="00E908E6"/>
    <w:rsid w:val="00E9096C"/>
    <w:rsid w:val="00E90D69"/>
    <w:rsid w:val="00E90DA8"/>
    <w:rsid w:val="00E90E8D"/>
    <w:rsid w:val="00E91051"/>
    <w:rsid w:val="00E91082"/>
    <w:rsid w:val="00E9111E"/>
    <w:rsid w:val="00E91150"/>
    <w:rsid w:val="00E91C4A"/>
    <w:rsid w:val="00E91FA9"/>
    <w:rsid w:val="00E92152"/>
    <w:rsid w:val="00E923A1"/>
    <w:rsid w:val="00E9247A"/>
    <w:rsid w:val="00E924EF"/>
    <w:rsid w:val="00E92567"/>
    <w:rsid w:val="00E92618"/>
    <w:rsid w:val="00E926DC"/>
    <w:rsid w:val="00E92E15"/>
    <w:rsid w:val="00E932AE"/>
    <w:rsid w:val="00E932B4"/>
    <w:rsid w:val="00E933F8"/>
    <w:rsid w:val="00E93540"/>
    <w:rsid w:val="00E935B2"/>
    <w:rsid w:val="00E93718"/>
    <w:rsid w:val="00E93C2A"/>
    <w:rsid w:val="00E93C6D"/>
    <w:rsid w:val="00E93CFD"/>
    <w:rsid w:val="00E94485"/>
    <w:rsid w:val="00E946B6"/>
    <w:rsid w:val="00E946E1"/>
    <w:rsid w:val="00E94774"/>
    <w:rsid w:val="00E94962"/>
    <w:rsid w:val="00E94C17"/>
    <w:rsid w:val="00E94DA0"/>
    <w:rsid w:val="00E94E10"/>
    <w:rsid w:val="00E94E5D"/>
    <w:rsid w:val="00E9557E"/>
    <w:rsid w:val="00E9590B"/>
    <w:rsid w:val="00E95ECB"/>
    <w:rsid w:val="00E9679C"/>
    <w:rsid w:val="00E968B2"/>
    <w:rsid w:val="00E96953"/>
    <w:rsid w:val="00E96A33"/>
    <w:rsid w:val="00E96C93"/>
    <w:rsid w:val="00E9707D"/>
    <w:rsid w:val="00E97195"/>
    <w:rsid w:val="00E973E3"/>
    <w:rsid w:val="00E97B22"/>
    <w:rsid w:val="00E97C52"/>
    <w:rsid w:val="00E97E43"/>
    <w:rsid w:val="00E97FDD"/>
    <w:rsid w:val="00EA01B1"/>
    <w:rsid w:val="00EA02DA"/>
    <w:rsid w:val="00EA09E4"/>
    <w:rsid w:val="00EA0C24"/>
    <w:rsid w:val="00EA1417"/>
    <w:rsid w:val="00EA1559"/>
    <w:rsid w:val="00EA1A3B"/>
    <w:rsid w:val="00EA1DF4"/>
    <w:rsid w:val="00EA2037"/>
    <w:rsid w:val="00EA2324"/>
    <w:rsid w:val="00EA2817"/>
    <w:rsid w:val="00EA2B94"/>
    <w:rsid w:val="00EA2F8B"/>
    <w:rsid w:val="00EA32C1"/>
    <w:rsid w:val="00EA33F1"/>
    <w:rsid w:val="00EA3651"/>
    <w:rsid w:val="00EA3756"/>
    <w:rsid w:val="00EA38D9"/>
    <w:rsid w:val="00EA3AE7"/>
    <w:rsid w:val="00EA3B57"/>
    <w:rsid w:val="00EA3C17"/>
    <w:rsid w:val="00EA3E76"/>
    <w:rsid w:val="00EA3FCD"/>
    <w:rsid w:val="00EA4142"/>
    <w:rsid w:val="00EA418F"/>
    <w:rsid w:val="00EA49B0"/>
    <w:rsid w:val="00EA4AE4"/>
    <w:rsid w:val="00EA4C17"/>
    <w:rsid w:val="00EA4F4D"/>
    <w:rsid w:val="00EA4F4F"/>
    <w:rsid w:val="00EA55E2"/>
    <w:rsid w:val="00EA56FD"/>
    <w:rsid w:val="00EA5812"/>
    <w:rsid w:val="00EA58A2"/>
    <w:rsid w:val="00EA58AE"/>
    <w:rsid w:val="00EA595C"/>
    <w:rsid w:val="00EA64B6"/>
    <w:rsid w:val="00EA66D1"/>
    <w:rsid w:val="00EA685A"/>
    <w:rsid w:val="00EA6896"/>
    <w:rsid w:val="00EA6B45"/>
    <w:rsid w:val="00EA6C8A"/>
    <w:rsid w:val="00EA6DE9"/>
    <w:rsid w:val="00EA73BD"/>
    <w:rsid w:val="00EA73C8"/>
    <w:rsid w:val="00EA7604"/>
    <w:rsid w:val="00EA7845"/>
    <w:rsid w:val="00EA7CBF"/>
    <w:rsid w:val="00EA7D08"/>
    <w:rsid w:val="00EB06B6"/>
    <w:rsid w:val="00EB0813"/>
    <w:rsid w:val="00EB0891"/>
    <w:rsid w:val="00EB0C51"/>
    <w:rsid w:val="00EB0FC8"/>
    <w:rsid w:val="00EB152B"/>
    <w:rsid w:val="00EB1559"/>
    <w:rsid w:val="00EB1677"/>
    <w:rsid w:val="00EB1830"/>
    <w:rsid w:val="00EB1AC8"/>
    <w:rsid w:val="00EB1F2D"/>
    <w:rsid w:val="00EB200B"/>
    <w:rsid w:val="00EB208D"/>
    <w:rsid w:val="00EB21D1"/>
    <w:rsid w:val="00EB2724"/>
    <w:rsid w:val="00EB2A84"/>
    <w:rsid w:val="00EB2B01"/>
    <w:rsid w:val="00EB2D12"/>
    <w:rsid w:val="00EB2E14"/>
    <w:rsid w:val="00EB2E27"/>
    <w:rsid w:val="00EB2FCB"/>
    <w:rsid w:val="00EB3383"/>
    <w:rsid w:val="00EB364F"/>
    <w:rsid w:val="00EB3E20"/>
    <w:rsid w:val="00EB3ECB"/>
    <w:rsid w:val="00EB3F45"/>
    <w:rsid w:val="00EB4068"/>
    <w:rsid w:val="00EB437D"/>
    <w:rsid w:val="00EB4428"/>
    <w:rsid w:val="00EB475D"/>
    <w:rsid w:val="00EB485C"/>
    <w:rsid w:val="00EB48B6"/>
    <w:rsid w:val="00EB4A1B"/>
    <w:rsid w:val="00EB5036"/>
    <w:rsid w:val="00EB50FD"/>
    <w:rsid w:val="00EB52AD"/>
    <w:rsid w:val="00EB533D"/>
    <w:rsid w:val="00EB53F8"/>
    <w:rsid w:val="00EB61B6"/>
    <w:rsid w:val="00EB62FD"/>
    <w:rsid w:val="00EB659D"/>
    <w:rsid w:val="00EB6632"/>
    <w:rsid w:val="00EB6DFD"/>
    <w:rsid w:val="00EB6F24"/>
    <w:rsid w:val="00EB70E7"/>
    <w:rsid w:val="00EB72DC"/>
    <w:rsid w:val="00EB75C6"/>
    <w:rsid w:val="00EB7716"/>
    <w:rsid w:val="00EB77BF"/>
    <w:rsid w:val="00EB7942"/>
    <w:rsid w:val="00EB7C6E"/>
    <w:rsid w:val="00EB7E65"/>
    <w:rsid w:val="00EB7E8A"/>
    <w:rsid w:val="00EC020D"/>
    <w:rsid w:val="00EC03CB"/>
    <w:rsid w:val="00EC0535"/>
    <w:rsid w:val="00EC0728"/>
    <w:rsid w:val="00EC0AA3"/>
    <w:rsid w:val="00EC0B9E"/>
    <w:rsid w:val="00EC130F"/>
    <w:rsid w:val="00EC1483"/>
    <w:rsid w:val="00EC1689"/>
    <w:rsid w:val="00EC19B7"/>
    <w:rsid w:val="00EC1D54"/>
    <w:rsid w:val="00EC1E1F"/>
    <w:rsid w:val="00EC2111"/>
    <w:rsid w:val="00EC2345"/>
    <w:rsid w:val="00EC2414"/>
    <w:rsid w:val="00EC2849"/>
    <w:rsid w:val="00EC295C"/>
    <w:rsid w:val="00EC2D1F"/>
    <w:rsid w:val="00EC2FB9"/>
    <w:rsid w:val="00EC300C"/>
    <w:rsid w:val="00EC3403"/>
    <w:rsid w:val="00EC34F0"/>
    <w:rsid w:val="00EC3508"/>
    <w:rsid w:val="00EC365B"/>
    <w:rsid w:val="00EC376B"/>
    <w:rsid w:val="00EC37BA"/>
    <w:rsid w:val="00EC3B6F"/>
    <w:rsid w:val="00EC3DB1"/>
    <w:rsid w:val="00EC40E8"/>
    <w:rsid w:val="00EC420D"/>
    <w:rsid w:val="00EC42B2"/>
    <w:rsid w:val="00EC4677"/>
    <w:rsid w:val="00EC47B0"/>
    <w:rsid w:val="00EC4AA0"/>
    <w:rsid w:val="00EC4D42"/>
    <w:rsid w:val="00EC50B7"/>
    <w:rsid w:val="00EC52D0"/>
    <w:rsid w:val="00EC52DF"/>
    <w:rsid w:val="00EC568E"/>
    <w:rsid w:val="00EC5DAB"/>
    <w:rsid w:val="00EC5DD4"/>
    <w:rsid w:val="00EC62A7"/>
    <w:rsid w:val="00EC6325"/>
    <w:rsid w:val="00EC650C"/>
    <w:rsid w:val="00EC65A0"/>
    <w:rsid w:val="00EC665A"/>
    <w:rsid w:val="00EC6680"/>
    <w:rsid w:val="00EC6793"/>
    <w:rsid w:val="00EC6828"/>
    <w:rsid w:val="00EC688E"/>
    <w:rsid w:val="00EC68FC"/>
    <w:rsid w:val="00EC6C9F"/>
    <w:rsid w:val="00EC6CD0"/>
    <w:rsid w:val="00EC6FE6"/>
    <w:rsid w:val="00EC719D"/>
    <w:rsid w:val="00EC7778"/>
    <w:rsid w:val="00EC7821"/>
    <w:rsid w:val="00EC78D1"/>
    <w:rsid w:val="00EC7A12"/>
    <w:rsid w:val="00EC7B18"/>
    <w:rsid w:val="00EC7F51"/>
    <w:rsid w:val="00ED05CF"/>
    <w:rsid w:val="00ED064E"/>
    <w:rsid w:val="00ED0848"/>
    <w:rsid w:val="00ED0E7F"/>
    <w:rsid w:val="00ED12E6"/>
    <w:rsid w:val="00ED1797"/>
    <w:rsid w:val="00ED1C1E"/>
    <w:rsid w:val="00ED1DD4"/>
    <w:rsid w:val="00ED21D9"/>
    <w:rsid w:val="00ED2941"/>
    <w:rsid w:val="00ED2A47"/>
    <w:rsid w:val="00ED2B5C"/>
    <w:rsid w:val="00ED2D8E"/>
    <w:rsid w:val="00ED2DC9"/>
    <w:rsid w:val="00ED2F02"/>
    <w:rsid w:val="00ED30B8"/>
    <w:rsid w:val="00ED30E7"/>
    <w:rsid w:val="00ED3137"/>
    <w:rsid w:val="00ED3192"/>
    <w:rsid w:val="00ED3438"/>
    <w:rsid w:val="00ED34F2"/>
    <w:rsid w:val="00ED3A32"/>
    <w:rsid w:val="00ED3AD2"/>
    <w:rsid w:val="00ED3C97"/>
    <w:rsid w:val="00ED4011"/>
    <w:rsid w:val="00ED463A"/>
    <w:rsid w:val="00ED4723"/>
    <w:rsid w:val="00ED48B9"/>
    <w:rsid w:val="00ED49BA"/>
    <w:rsid w:val="00ED4D3A"/>
    <w:rsid w:val="00ED4F8F"/>
    <w:rsid w:val="00ED5096"/>
    <w:rsid w:val="00ED5765"/>
    <w:rsid w:val="00ED5ABD"/>
    <w:rsid w:val="00ED5B08"/>
    <w:rsid w:val="00ED5C36"/>
    <w:rsid w:val="00ED5CA9"/>
    <w:rsid w:val="00ED6337"/>
    <w:rsid w:val="00ED64D5"/>
    <w:rsid w:val="00ED6810"/>
    <w:rsid w:val="00ED6ADC"/>
    <w:rsid w:val="00ED6F69"/>
    <w:rsid w:val="00ED744A"/>
    <w:rsid w:val="00ED748F"/>
    <w:rsid w:val="00ED7857"/>
    <w:rsid w:val="00ED7CA2"/>
    <w:rsid w:val="00ED7E47"/>
    <w:rsid w:val="00EE001D"/>
    <w:rsid w:val="00EE062C"/>
    <w:rsid w:val="00EE0639"/>
    <w:rsid w:val="00EE09FF"/>
    <w:rsid w:val="00EE10F6"/>
    <w:rsid w:val="00EE1308"/>
    <w:rsid w:val="00EE14D7"/>
    <w:rsid w:val="00EE16B7"/>
    <w:rsid w:val="00EE17AE"/>
    <w:rsid w:val="00EE1C24"/>
    <w:rsid w:val="00EE1E94"/>
    <w:rsid w:val="00EE216D"/>
    <w:rsid w:val="00EE233B"/>
    <w:rsid w:val="00EE24EB"/>
    <w:rsid w:val="00EE2642"/>
    <w:rsid w:val="00EE2CBA"/>
    <w:rsid w:val="00EE2F26"/>
    <w:rsid w:val="00EE2FC5"/>
    <w:rsid w:val="00EE3147"/>
    <w:rsid w:val="00EE33C9"/>
    <w:rsid w:val="00EE3632"/>
    <w:rsid w:val="00EE3AFE"/>
    <w:rsid w:val="00EE3F2B"/>
    <w:rsid w:val="00EE4052"/>
    <w:rsid w:val="00EE4978"/>
    <w:rsid w:val="00EE49AA"/>
    <w:rsid w:val="00EE49D7"/>
    <w:rsid w:val="00EE4B9B"/>
    <w:rsid w:val="00EE4CFF"/>
    <w:rsid w:val="00EE4DBC"/>
    <w:rsid w:val="00EE4F5C"/>
    <w:rsid w:val="00EE514A"/>
    <w:rsid w:val="00EE5174"/>
    <w:rsid w:val="00EE521E"/>
    <w:rsid w:val="00EE5910"/>
    <w:rsid w:val="00EE59AA"/>
    <w:rsid w:val="00EE5ACD"/>
    <w:rsid w:val="00EE5B5D"/>
    <w:rsid w:val="00EE5DF8"/>
    <w:rsid w:val="00EE60D3"/>
    <w:rsid w:val="00EE6323"/>
    <w:rsid w:val="00EE65B2"/>
    <w:rsid w:val="00EE6AD2"/>
    <w:rsid w:val="00EE6DCE"/>
    <w:rsid w:val="00EE6E40"/>
    <w:rsid w:val="00EE741C"/>
    <w:rsid w:val="00EE75E4"/>
    <w:rsid w:val="00EE7613"/>
    <w:rsid w:val="00EE7BBC"/>
    <w:rsid w:val="00EF0091"/>
    <w:rsid w:val="00EF00C3"/>
    <w:rsid w:val="00EF00CE"/>
    <w:rsid w:val="00EF0109"/>
    <w:rsid w:val="00EF126A"/>
    <w:rsid w:val="00EF12E4"/>
    <w:rsid w:val="00EF1AA6"/>
    <w:rsid w:val="00EF1E89"/>
    <w:rsid w:val="00EF2103"/>
    <w:rsid w:val="00EF21C4"/>
    <w:rsid w:val="00EF2468"/>
    <w:rsid w:val="00EF2512"/>
    <w:rsid w:val="00EF2821"/>
    <w:rsid w:val="00EF28D8"/>
    <w:rsid w:val="00EF297F"/>
    <w:rsid w:val="00EF2D97"/>
    <w:rsid w:val="00EF2E87"/>
    <w:rsid w:val="00EF2EB0"/>
    <w:rsid w:val="00EF2F81"/>
    <w:rsid w:val="00EF320F"/>
    <w:rsid w:val="00EF334E"/>
    <w:rsid w:val="00EF35D1"/>
    <w:rsid w:val="00EF3609"/>
    <w:rsid w:val="00EF3A4C"/>
    <w:rsid w:val="00EF3BA6"/>
    <w:rsid w:val="00EF3D01"/>
    <w:rsid w:val="00EF3D0F"/>
    <w:rsid w:val="00EF40C3"/>
    <w:rsid w:val="00EF4540"/>
    <w:rsid w:val="00EF4585"/>
    <w:rsid w:val="00EF47E6"/>
    <w:rsid w:val="00EF493A"/>
    <w:rsid w:val="00EF4C3F"/>
    <w:rsid w:val="00EF4ECE"/>
    <w:rsid w:val="00EF504C"/>
    <w:rsid w:val="00EF505C"/>
    <w:rsid w:val="00EF51E3"/>
    <w:rsid w:val="00EF53CB"/>
    <w:rsid w:val="00EF5696"/>
    <w:rsid w:val="00EF5745"/>
    <w:rsid w:val="00EF59F4"/>
    <w:rsid w:val="00EF5A3E"/>
    <w:rsid w:val="00EF5C61"/>
    <w:rsid w:val="00EF5D93"/>
    <w:rsid w:val="00EF628F"/>
    <w:rsid w:val="00EF6932"/>
    <w:rsid w:val="00EF6E84"/>
    <w:rsid w:val="00EF70E4"/>
    <w:rsid w:val="00EF722F"/>
    <w:rsid w:val="00EF7266"/>
    <w:rsid w:val="00EF7711"/>
    <w:rsid w:val="00EF7E7C"/>
    <w:rsid w:val="00EF7ED6"/>
    <w:rsid w:val="00EF7EDE"/>
    <w:rsid w:val="00EF7F46"/>
    <w:rsid w:val="00F007ED"/>
    <w:rsid w:val="00F00C58"/>
    <w:rsid w:val="00F00C6F"/>
    <w:rsid w:val="00F00D2E"/>
    <w:rsid w:val="00F01030"/>
    <w:rsid w:val="00F011A1"/>
    <w:rsid w:val="00F016BE"/>
    <w:rsid w:val="00F019AC"/>
    <w:rsid w:val="00F01D28"/>
    <w:rsid w:val="00F01F42"/>
    <w:rsid w:val="00F023BB"/>
    <w:rsid w:val="00F025D8"/>
    <w:rsid w:val="00F02C48"/>
    <w:rsid w:val="00F02D48"/>
    <w:rsid w:val="00F03092"/>
    <w:rsid w:val="00F03159"/>
    <w:rsid w:val="00F0387D"/>
    <w:rsid w:val="00F03AFA"/>
    <w:rsid w:val="00F03E46"/>
    <w:rsid w:val="00F04415"/>
    <w:rsid w:val="00F04817"/>
    <w:rsid w:val="00F04E72"/>
    <w:rsid w:val="00F05005"/>
    <w:rsid w:val="00F0507D"/>
    <w:rsid w:val="00F05249"/>
    <w:rsid w:val="00F055D9"/>
    <w:rsid w:val="00F057E9"/>
    <w:rsid w:val="00F0592B"/>
    <w:rsid w:val="00F0594F"/>
    <w:rsid w:val="00F05954"/>
    <w:rsid w:val="00F05B85"/>
    <w:rsid w:val="00F05D0B"/>
    <w:rsid w:val="00F0618C"/>
    <w:rsid w:val="00F06338"/>
    <w:rsid w:val="00F0678C"/>
    <w:rsid w:val="00F06853"/>
    <w:rsid w:val="00F06B74"/>
    <w:rsid w:val="00F073EC"/>
    <w:rsid w:val="00F07424"/>
    <w:rsid w:val="00F0787C"/>
    <w:rsid w:val="00F07931"/>
    <w:rsid w:val="00F0797D"/>
    <w:rsid w:val="00F07B57"/>
    <w:rsid w:val="00F07C2D"/>
    <w:rsid w:val="00F07F5F"/>
    <w:rsid w:val="00F1014A"/>
    <w:rsid w:val="00F1020E"/>
    <w:rsid w:val="00F10350"/>
    <w:rsid w:val="00F103C4"/>
    <w:rsid w:val="00F103FC"/>
    <w:rsid w:val="00F10595"/>
    <w:rsid w:val="00F10828"/>
    <w:rsid w:val="00F10B2C"/>
    <w:rsid w:val="00F10CA8"/>
    <w:rsid w:val="00F10E06"/>
    <w:rsid w:val="00F111BB"/>
    <w:rsid w:val="00F115BA"/>
    <w:rsid w:val="00F11EC1"/>
    <w:rsid w:val="00F124B7"/>
    <w:rsid w:val="00F128C9"/>
    <w:rsid w:val="00F128EB"/>
    <w:rsid w:val="00F1294E"/>
    <w:rsid w:val="00F12977"/>
    <w:rsid w:val="00F12A35"/>
    <w:rsid w:val="00F12B60"/>
    <w:rsid w:val="00F12C54"/>
    <w:rsid w:val="00F12CB8"/>
    <w:rsid w:val="00F12E1B"/>
    <w:rsid w:val="00F12FE7"/>
    <w:rsid w:val="00F133F5"/>
    <w:rsid w:val="00F136F4"/>
    <w:rsid w:val="00F1392E"/>
    <w:rsid w:val="00F1393A"/>
    <w:rsid w:val="00F141E0"/>
    <w:rsid w:val="00F142C0"/>
    <w:rsid w:val="00F14402"/>
    <w:rsid w:val="00F14D51"/>
    <w:rsid w:val="00F14EC0"/>
    <w:rsid w:val="00F1511C"/>
    <w:rsid w:val="00F1512B"/>
    <w:rsid w:val="00F15215"/>
    <w:rsid w:val="00F152D6"/>
    <w:rsid w:val="00F153C1"/>
    <w:rsid w:val="00F153E4"/>
    <w:rsid w:val="00F158D0"/>
    <w:rsid w:val="00F15A0D"/>
    <w:rsid w:val="00F15FE3"/>
    <w:rsid w:val="00F1603F"/>
    <w:rsid w:val="00F160F4"/>
    <w:rsid w:val="00F16810"/>
    <w:rsid w:val="00F16D39"/>
    <w:rsid w:val="00F16E15"/>
    <w:rsid w:val="00F17028"/>
    <w:rsid w:val="00F17144"/>
    <w:rsid w:val="00F1741B"/>
    <w:rsid w:val="00F175A5"/>
    <w:rsid w:val="00F17946"/>
    <w:rsid w:val="00F17A79"/>
    <w:rsid w:val="00F17BAE"/>
    <w:rsid w:val="00F17C2E"/>
    <w:rsid w:val="00F17DB5"/>
    <w:rsid w:val="00F20007"/>
    <w:rsid w:val="00F20193"/>
    <w:rsid w:val="00F2033F"/>
    <w:rsid w:val="00F20359"/>
    <w:rsid w:val="00F203ED"/>
    <w:rsid w:val="00F206FE"/>
    <w:rsid w:val="00F20A07"/>
    <w:rsid w:val="00F20CEE"/>
    <w:rsid w:val="00F20E42"/>
    <w:rsid w:val="00F21183"/>
    <w:rsid w:val="00F2137A"/>
    <w:rsid w:val="00F2153E"/>
    <w:rsid w:val="00F21899"/>
    <w:rsid w:val="00F21C97"/>
    <w:rsid w:val="00F221AD"/>
    <w:rsid w:val="00F22288"/>
    <w:rsid w:val="00F2268E"/>
    <w:rsid w:val="00F22D69"/>
    <w:rsid w:val="00F22DDB"/>
    <w:rsid w:val="00F22F76"/>
    <w:rsid w:val="00F2325C"/>
    <w:rsid w:val="00F232FF"/>
    <w:rsid w:val="00F238CF"/>
    <w:rsid w:val="00F23B61"/>
    <w:rsid w:val="00F23DF6"/>
    <w:rsid w:val="00F23EA7"/>
    <w:rsid w:val="00F24290"/>
    <w:rsid w:val="00F24294"/>
    <w:rsid w:val="00F242C3"/>
    <w:rsid w:val="00F24663"/>
    <w:rsid w:val="00F247B1"/>
    <w:rsid w:val="00F248BA"/>
    <w:rsid w:val="00F24E64"/>
    <w:rsid w:val="00F24FB0"/>
    <w:rsid w:val="00F2516C"/>
    <w:rsid w:val="00F251BE"/>
    <w:rsid w:val="00F25463"/>
    <w:rsid w:val="00F25466"/>
    <w:rsid w:val="00F25632"/>
    <w:rsid w:val="00F2586F"/>
    <w:rsid w:val="00F261FA"/>
    <w:rsid w:val="00F26253"/>
    <w:rsid w:val="00F264E0"/>
    <w:rsid w:val="00F265B2"/>
    <w:rsid w:val="00F268DD"/>
    <w:rsid w:val="00F26BC8"/>
    <w:rsid w:val="00F27297"/>
    <w:rsid w:val="00F273BE"/>
    <w:rsid w:val="00F27440"/>
    <w:rsid w:val="00F276F4"/>
    <w:rsid w:val="00F27891"/>
    <w:rsid w:val="00F27955"/>
    <w:rsid w:val="00F27AA7"/>
    <w:rsid w:val="00F27D86"/>
    <w:rsid w:val="00F27FA7"/>
    <w:rsid w:val="00F30589"/>
    <w:rsid w:val="00F3063C"/>
    <w:rsid w:val="00F30D1D"/>
    <w:rsid w:val="00F311EB"/>
    <w:rsid w:val="00F313AF"/>
    <w:rsid w:val="00F31550"/>
    <w:rsid w:val="00F319F3"/>
    <w:rsid w:val="00F31B9A"/>
    <w:rsid w:val="00F31BC1"/>
    <w:rsid w:val="00F31D8D"/>
    <w:rsid w:val="00F31E26"/>
    <w:rsid w:val="00F32187"/>
    <w:rsid w:val="00F321DB"/>
    <w:rsid w:val="00F321F4"/>
    <w:rsid w:val="00F3230F"/>
    <w:rsid w:val="00F323C8"/>
    <w:rsid w:val="00F328CB"/>
    <w:rsid w:val="00F3293A"/>
    <w:rsid w:val="00F32973"/>
    <w:rsid w:val="00F32DFC"/>
    <w:rsid w:val="00F32E4A"/>
    <w:rsid w:val="00F33171"/>
    <w:rsid w:val="00F3322E"/>
    <w:rsid w:val="00F334A5"/>
    <w:rsid w:val="00F33608"/>
    <w:rsid w:val="00F339F5"/>
    <w:rsid w:val="00F34129"/>
    <w:rsid w:val="00F3435A"/>
    <w:rsid w:val="00F34567"/>
    <w:rsid w:val="00F34595"/>
    <w:rsid w:val="00F34A27"/>
    <w:rsid w:val="00F34DD8"/>
    <w:rsid w:val="00F35085"/>
    <w:rsid w:val="00F35408"/>
    <w:rsid w:val="00F35531"/>
    <w:rsid w:val="00F3563F"/>
    <w:rsid w:val="00F3564D"/>
    <w:rsid w:val="00F35895"/>
    <w:rsid w:val="00F3603F"/>
    <w:rsid w:val="00F36095"/>
    <w:rsid w:val="00F362E8"/>
    <w:rsid w:val="00F363F7"/>
    <w:rsid w:val="00F366BB"/>
    <w:rsid w:val="00F366DF"/>
    <w:rsid w:val="00F36949"/>
    <w:rsid w:val="00F36C9D"/>
    <w:rsid w:val="00F372A4"/>
    <w:rsid w:val="00F3742A"/>
    <w:rsid w:val="00F376E7"/>
    <w:rsid w:val="00F378EE"/>
    <w:rsid w:val="00F379BD"/>
    <w:rsid w:val="00F37C75"/>
    <w:rsid w:val="00F4093B"/>
    <w:rsid w:val="00F409F1"/>
    <w:rsid w:val="00F40E8C"/>
    <w:rsid w:val="00F40F80"/>
    <w:rsid w:val="00F41016"/>
    <w:rsid w:val="00F4138D"/>
    <w:rsid w:val="00F413DD"/>
    <w:rsid w:val="00F41525"/>
    <w:rsid w:val="00F41723"/>
    <w:rsid w:val="00F41764"/>
    <w:rsid w:val="00F41B1A"/>
    <w:rsid w:val="00F41B46"/>
    <w:rsid w:val="00F41B98"/>
    <w:rsid w:val="00F41D03"/>
    <w:rsid w:val="00F41E3F"/>
    <w:rsid w:val="00F41EEE"/>
    <w:rsid w:val="00F41F75"/>
    <w:rsid w:val="00F42130"/>
    <w:rsid w:val="00F4216F"/>
    <w:rsid w:val="00F4218A"/>
    <w:rsid w:val="00F4234C"/>
    <w:rsid w:val="00F4255F"/>
    <w:rsid w:val="00F4273B"/>
    <w:rsid w:val="00F42C21"/>
    <w:rsid w:val="00F43015"/>
    <w:rsid w:val="00F4323C"/>
    <w:rsid w:val="00F432B4"/>
    <w:rsid w:val="00F436F5"/>
    <w:rsid w:val="00F4391A"/>
    <w:rsid w:val="00F43BE3"/>
    <w:rsid w:val="00F43CDE"/>
    <w:rsid w:val="00F43E60"/>
    <w:rsid w:val="00F43EC6"/>
    <w:rsid w:val="00F43F02"/>
    <w:rsid w:val="00F441D3"/>
    <w:rsid w:val="00F44221"/>
    <w:rsid w:val="00F44622"/>
    <w:rsid w:val="00F44654"/>
    <w:rsid w:val="00F446A1"/>
    <w:rsid w:val="00F44ACD"/>
    <w:rsid w:val="00F44AED"/>
    <w:rsid w:val="00F44BE4"/>
    <w:rsid w:val="00F458EB"/>
    <w:rsid w:val="00F4594A"/>
    <w:rsid w:val="00F45B29"/>
    <w:rsid w:val="00F45D8D"/>
    <w:rsid w:val="00F460C4"/>
    <w:rsid w:val="00F460CA"/>
    <w:rsid w:val="00F4611D"/>
    <w:rsid w:val="00F46720"/>
    <w:rsid w:val="00F4709B"/>
    <w:rsid w:val="00F47410"/>
    <w:rsid w:val="00F4780E"/>
    <w:rsid w:val="00F47C04"/>
    <w:rsid w:val="00F5009A"/>
    <w:rsid w:val="00F5058C"/>
    <w:rsid w:val="00F50B26"/>
    <w:rsid w:val="00F50E2B"/>
    <w:rsid w:val="00F514FC"/>
    <w:rsid w:val="00F5176A"/>
    <w:rsid w:val="00F517B8"/>
    <w:rsid w:val="00F51A8B"/>
    <w:rsid w:val="00F51BD5"/>
    <w:rsid w:val="00F51C95"/>
    <w:rsid w:val="00F51DE4"/>
    <w:rsid w:val="00F51E72"/>
    <w:rsid w:val="00F525D1"/>
    <w:rsid w:val="00F52980"/>
    <w:rsid w:val="00F52BC6"/>
    <w:rsid w:val="00F52D5C"/>
    <w:rsid w:val="00F5316A"/>
    <w:rsid w:val="00F5337F"/>
    <w:rsid w:val="00F533EB"/>
    <w:rsid w:val="00F54128"/>
    <w:rsid w:val="00F544EF"/>
    <w:rsid w:val="00F5456D"/>
    <w:rsid w:val="00F547FC"/>
    <w:rsid w:val="00F548CF"/>
    <w:rsid w:val="00F54D3E"/>
    <w:rsid w:val="00F54DAF"/>
    <w:rsid w:val="00F54E28"/>
    <w:rsid w:val="00F54EA2"/>
    <w:rsid w:val="00F55100"/>
    <w:rsid w:val="00F55370"/>
    <w:rsid w:val="00F557D2"/>
    <w:rsid w:val="00F5584E"/>
    <w:rsid w:val="00F5585C"/>
    <w:rsid w:val="00F56061"/>
    <w:rsid w:val="00F56397"/>
    <w:rsid w:val="00F5664D"/>
    <w:rsid w:val="00F56EB7"/>
    <w:rsid w:val="00F56F38"/>
    <w:rsid w:val="00F5719C"/>
    <w:rsid w:val="00F574C4"/>
    <w:rsid w:val="00F57925"/>
    <w:rsid w:val="00F57BF7"/>
    <w:rsid w:val="00F57DFB"/>
    <w:rsid w:val="00F57F81"/>
    <w:rsid w:val="00F6025C"/>
    <w:rsid w:val="00F60333"/>
    <w:rsid w:val="00F605A6"/>
    <w:rsid w:val="00F60C5C"/>
    <w:rsid w:val="00F60EAA"/>
    <w:rsid w:val="00F61395"/>
    <w:rsid w:val="00F61B1C"/>
    <w:rsid w:val="00F61E17"/>
    <w:rsid w:val="00F61E34"/>
    <w:rsid w:val="00F62010"/>
    <w:rsid w:val="00F62135"/>
    <w:rsid w:val="00F6231B"/>
    <w:rsid w:val="00F62622"/>
    <w:rsid w:val="00F62C44"/>
    <w:rsid w:val="00F62DB6"/>
    <w:rsid w:val="00F62DC7"/>
    <w:rsid w:val="00F62F2F"/>
    <w:rsid w:val="00F63418"/>
    <w:rsid w:val="00F63E08"/>
    <w:rsid w:val="00F63E72"/>
    <w:rsid w:val="00F63EE5"/>
    <w:rsid w:val="00F63FA4"/>
    <w:rsid w:val="00F6402B"/>
    <w:rsid w:val="00F640D7"/>
    <w:rsid w:val="00F64118"/>
    <w:rsid w:val="00F6424F"/>
    <w:rsid w:val="00F64252"/>
    <w:rsid w:val="00F648CC"/>
    <w:rsid w:val="00F65260"/>
    <w:rsid w:val="00F65A22"/>
    <w:rsid w:val="00F65B18"/>
    <w:rsid w:val="00F66091"/>
    <w:rsid w:val="00F6644E"/>
    <w:rsid w:val="00F66E4E"/>
    <w:rsid w:val="00F66ECF"/>
    <w:rsid w:val="00F66FA6"/>
    <w:rsid w:val="00F67094"/>
    <w:rsid w:val="00F672A3"/>
    <w:rsid w:val="00F674B5"/>
    <w:rsid w:val="00F702C8"/>
    <w:rsid w:val="00F70379"/>
    <w:rsid w:val="00F70530"/>
    <w:rsid w:val="00F709C5"/>
    <w:rsid w:val="00F70F12"/>
    <w:rsid w:val="00F71005"/>
    <w:rsid w:val="00F710B5"/>
    <w:rsid w:val="00F71127"/>
    <w:rsid w:val="00F71C25"/>
    <w:rsid w:val="00F71DFB"/>
    <w:rsid w:val="00F71F0A"/>
    <w:rsid w:val="00F72221"/>
    <w:rsid w:val="00F72292"/>
    <w:rsid w:val="00F723E4"/>
    <w:rsid w:val="00F72860"/>
    <w:rsid w:val="00F728F1"/>
    <w:rsid w:val="00F72BEE"/>
    <w:rsid w:val="00F733AB"/>
    <w:rsid w:val="00F73488"/>
    <w:rsid w:val="00F73816"/>
    <w:rsid w:val="00F7386E"/>
    <w:rsid w:val="00F73CF1"/>
    <w:rsid w:val="00F73FA9"/>
    <w:rsid w:val="00F745DC"/>
    <w:rsid w:val="00F74B28"/>
    <w:rsid w:val="00F754E6"/>
    <w:rsid w:val="00F7571C"/>
    <w:rsid w:val="00F7583A"/>
    <w:rsid w:val="00F75CF3"/>
    <w:rsid w:val="00F7642C"/>
    <w:rsid w:val="00F765F8"/>
    <w:rsid w:val="00F767D3"/>
    <w:rsid w:val="00F76D37"/>
    <w:rsid w:val="00F774CF"/>
    <w:rsid w:val="00F77576"/>
    <w:rsid w:val="00F7775F"/>
    <w:rsid w:val="00F77CA5"/>
    <w:rsid w:val="00F8033A"/>
    <w:rsid w:val="00F80DAE"/>
    <w:rsid w:val="00F81246"/>
    <w:rsid w:val="00F814EA"/>
    <w:rsid w:val="00F81648"/>
    <w:rsid w:val="00F81B88"/>
    <w:rsid w:val="00F82468"/>
    <w:rsid w:val="00F8251B"/>
    <w:rsid w:val="00F83059"/>
    <w:rsid w:val="00F8310D"/>
    <w:rsid w:val="00F83319"/>
    <w:rsid w:val="00F837AF"/>
    <w:rsid w:val="00F837D0"/>
    <w:rsid w:val="00F837F7"/>
    <w:rsid w:val="00F8395D"/>
    <w:rsid w:val="00F8443F"/>
    <w:rsid w:val="00F846DA"/>
    <w:rsid w:val="00F84C5C"/>
    <w:rsid w:val="00F85233"/>
    <w:rsid w:val="00F8570E"/>
    <w:rsid w:val="00F85949"/>
    <w:rsid w:val="00F85CD8"/>
    <w:rsid w:val="00F85D6D"/>
    <w:rsid w:val="00F85E53"/>
    <w:rsid w:val="00F85EB6"/>
    <w:rsid w:val="00F85F58"/>
    <w:rsid w:val="00F862E1"/>
    <w:rsid w:val="00F863B8"/>
    <w:rsid w:val="00F865E2"/>
    <w:rsid w:val="00F86666"/>
    <w:rsid w:val="00F86B43"/>
    <w:rsid w:val="00F86CD5"/>
    <w:rsid w:val="00F8708E"/>
    <w:rsid w:val="00F8783E"/>
    <w:rsid w:val="00F87B4C"/>
    <w:rsid w:val="00F87BC1"/>
    <w:rsid w:val="00F900DD"/>
    <w:rsid w:val="00F9020B"/>
    <w:rsid w:val="00F903E1"/>
    <w:rsid w:val="00F90673"/>
    <w:rsid w:val="00F90767"/>
    <w:rsid w:val="00F9090E"/>
    <w:rsid w:val="00F909B4"/>
    <w:rsid w:val="00F909C4"/>
    <w:rsid w:val="00F90C4E"/>
    <w:rsid w:val="00F90D06"/>
    <w:rsid w:val="00F9164E"/>
    <w:rsid w:val="00F919F3"/>
    <w:rsid w:val="00F91B21"/>
    <w:rsid w:val="00F91D22"/>
    <w:rsid w:val="00F922D4"/>
    <w:rsid w:val="00F92616"/>
    <w:rsid w:val="00F929EA"/>
    <w:rsid w:val="00F92D8F"/>
    <w:rsid w:val="00F92F82"/>
    <w:rsid w:val="00F931F5"/>
    <w:rsid w:val="00F93221"/>
    <w:rsid w:val="00F93AB6"/>
    <w:rsid w:val="00F93D39"/>
    <w:rsid w:val="00F93DA5"/>
    <w:rsid w:val="00F93DD6"/>
    <w:rsid w:val="00F93F94"/>
    <w:rsid w:val="00F93FE8"/>
    <w:rsid w:val="00F94064"/>
    <w:rsid w:val="00F94118"/>
    <w:rsid w:val="00F941E6"/>
    <w:rsid w:val="00F9425C"/>
    <w:rsid w:val="00F9484C"/>
    <w:rsid w:val="00F94F40"/>
    <w:rsid w:val="00F94F7F"/>
    <w:rsid w:val="00F950BC"/>
    <w:rsid w:val="00F95104"/>
    <w:rsid w:val="00F953FB"/>
    <w:rsid w:val="00F958E3"/>
    <w:rsid w:val="00F959C6"/>
    <w:rsid w:val="00F95A81"/>
    <w:rsid w:val="00F95AAD"/>
    <w:rsid w:val="00F96123"/>
    <w:rsid w:val="00F96160"/>
    <w:rsid w:val="00F96298"/>
    <w:rsid w:val="00F96464"/>
    <w:rsid w:val="00F96640"/>
    <w:rsid w:val="00F96D34"/>
    <w:rsid w:val="00F96DDA"/>
    <w:rsid w:val="00F96E1C"/>
    <w:rsid w:val="00F97643"/>
    <w:rsid w:val="00F97665"/>
    <w:rsid w:val="00F977CD"/>
    <w:rsid w:val="00F9785B"/>
    <w:rsid w:val="00F97EB9"/>
    <w:rsid w:val="00FA0577"/>
    <w:rsid w:val="00FA0794"/>
    <w:rsid w:val="00FA0C4F"/>
    <w:rsid w:val="00FA0C5D"/>
    <w:rsid w:val="00FA0EDD"/>
    <w:rsid w:val="00FA0F47"/>
    <w:rsid w:val="00FA1020"/>
    <w:rsid w:val="00FA11B4"/>
    <w:rsid w:val="00FA186D"/>
    <w:rsid w:val="00FA1B38"/>
    <w:rsid w:val="00FA1C69"/>
    <w:rsid w:val="00FA1C87"/>
    <w:rsid w:val="00FA1EBD"/>
    <w:rsid w:val="00FA21D9"/>
    <w:rsid w:val="00FA2293"/>
    <w:rsid w:val="00FA2320"/>
    <w:rsid w:val="00FA2637"/>
    <w:rsid w:val="00FA27DD"/>
    <w:rsid w:val="00FA2940"/>
    <w:rsid w:val="00FA2F74"/>
    <w:rsid w:val="00FA30F2"/>
    <w:rsid w:val="00FA3433"/>
    <w:rsid w:val="00FA3BFA"/>
    <w:rsid w:val="00FA3F46"/>
    <w:rsid w:val="00FA3F53"/>
    <w:rsid w:val="00FA3F64"/>
    <w:rsid w:val="00FA3F72"/>
    <w:rsid w:val="00FA40A2"/>
    <w:rsid w:val="00FA41E1"/>
    <w:rsid w:val="00FA4467"/>
    <w:rsid w:val="00FA4C7C"/>
    <w:rsid w:val="00FA4D23"/>
    <w:rsid w:val="00FA4D2A"/>
    <w:rsid w:val="00FA4E10"/>
    <w:rsid w:val="00FA4F38"/>
    <w:rsid w:val="00FA534C"/>
    <w:rsid w:val="00FA5377"/>
    <w:rsid w:val="00FA5A4F"/>
    <w:rsid w:val="00FA6296"/>
    <w:rsid w:val="00FA6D44"/>
    <w:rsid w:val="00FA708F"/>
    <w:rsid w:val="00FA7176"/>
    <w:rsid w:val="00FA74BD"/>
    <w:rsid w:val="00FA77E0"/>
    <w:rsid w:val="00FA780B"/>
    <w:rsid w:val="00FA78C9"/>
    <w:rsid w:val="00FA7B77"/>
    <w:rsid w:val="00FA7BFA"/>
    <w:rsid w:val="00FA7E98"/>
    <w:rsid w:val="00FA7FC2"/>
    <w:rsid w:val="00FB02C7"/>
    <w:rsid w:val="00FB07A7"/>
    <w:rsid w:val="00FB0FC3"/>
    <w:rsid w:val="00FB160E"/>
    <w:rsid w:val="00FB1774"/>
    <w:rsid w:val="00FB1B33"/>
    <w:rsid w:val="00FB1CB9"/>
    <w:rsid w:val="00FB1FE7"/>
    <w:rsid w:val="00FB2320"/>
    <w:rsid w:val="00FB23B0"/>
    <w:rsid w:val="00FB2519"/>
    <w:rsid w:val="00FB280F"/>
    <w:rsid w:val="00FB2910"/>
    <w:rsid w:val="00FB29C2"/>
    <w:rsid w:val="00FB2BBE"/>
    <w:rsid w:val="00FB2D1B"/>
    <w:rsid w:val="00FB36D4"/>
    <w:rsid w:val="00FB3865"/>
    <w:rsid w:val="00FB3B3F"/>
    <w:rsid w:val="00FB3E0C"/>
    <w:rsid w:val="00FB4153"/>
    <w:rsid w:val="00FB41E0"/>
    <w:rsid w:val="00FB4230"/>
    <w:rsid w:val="00FB4628"/>
    <w:rsid w:val="00FB4D8C"/>
    <w:rsid w:val="00FB507B"/>
    <w:rsid w:val="00FB511B"/>
    <w:rsid w:val="00FB51C5"/>
    <w:rsid w:val="00FB52D6"/>
    <w:rsid w:val="00FB5433"/>
    <w:rsid w:val="00FB5602"/>
    <w:rsid w:val="00FB56DD"/>
    <w:rsid w:val="00FB5A5A"/>
    <w:rsid w:val="00FB5AC3"/>
    <w:rsid w:val="00FB636D"/>
    <w:rsid w:val="00FB639E"/>
    <w:rsid w:val="00FB64CA"/>
    <w:rsid w:val="00FB6A8B"/>
    <w:rsid w:val="00FB7432"/>
    <w:rsid w:val="00FB743B"/>
    <w:rsid w:val="00FB74DF"/>
    <w:rsid w:val="00FB78AD"/>
    <w:rsid w:val="00FB7939"/>
    <w:rsid w:val="00FC005F"/>
    <w:rsid w:val="00FC014F"/>
    <w:rsid w:val="00FC0196"/>
    <w:rsid w:val="00FC0706"/>
    <w:rsid w:val="00FC0B4B"/>
    <w:rsid w:val="00FC0BC3"/>
    <w:rsid w:val="00FC1237"/>
    <w:rsid w:val="00FC177D"/>
    <w:rsid w:val="00FC186D"/>
    <w:rsid w:val="00FC1949"/>
    <w:rsid w:val="00FC1C75"/>
    <w:rsid w:val="00FC1CC5"/>
    <w:rsid w:val="00FC214B"/>
    <w:rsid w:val="00FC2575"/>
    <w:rsid w:val="00FC2715"/>
    <w:rsid w:val="00FC2DD2"/>
    <w:rsid w:val="00FC2FB4"/>
    <w:rsid w:val="00FC314D"/>
    <w:rsid w:val="00FC3A10"/>
    <w:rsid w:val="00FC3AFD"/>
    <w:rsid w:val="00FC3B33"/>
    <w:rsid w:val="00FC3BCA"/>
    <w:rsid w:val="00FC3C45"/>
    <w:rsid w:val="00FC3CBC"/>
    <w:rsid w:val="00FC3D06"/>
    <w:rsid w:val="00FC3DA0"/>
    <w:rsid w:val="00FC3DE7"/>
    <w:rsid w:val="00FC405F"/>
    <w:rsid w:val="00FC41C7"/>
    <w:rsid w:val="00FC4593"/>
    <w:rsid w:val="00FC48B5"/>
    <w:rsid w:val="00FC49D0"/>
    <w:rsid w:val="00FC4A2F"/>
    <w:rsid w:val="00FC4B9C"/>
    <w:rsid w:val="00FC4C0E"/>
    <w:rsid w:val="00FC5218"/>
    <w:rsid w:val="00FC5BEF"/>
    <w:rsid w:val="00FC5E96"/>
    <w:rsid w:val="00FC5E9D"/>
    <w:rsid w:val="00FC616B"/>
    <w:rsid w:val="00FC6410"/>
    <w:rsid w:val="00FC65D1"/>
    <w:rsid w:val="00FC66F2"/>
    <w:rsid w:val="00FC725C"/>
    <w:rsid w:val="00FC775F"/>
    <w:rsid w:val="00FD01A0"/>
    <w:rsid w:val="00FD0962"/>
    <w:rsid w:val="00FD0AE8"/>
    <w:rsid w:val="00FD0B10"/>
    <w:rsid w:val="00FD0DEE"/>
    <w:rsid w:val="00FD0F9A"/>
    <w:rsid w:val="00FD0FBD"/>
    <w:rsid w:val="00FD1125"/>
    <w:rsid w:val="00FD19EA"/>
    <w:rsid w:val="00FD1BD2"/>
    <w:rsid w:val="00FD1D8E"/>
    <w:rsid w:val="00FD217B"/>
    <w:rsid w:val="00FD224C"/>
    <w:rsid w:val="00FD248A"/>
    <w:rsid w:val="00FD2645"/>
    <w:rsid w:val="00FD284C"/>
    <w:rsid w:val="00FD296C"/>
    <w:rsid w:val="00FD2A38"/>
    <w:rsid w:val="00FD2EBB"/>
    <w:rsid w:val="00FD307F"/>
    <w:rsid w:val="00FD35DD"/>
    <w:rsid w:val="00FD36CD"/>
    <w:rsid w:val="00FD3CDA"/>
    <w:rsid w:val="00FD3E31"/>
    <w:rsid w:val="00FD3FD1"/>
    <w:rsid w:val="00FD40EB"/>
    <w:rsid w:val="00FD4406"/>
    <w:rsid w:val="00FD485D"/>
    <w:rsid w:val="00FD4A68"/>
    <w:rsid w:val="00FD4C6C"/>
    <w:rsid w:val="00FD4DFE"/>
    <w:rsid w:val="00FD5561"/>
    <w:rsid w:val="00FD598D"/>
    <w:rsid w:val="00FD5ADB"/>
    <w:rsid w:val="00FD5C02"/>
    <w:rsid w:val="00FD6088"/>
    <w:rsid w:val="00FD62D6"/>
    <w:rsid w:val="00FD62FD"/>
    <w:rsid w:val="00FD65C5"/>
    <w:rsid w:val="00FD6613"/>
    <w:rsid w:val="00FD66CC"/>
    <w:rsid w:val="00FD6A7B"/>
    <w:rsid w:val="00FD6CA9"/>
    <w:rsid w:val="00FD714E"/>
    <w:rsid w:val="00FD78B4"/>
    <w:rsid w:val="00FD7A6F"/>
    <w:rsid w:val="00FE027B"/>
    <w:rsid w:val="00FE0671"/>
    <w:rsid w:val="00FE0753"/>
    <w:rsid w:val="00FE07D3"/>
    <w:rsid w:val="00FE0902"/>
    <w:rsid w:val="00FE094F"/>
    <w:rsid w:val="00FE1184"/>
    <w:rsid w:val="00FE1518"/>
    <w:rsid w:val="00FE1532"/>
    <w:rsid w:val="00FE16C8"/>
    <w:rsid w:val="00FE18B6"/>
    <w:rsid w:val="00FE1B6A"/>
    <w:rsid w:val="00FE1B7C"/>
    <w:rsid w:val="00FE1C71"/>
    <w:rsid w:val="00FE1E75"/>
    <w:rsid w:val="00FE205D"/>
    <w:rsid w:val="00FE2280"/>
    <w:rsid w:val="00FE2464"/>
    <w:rsid w:val="00FE24A4"/>
    <w:rsid w:val="00FE2C83"/>
    <w:rsid w:val="00FE2CA5"/>
    <w:rsid w:val="00FE2F05"/>
    <w:rsid w:val="00FE3112"/>
    <w:rsid w:val="00FE36DA"/>
    <w:rsid w:val="00FE372B"/>
    <w:rsid w:val="00FE3888"/>
    <w:rsid w:val="00FE3AE4"/>
    <w:rsid w:val="00FE3BF0"/>
    <w:rsid w:val="00FE3C0C"/>
    <w:rsid w:val="00FE3F95"/>
    <w:rsid w:val="00FE4026"/>
    <w:rsid w:val="00FE43EE"/>
    <w:rsid w:val="00FE4651"/>
    <w:rsid w:val="00FE46D6"/>
    <w:rsid w:val="00FE4CBE"/>
    <w:rsid w:val="00FE4FB3"/>
    <w:rsid w:val="00FE5312"/>
    <w:rsid w:val="00FE563E"/>
    <w:rsid w:val="00FE5803"/>
    <w:rsid w:val="00FE5A44"/>
    <w:rsid w:val="00FE5DDD"/>
    <w:rsid w:val="00FE62B2"/>
    <w:rsid w:val="00FE6338"/>
    <w:rsid w:val="00FE66AA"/>
    <w:rsid w:val="00FE6963"/>
    <w:rsid w:val="00FE6A93"/>
    <w:rsid w:val="00FE6BC5"/>
    <w:rsid w:val="00FE76C0"/>
    <w:rsid w:val="00FE799D"/>
    <w:rsid w:val="00FE7A67"/>
    <w:rsid w:val="00FE7D3E"/>
    <w:rsid w:val="00FE7DDB"/>
    <w:rsid w:val="00FF03C1"/>
    <w:rsid w:val="00FF059D"/>
    <w:rsid w:val="00FF05CC"/>
    <w:rsid w:val="00FF0890"/>
    <w:rsid w:val="00FF0B0D"/>
    <w:rsid w:val="00FF0C41"/>
    <w:rsid w:val="00FF0C60"/>
    <w:rsid w:val="00FF0D23"/>
    <w:rsid w:val="00FF0D93"/>
    <w:rsid w:val="00FF0E1D"/>
    <w:rsid w:val="00FF120B"/>
    <w:rsid w:val="00FF121A"/>
    <w:rsid w:val="00FF125F"/>
    <w:rsid w:val="00FF1618"/>
    <w:rsid w:val="00FF1795"/>
    <w:rsid w:val="00FF2161"/>
    <w:rsid w:val="00FF2390"/>
    <w:rsid w:val="00FF24D6"/>
    <w:rsid w:val="00FF2671"/>
    <w:rsid w:val="00FF2692"/>
    <w:rsid w:val="00FF26DF"/>
    <w:rsid w:val="00FF2BA2"/>
    <w:rsid w:val="00FF2D45"/>
    <w:rsid w:val="00FF3237"/>
    <w:rsid w:val="00FF3476"/>
    <w:rsid w:val="00FF356A"/>
    <w:rsid w:val="00FF3EBE"/>
    <w:rsid w:val="00FF42AD"/>
    <w:rsid w:val="00FF451B"/>
    <w:rsid w:val="00FF49AC"/>
    <w:rsid w:val="00FF4D31"/>
    <w:rsid w:val="00FF5825"/>
    <w:rsid w:val="00FF58BA"/>
    <w:rsid w:val="00FF5953"/>
    <w:rsid w:val="00FF5C6C"/>
    <w:rsid w:val="00FF5E1A"/>
    <w:rsid w:val="00FF5EB5"/>
    <w:rsid w:val="00FF5F31"/>
    <w:rsid w:val="00FF5F68"/>
    <w:rsid w:val="00FF6297"/>
    <w:rsid w:val="00FF6759"/>
    <w:rsid w:val="00FF6E1A"/>
    <w:rsid w:val="00FF70FA"/>
    <w:rsid w:val="00FF7213"/>
    <w:rsid w:val="00FF740F"/>
    <w:rsid w:val="02F6847B"/>
    <w:rsid w:val="060B53E9"/>
    <w:rsid w:val="089EE2C8"/>
    <w:rsid w:val="0B4D0600"/>
    <w:rsid w:val="0BA43690"/>
    <w:rsid w:val="0C33C56E"/>
    <w:rsid w:val="0CA54CA7"/>
    <w:rsid w:val="0D9E0696"/>
    <w:rsid w:val="0F98527F"/>
    <w:rsid w:val="1031D47E"/>
    <w:rsid w:val="104491B8"/>
    <w:rsid w:val="106F7509"/>
    <w:rsid w:val="14C0E62A"/>
    <w:rsid w:val="15490DA0"/>
    <w:rsid w:val="18962BA3"/>
    <w:rsid w:val="1A792D13"/>
    <w:rsid w:val="1AD143B4"/>
    <w:rsid w:val="1CD52DD2"/>
    <w:rsid w:val="1E922264"/>
    <w:rsid w:val="211C8A51"/>
    <w:rsid w:val="21818AB0"/>
    <w:rsid w:val="218B52FB"/>
    <w:rsid w:val="238C508D"/>
    <w:rsid w:val="27EBF47D"/>
    <w:rsid w:val="2B6D4883"/>
    <w:rsid w:val="2EEAFEF5"/>
    <w:rsid w:val="2F1008AC"/>
    <w:rsid w:val="30F8BC60"/>
    <w:rsid w:val="34574538"/>
    <w:rsid w:val="3731EA99"/>
    <w:rsid w:val="3849ED8D"/>
    <w:rsid w:val="38575BA8"/>
    <w:rsid w:val="38AD4BB7"/>
    <w:rsid w:val="3A416A2A"/>
    <w:rsid w:val="3BD2511E"/>
    <w:rsid w:val="3F194F1A"/>
    <w:rsid w:val="4000C70C"/>
    <w:rsid w:val="400DE08C"/>
    <w:rsid w:val="450FB1EC"/>
    <w:rsid w:val="451CB653"/>
    <w:rsid w:val="45E1237F"/>
    <w:rsid w:val="463AD501"/>
    <w:rsid w:val="471D8838"/>
    <w:rsid w:val="4787AD8A"/>
    <w:rsid w:val="48A56E0F"/>
    <w:rsid w:val="4B3D1E28"/>
    <w:rsid w:val="4B4379B3"/>
    <w:rsid w:val="4C7EA62B"/>
    <w:rsid w:val="51FD2678"/>
    <w:rsid w:val="52A67E2A"/>
    <w:rsid w:val="5384B03A"/>
    <w:rsid w:val="54766BCC"/>
    <w:rsid w:val="5B85EEC7"/>
    <w:rsid w:val="5BA61504"/>
    <w:rsid w:val="5E055163"/>
    <w:rsid w:val="5F0CE103"/>
    <w:rsid w:val="5F56A8EF"/>
    <w:rsid w:val="6000CB74"/>
    <w:rsid w:val="6147D32C"/>
    <w:rsid w:val="615FC025"/>
    <w:rsid w:val="64426409"/>
    <w:rsid w:val="65BD3F53"/>
    <w:rsid w:val="67A64F86"/>
    <w:rsid w:val="686F63D2"/>
    <w:rsid w:val="6A0B3433"/>
    <w:rsid w:val="6A201498"/>
    <w:rsid w:val="6B43569D"/>
    <w:rsid w:val="6B48209A"/>
    <w:rsid w:val="6C524963"/>
    <w:rsid w:val="6D4EA579"/>
    <w:rsid w:val="725A0E17"/>
    <w:rsid w:val="775DE6EE"/>
    <w:rsid w:val="77646C19"/>
    <w:rsid w:val="7794FC0A"/>
    <w:rsid w:val="7874FE29"/>
    <w:rsid w:val="7AA1232B"/>
    <w:rsid w:val="7BF04CFE"/>
    <w:rsid w:val="7BF441C0"/>
    <w:rsid w:val="7CDC226B"/>
    <w:rsid w:val="7F3710EC"/>
    <w:rsid w:val="7F86E5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29842"/>
  <w15:docId w15:val="{C620E7F0-FAC7-4C4C-85C7-FBF1C304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0DCD"/>
    <w:pPr>
      <w:widowControl w:val="0"/>
      <w:autoSpaceDE w:val="0"/>
      <w:autoSpaceDN w:val="0"/>
      <w:spacing w:after="0" w:line="240" w:lineRule="auto"/>
      <w:ind w:left="113"/>
      <w:outlineLvl w:val="0"/>
    </w:pPr>
    <w:rPr>
      <w:rFonts w:ascii="Arial" w:eastAsia="Arial" w:hAnsi="Arial" w:cs="Arial"/>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C1"/>
    <w:rPr>
      <w:rFonts w:ascii="Tahoma" w:hAnsi="Tahoma" w:cs="Tahoma"/>
      <w:sz w:val="16"/>
      <w:szCs w:val="16"/>
    </w:rPr>
  </w:style>
  <w:style w:type="character" w:styleId="Hyperlink">
    <w:name w:val="Hyperlink"/>
    <w:basedOn w:val="DefaultParagraphFont"/>
    <w:uiPriority w:val="99"/>
    <w:unhideWhenUsed/>
    <w:rsid w:val="00E20BD1"/>
    <w:rPr>
      <w:color w:val="0000FF" w:themeColor="hyperlink"/>
      <w:u w:val="single"/>
    </w:rPr>
  </w:style>
  <w:style w:type="paragraph" w:customStyle="1" w:styleId="Default">
    <w:name w:val="Default"/>
    <w:rsid w:val="00DE6BC4"/>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DE6BC4"/>
    <w:pPr>
      <w:tabs>
        <w:tab w:val="center" w:pos="4819"/>
        <w:tab w:val="right" w:pos="9638"/>
      </w:tabs>
      <w:spacing w:after="0" w:line="240" w:lineRule="auto"/>
    </w:pPr>
  </w:style>
  <w:style w:type="character" w:customStyle="1" w:styleId="HeaderChar">
    <w:name w:val="Header Char"/>
    <w:basedOn w:val="DefaultParagraphFont"/>
    <w:link w:val="Header"/>
    <w:uiPriority w:val="99"/>
    <w:rsid w:val="00DE6BC4"/>
  </w:style>
  <w:style w:type="paragraph" w:styleId="Footer">
    <w:name w:val="footer"/>
    <w:basedOn w:val="Normal"/>
    <w:link w:val="FooterChar"/>
    <w:uiPriority w:val="99"/>
    <w:unhideWhenUsed/>
    <w:rsid w:val="00DE6BC4"/>
    <w:pPr>
      <w:tabs>
        <w:tab w:val="center" w:pos="4819"/>
        <w:tab w:val="right" w:pos="9638"/>
      </w:tabs>
      <w:spacing w:after="0" w:line="240" w:lineRule="auto"/>
    </w:pPr>
  </w:style>
  <w:style w:type="character" w:customStyle="1" w:styleId="FooterChar">
    <w:name w:val="Footer Char"/>
    <w:basedOn w:val="DefaultParagraphFont"/>
    <w:link w:val="Footer"/>
    <w:uiPriority w:val="99"/>
    <w:rsid w:val="00DE6BC4"/>
  </w:style>
  <w:style w:type="character" w:styleId="PageNumber">
    <w:name w:val="page number"/>
    <w:rsid w:val="00DE6BC4"/>
    <w:rPr>
      <w:rFonts w:ascii="Arial" w:hAnsi="Arial"/>
      <w:sz w:val="20"/>
    </w:rPr>
  </w:style>
  <w:style w:type="paragraph" w:styleId="ListParagraph">
    <w:name w:val="List Paragraph"/>
    <w:aliases w:val="IPO List Paragraph,Paragrafo elenco 2,List Paragraph11,TESMEC - Titolo 3,Punto Elenco,Lista nivå 1"/>
    <w:basedOn w:val="Normal"/>
    <w:link w:val="ListParagraphChar"/>
    <w:uiPriority w:val="34"/>
    <w:qFormat/>
    <w:rsid w:val="00724FFB"/>
    <w:pPr>
      <w:ind w:left="720"/>
      <w:contextualSpacing/>
    </w:pPr>
  </w:style>
  <w:style w:type="paragraph" w:customStyle="1" w:styleId="Didefault">
    <w:name w:val="Di default"/>
    <w:rsid w:val="00997C1C"/>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table" w:styleId="TableGrid">
    <w:name w:val="Table Grid"/>
    <w:basedOn w:val="TableNormal"/>
    <w:uiPriority w:val="39"/>
    <w:unhideWhenUsed/>
    <w:rsid w:val="009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E3EF4"/>
    <w:rPr>
      <w:sz w:val="16"/>
      <w:szCs w:val="16"/>
    </w:rPr>
  </w:style>
  <w:style w:type="paragraph" w:styleId="CommentText">
    <w:name w:val="annotation text"/>
    <w:basedOn w:val="Normal"/>
    <w:link w:val="CommentTextChar"/>
    <w:uiPriority w:val="99"/>
    <w:unhideWhenUsed/>
    <w:rsid w:val="002E3EF4"/>
    <w:pPr>
      <w:spacing w:line="240" w:lineRule="auto"/>
    </w:pPr>
    <w:rPr>
      <w:sz w:val="20"/>
      <w:szCs w:val="20"/>
    </w:rPr>
  </w:style>
  <w:style w:type="character" w:customStyle="1" w:styleId="CommentTextChar">
    <w:name w:val="Comment Text Char"/>
    <w:basedOn w:val="DefaultParagraphFont"/>
    <w:link w:val="CommentText"/>
    <w:uiPriority w:val="99"/>
    <w:rsid w:val="002E3EF4"/>
    <w:rPr>
      <w:sz w:val="20"/>
      <w:szCs w:val="20"/>
    </w:rPr>
  </w:style>
  <w:style w:type="paragraph" w:styleId="CommentSubject">
    <w:name w:val="annotation subject"/>
    <w:basedOn w:val="CommentText"/>
    <w:next w:val="CommentText"/>
    <w:link w:val="CommentSubjectChar"/>
    <w:uiPriority w:val="99"/>
    <w:semiHidden/>
    <w:unhideWhenUsed/>
    <w:rsid w:val="002E3EF4"/>
    <w:rPr>
      <w:b/>
      <w:bCs/>
    </w:rPr>
  </w:style>
  <w:style w:type="character" w:customStyle="1" w:styleId="CommentSubjectChar">
    <w:name w:val="Comment Subject Char"/>
    <w:basedOn w:val="CommentTextChar"/>
    <w:link w:val="CommentSubject"/>
    <w:uiPriority w:val="99"/>
    <w:semiHidden/>
    <w:rsid w:val="002E3EF4"/>
    <w:rPr>
      <w:b/>
      <w:bCs/>
      <w:sz w:val="20"/>
      <w:szCs w:val="20"/>
    </w:rPr>
  </w:style>
  <w:style w:type="paragraph" w:customStyle="1" w:styleId="ssPara1">
    <w:name w:val="ssPara1"/>
    <w:basedOn w:val="Normal"/>
    <w:qFormat/>
    <w:rsid w:val="00E627D6"/>
    <w:pPr>
      <w:spacing w:after="260" w:line="240" w:lineRule="auto"/>
      <w:jc w:val="both"/>
    </w:pPr>
    <w:rPr>
      <w:rFonts w:ascii="Arial" w:eastAsia="SimSun" w:hAnsi="Arial" w:cs="Times New Roman"/>
      <w:lang w:val="en-GB" w:eastAsia="zh-CN"/>
    </w:rPr>
  </w:style>
  <w:style w:type="paragraph" w:styleId="FootnoteText">
    <w:name w:val="footnote text"/>
    <w:basedOn w:val="Normal"/>
    <w:link w:val="FootnoteTextChar"/>
    <w:uiPriority w:val="99"/>
    <w:semiHidden/>
    <w:unhideWhenUsed/>
    <w:rsid w:val="00E46F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F98"/>
    <w:rPr>
      <w:sz w:val="20"/>
      <w:szCs w:val="20"/>
    </w:rPr>
  </w:style>
  <w:style w:type="character" w:styleId="FootnoteReference">
    <w:name w:val="footnote reference"/>
    <w:basedOn w:val="DefaultParagraphFont"/>
    <w:uiPriority w:val="99"/>
    <w:semiHidden/>
    <w:unhideWhenUsed/>
    <w:rsid w:val="00E46F98"/>
    <w:rPr>
      <w:vertAlign w:val="superscript"/>
    </w:rPr>
  </w:style>
  <w:style w:type="character" w:customStyle="1" w:styleId="UnresolvedMention1">
    <w:name w:val="Unresolved Mention1"/>
    <w:basedOn w:val="DefaultParagraphFont"/>
    <w:uiPriority w:val="99"/>
    <w:semiHidden/>
    <w:unhideWhenUsed/>
    <w:rsid w:val="005D0B80"/>
    <w:rPr>
      <w:color w:val="808080"/>
      <w:shd w:val="clear" w:color="auto" w:fill="E6E6E6"/>
    </w:rPr>
  </w:style>
  <w:style w:type="paragraph" w:customStyle="1" w:styleId="ssPara">
    <w:name w:val="ssPara"/>
    <w:basedOn w:val="Normal"/>
    <w:uiPriority w:val="34"/>
    <w:rsid w:val="00AA526B"/>
    <w:pPr>
      <w:spacing w:after="260" w:line="260" w:lineRule="exact"/>
    </w:pPr>
    <w:rPr>
      <w:rFonts w:ascii="Arial" w:eastAsia="MingLiU" w:hAnsi="Arial" w:cs="Times New Roman"/>
      <w:lang w:eastAsia="ja-JP"/>
    </w:rPr>
  </w:style>
  <w:style w:type="paragraph" w:styleId="NormalWeb">
    <w:name w:val="Normal (Web)"/>
    <w:basedOn w:val="Normal"/>
    <w:uiPriority w:val="99"/>
    <w:unhideWhenUsed/>
    <w:rsid w:val="00AA526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51">
    <w:name w:val="Plain Table 51"/>
    <w:basedOn w:val="TableNormal"/>
    <w:uiPriority w:val="45"/>
    <w:rsid w:val="001D7C5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11">
    <w:name w:val="Grid Table 4 - Accent 11"/>
    <w:basedOn w:val="TableNormal"/>
    <w:uiPriority w:val="49"/>
    <w:rsid w:val="009C7B4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zionenonrisolta1">
    <w:name w:val="Menzione non risolta1"/>
    <w:basedOn w:val="DefaultParagraphFont"/>
    <w:uiPriority w:val="99"/>
    <w:semiHidden/>
    <w:unhideWhenUsed/>
    <w:rsid w:val="000461E0"/>
    <w:rPr>
      <w:color w:val="605E5C"/>
      <w:shd w:val="clear" w:color="auto" w:fill="E1DFDD"/>
    </w:rPr>
  </w:style>
  <w:style w:type="character" w:customStyle="1" w:styleId="UnresolvedMention2">
    <w:name w:val="Unresolved Mention2"/>
    <w:basedOn w:val="DefaultParagraphFont"/>
    <w:uiPriority w:val="99"/>
    <w:semiHidden/>
    <w:unhideWhenUsed/>
    <w:rsid w:val="00FC3D06"/>
    <w:rPr>
      <w:color w:val="605E5C"/>
      <w:shd w:val="clear" w:color="auto" w:fill="E1DFDD"/>
    </w:rPr>
  </w:style>
  <w:style w:type="character" w:styleId="Strong">
    <w:name w:val="Strong"/>
    <w:basedOn w:val="DefaultParagraphFont"/>
    <w:uiPriority w:val="22"/>
    <w:qFormat/>
    <w:rsid w:val="008905E7"/>
    <w:rPr>
      <w:b/>
      <w:bCs/>
    </w:rPr>
  </w:style>
  <w:style w:type="paragraph" w:customStyle="1" w:styleId="Normale1">
    <w:name w:val="Normale1"/>
    <w:basedOn w:val="Normal"/>
    <w:rsid w:val="005439A5"/>
    <w:pPr>
      <w:spacing w:after="0" w:line="240" w:lineRule="auto"/>
    </w:pPr>
    <w:rPr>
      <w:rFonts w:ascii="Times New Roman" w:eastAsiaTheme="minorHAnsi" w:hAnsi="Times New Roman" w:cs="Times New Roman"/>
      <w:color w:val="000000"/>
      <w:sz w:val="24"/>
      <w:szCs w:val="24"/>
    </w:rPr>
  </w:style>
  <w:style w:type="character" w:styleId="Emphasis">
    <w:name w:val="Emphasis"/>
    <w:basedOn w:val="DefaultParagraphFont"/>
    <w:uiPriority w:val="20"/>
    <w:qFormat/>
    <w:rsid w:val="008B688C"/>
    <w:rPr>
      <w:i/>
      <w:iCs/>
    </w:rPr>
  </w:style>
  <w:style w:type="character" w:customStyle="1" w:styleId="normaltextrun">
    <w:name w:val="normaltextrun"/>
    <w:basedOn w:val="DefaultParagraphFont"/>
    <w:rsid w:val="00244069"/>
  </w:style>
  <w:style w:type="character" w:customStyle="1" w:styleId="textexposedshow">
    <w:name w:val="text_exposed_show"/>
    <w:basedOn w:val="DefaultParagraphFont"/>
    <w:rsid w:val="00770989"/>
  </w:style>
  <w:style w:type="paragraph" w:styleId="Revision">
    <w:name w:val="Revision"/>
    <w:hidden/>
    <w:uiPriority w:val="99"/>
    <w:semiHidden/>
    <w:rsid w:val="00836F22"/>
    <w:pPr>
      <w:spacing w:after="0" w:line="240" w:lineRule="auto"/>
    </w:pPr>
  </w:style>
  <w:style w:type="character" w:customStyle="1" w:styleId="Menzionenonrisolta2">
    <w:name w:val="Menzione non risolta2"/>
    <w:basedOn w:val="DefaultParagraphFont"/>
    <w:uiPriority w:val="99"/>
    <w:semiHidden/>
    <w:unhideWhenUsed/>
    <w:rsid w:val="00DD56BE"/>
    <w:rPr>
      <w:color w:val="605E5C"/>
      <w:shd w:val="clear" w:color="auto" w:fill="E1DFDD"/>
    </w:rPr>
  </w:style>
  <w:style w:type="paragraph" w:styleId="HTMLPreformatted">
    <w:name w:val="HTML Preformatted"/>
    <w:basedOn w:val="Normal"/>
    <w:link w:val="HTMLPreformattedChar"/>
    <w:uiPriority w:val="99"/>
    <w:unhideWhenUsed/>
    <w:rsid w:val="00EA38D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EA38D9"/>
    <w:rPr>
      <w:rFonts w:ascii="Consolas" w:hAnsi="Consolas"/>
      <w:sz w:val="20"/>
      <w:szCs w:val="20"/>
    </w:rPr>
  </w:style>
  <w:style w:type="paragraph" w:styleId="PlainText">
    <w:name w:val="Plain Text"/>
    <w:basedOn w:val="Normal"/>
    <w:link w:val="PlainTextChar"/>
    <w:uiPriority w:val="99"/>
    <w:semiHidden/>
    <w:unhideWhenUsed/>
    <w:rsid w:val="00681F49"/>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semiHidden/>
    <w:rsid w:val="00681F49"/>
    <w:rPr>
      <w:rFonts w:ascii="Calibri" w:eastAsiaTheme="minorHAnsi" w:hAnsi="Calibri" w:cs="Calibri"/>
      <w:lang w:eastAsia="en-US"/>
    </w:rPr>
  </w:style>
  <w:style w:type="character" w:styleId="FollowedHyperlink">
    <w:name w:val="FollowedHyperlink"/>
    <w:basedOn w:val="DefaultParagraphFont"/>
    <w:uiPriority w:val="99"/>
    <w:semiHidden/>
    <w:unhideWhenUsed/>
    <w:rsid w:val="003B7AFD"/>
    <w:rPr>
      <w:color w:val="800080" w:themeColor="followedHyperlink"/>
      <w:u w:val="single"/>
    </w:rPr>
  </w:style>
  <w:style w:type="paragraph" w:styleId="Title">
    <w:name w:val="Title"/>
    <w:basedOn w:val="Normal"/>
    <w:link w:val="TitleChar"/>
    <w:uiPriority w:val="10"/>
    <w:qFormat/>
    <w:rsid w:val="00400DCD"/>
    <w:pPr>
      <w:widowControl w:val="0"/>
      <w:autoSpaceDE w:val="0"/>
      <w:autoSpaceDN w:val="0"/>
      <w:spacing w:before="92" w:after="0" w:line="240" w:lineRule="auto"/>
      <w:ind w:left="185" w:right="183"/>
      <w:jc w:val="center"/>
    </w:pPr>
    <w:rPr>
      <w:rFonts w:ascii="Arial" w:eastAsia="Arial" w:hAnsi="Arial" w:cs="Arial"/>
      <w:b/>
      <w:bCs/>
      <w:sz w:val="28"/>
      <w:szCs w:val="28"/>
      <w:lang w:eastAsia="en-US"/>
    </w:rPr>
  </w:style>
  <w:style w:type="character" w:customStyle="1" w:styleId="TitleChar">
    <w:name w:val="Title Char"/>
    <w:basedOn w:val="DefaultParagraphFont"/>
    <w:link w:val="Title"/>
    <w:uiPriority w:val="10"/>
    <w:rsid w:val="00400DCD"/>
    <w:rPr>
      <w:rFonts w:ascii="Arial" w:eastAsia="Arial" w:hAnsi="Arial" w:cs="Arial"/>
      <w:b/>
      <w:bCs/>
      <w:sz w:val="28"/>
      <w:szCs w:val="28"/>
      <w:lang w:eastAsia="en-US"/>
    </w:rPr>
  </w:style>
  <w:style w:type="paragraph" w:styleId="BodyText">
    <w:name w:val="Body Text"/>
    <w:basedOn w:val="Normal"/>
    <w:link w:val="BodyTextChar"/>
    <w:uiPriority w:val="1"/>
    <w:qFormat/>
    <w:rsid w:val="00400DCD"/>
    <w:pPr>
      <w:widowControl w:val="0"/>
      <w:autoSpaceDE w:val="0"/>
      <w:autoSpaceDN w:val="0"/>
      <w:spacing w:after="0" w:line="240" w:lineRule="auto"/>
    </w:pPr>
    <w:rPr>
      <w:rFonts w:ascii="Arial MT" w:eastAsia="Arial MT" w:hAnsi="Arial MT" w:cs="Arial MT"/>
      <w:sz w:val="20"/>
      <w:szCs w:val="20"/>
      <w:lang w:eastAsia="en-US"/>
    </w:rPr>
  </w:style>
  <w:style w:type="character" w:customStyle="1" w:styleId="BodyTextChar">
    <w:name w:val="Body Text Char"/>
    <w:basedOn w:val="DefaultParagraphFont"/>
    <w:link w:val="BodyText"/>
    <w:uiPriority w:val="1"/>
    <w:rsid w:val="00400DCD"/>
    <w:rPr>
      <w:rFonts w:ascii="Arial MT" w:eastAsia="Arial MT" w:hAnsi="Arial MT" w:cs="Arial MT"/>
      <w:sz w:val="20"/>
      <w:szCs w:val="20"/>
      <w:lang w:eastAsia="en-US"/>
    </w:rPr>
  </w:style>
  <w:style w:type="character" w:customStyle="1" w:styleId="Heading1Char">
    <w:name w:val="Heading 1 Char"/>
    <w:basedOn w:val="DefaultParagraphFont"/>
    <w:link w:val="Heading1"/>
    <w:uiPriority w:val="9"/>
    <w:rsid w:val="00400DCD"/>
    <w:rPr>
      <w:rFonts w:ascii="Arial" w:eastAsia="Arial" w:hAnsi="Arial" w:cs="Arial"/>
      <w:b/>
      <w:bCs/>
      <w:sz w:val="20"/>
      <w:szCs w:val="20"/>
      <w:lang w:eastAsia="en-US"/>
    </w:rPr>
  </w:style>
  <w:style w:type="character" w:styleId="UnresolvedMention">
    <w:name w:val="Unresolved Mention"/>
    <w:basedOn w:val="DefaultParagraphFont"/>
    <w:uiPriority w:val="99"/>
    <w:semiHidden/>
    <w:unhideWhenUsed/>
    <w:rsid w:val="0002107A"/>
    <w:rPr>
      <w:color w:val="605E5C"/>
      <w:shd w:val="clear" w:color="auto" w:fill="E1DFDD"/>
    </w:rPr>
  </w:style>
  <w:style w:type="character" w:customStyle="1" w:styleId="Nessuno">
    <w:name w:val="Nessuno"/>
    <w:rsid w:val="0093388F"/>
    <w:rPr>
      <w:lang w:val="it-IT"/>
    </w:rPr>
  </w:style>
  <w:style w:type="character" w:customStyle="1" w:styleId="ListParagraphChar">
    <w:name w:val="List Paragraph Char"/>
    <w:aliases w:val="IPO List Paragraph Char,Paragrafo elenco 2 Char,List Paragraph11 Char,TESMEC - Titolo 3 Char,Punto Elenco Char,Lista nivå 1 Char"/>
    <w:link w:val="ListParagraph"/>
    <w:uiPriority w:val="34"/>
    <w:locked/>
    <w:rsid w:val="00933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86048">
      <w:bodyDiv w:val="1"/>
      <w:marLeft w:val="0"/>
      <w:marRight w:val="0"/>
      <w:marTop w:val="0"/>
      <w:marBottom w:val="0"/>
      <w:divBdr>
        <w:top w:val="none" w:sz="0" w:space="0" w:color="auto"/>
        <w:left w:val="none" w:sz="0" w:space="0" w:color="auto"/>
        <w:bottom w:val="none" w:sz="0" w:space="0" w:color="auto"/>
        <w:right w:val="none" w:sz="0" w:space="0" w:color="auto"/>
      </w:divBdr>
    </w:div>
    <w:div w:id="33383188">
      <w:bodyDiv w:val="1"/>
      <w:marLeft w:val="0"/>
      <w:marRight w:val="0"/>
      <w:marTop w:val="0"/>
      <w:marBottom w:val="0"/>
      <w:divBdr>
        <w:top w:val="none" w:sz="0" w:space="0" w:color="auto"/>
        <w:left w:val="none" w:sz="0" w:space="0" w:color="auto"/>
        <w:bottom w:val="none" w:sz="0" w:space="0" w:color="auto"/>
        <w:right w:val="none" w:sz="0" w:space="0" w:color="auto"/>
      </w:divBdr>
    </w:div>
    <w:div w:id="44649113">
      <w:bodyDiv w:val="1"/>
      <w:marLeft w:val="0"/>
      <w:marRight w:val="0"/>
      <w:marTop w:val="0"/>
      <w:marBottom w:val="0"/>
      <w:divBdr>
        <w:top w:val="none" w:sz="0" w:space="0" w:color="auto"/>
        <w:left w:val="none" w:sz="0" w:space="0" w:color="auto"/>
        <w:bottom w:val="none" w:sz="0" w:space="0" w:color="auto"/>
        <w:right w:val="none" w:sz="0" w:space="0" w:color="auto"/>
      </w:divBdr>
    </w:div>
    <w:div w:id="49958711">
      <w:bodyDiv w:val="1"/>
      <w:marLeft w:val="0"/>
      <w:marRight w:val="0"/>
      <w:marTop w:val="0"/>
      <w:marBottom w:val="0"/>
      <w:divBdr>
        <w:top w:val="none" w:sz="0" w:space="0" w:color="auto"/>
        <w:left w:val="none" w:sz="0" w:space="0" w:color="auto"/>
        <w:bottom w:val="none" w:sz="0" w:space="0" w:color="auto"/>
        <w:right w:val="none" w:sz="0" w:space="0" w:color="auto"/>
      </w:divBdr>
    </w:div>
    <w:div w:id="93483297">
      <w:bodyDiv w:val="1"/>
      <w:marLeft w:val="0"/>
      <w:marRight w:val="0"/>
      <w:marTop w:val="0"/>
      <w:marBottom w:val="0"/>
      <w:divBdr>
        <w:top w:val="none" w:sz="0" w:space="0" w:color="auto"/>
        <w:left w:val="none" w:sz="0" w:space="0" w:color="auto"/>
        <w:bottom w:val="none" w:sz="0" w:space="0" w:color="auto"/>
        <w:right w:val="none" w:sz="0" w:space="0" w:color="auto"/>
      </w:divBdr>
    </w:div>
    <w:div w:id="96214942">
      <w:bodyDiv w:val="1"/>
      <w:marLeft w:val="0"/>
      <w:marRight w:val="0"/>
      <w:marTop w:val="0"/>
      <w:marBottom w:val="0"/>
      <w:divBdr>
        <w:top w:val="none" w:sz="0" w:space="0" w:color="auto"/>
        <w:left w:val="none" w:sz="0" w:space="0" w:color="auto"/>
        <w:bottom w:val="none" w:sz="0" w:space="0" w:color="auto"/>
        <w:right w:val="none" w:sz="0" w:space="0" w:color="auto"/>
      </w:divBdr>
    </w:div>
    <w:div w:id="100876873">
      <w:bodyDiv w:val="1"/>
      <w:marLeft w:val="0"/>
      <w:marRight w:val="0"/>
      <w:marTop w:val="0"/>
      <w:marBottom w:val="0"/>
      <w:divBdr>
        <w:top w:val="none" w:sz="0" w:space="0" w:color="auto"/>
        <w:left w:val="none" w:sz="0" w:space="0" w:color="auto"/>
        <w:bottom w:val="none" w:sz="0" w:space="0" w:color="auto"/>
        <w:right w:val="none" w:sz="0" w:space="0" w:color="auto"/>
      </w:divBdr>
    </w:div>
    <w:div w:id="112480948">
      <w:bodyDiv w:val="1"/>
      <w:marLeft w:val="0"/>
      <w:marRight w:val="0"/>
      <w:marTop w:val="0"/>
      <w:marBottom w:val="0"/>
      <w:divBdr>
        <w:top w:val="none" w:sz="0" w:space="0" w:color="auto"/>
        <w:left w:val="none" w:sz="0" w:space="0" w:color="auto"/>
        <w:bottom w:val="none" w:sz="0" w:space="0" w:color="auto"/>
        <w:right w:val="none" w:sz="0" w:space="0" w:color="auto"/>
      </w:divBdr>
    </w:div>
    <w:div w:id="124080411">
      <w:bodyDiv w:val="1"/>
      <w:marLeft w:val="0"/>
      <w:marRight w:val="0"/>
      <w:marTop w:val="0"/>
      <w:marBottom w:val="0"/>
      <w:divBdr>
        <w:top w:val="none" w:sz="0" w:space="0" w:color="auto"/>
        <w:left w:val="none" w:sz="0" w:space="0" w:color="auto"/>
        <w:bottom w:val="none" w:sz="0" w:space="0" w:color="auto"/>
        <w:right w:val="none" w:sz="0" w:space="0" w:color="auto"/>
      </w:divBdr>
    </w:div>
    <w:div w:id="137116650">
      <w:bodyDiv w:val="1"/>
      <w:marLeft w:val="0"/>
      <w:marRight w:val="0"/>
      <w:marTop w:val="0"/>
      <w:marBottom w:val="0"/>
      <w:divBdr>
        <w:top w:val="none" w:sz="0" w:space="0" w:color="auto"/>
        <w:left w:val="none" w:sz="0" w:space="0" w:color="auto"/>
        <w:bottom w:val="none" w:sz="0" w:space="0" w:color="auto"/>
        <w:right w:val="none" w:sz="0" w:space="0" w:color="auto"/>
      </w:divBdr>
    </w:div>
    <w:div w:id="138308874">
      <w:bodyDiv w:val="1"/>
      <w:marLeft w:val="0"/>
      <w:marRight w:val="0"/>
      <w:marTop w:val="0"/>
      <w:marBottom w:val="0"/>
      <w:divBdr>
        <w:top w:val="none" w:sz="0" w:space="0" w:color="auto"/>
        <w:left w:val="none" w:sz="0" w:space="0" w:color="auto"/>
        <w:bottom w:val="none" w:sz="0" w:space="0" w:color="auto"/>
        <w:right w:val="none" w:sz="0" w:space="0" w:color="auto"/>
      </w:divBdr>
    </w:div>
    <w:div w:id="142091289">
      <w:bodyDiv w:val="1"/>
      <w:marLeft w:val="0"/>
      <w:marRight w:val="0"/>
      <w:marTop w:val="0"/>
      <w:marBottom w:val="0"/>
      <w:divBdr>
        <w:top w:val="none" w:sz="0" w:space="0" w:color="auto"/>
        <w:left w:val="none" w:sz="0" w:space="0" w:color="auto"/>
        <w:bottom w:val="none" w:sz="0" w:space="0" w:color="auto"/>
        <w:right w:val="none" w:sz="0" w:space="0" w:color="auto"/>
      </w:divBdr>
    </w:div>
    <w:div w:id="148832685">
      <w:bodyDiv w:val="1"/>
      <w:marLeft w:val="0"/>
      <w:marRight w:val="0"/>
      <w:marTop w:val="0"/>
      <w:marBottom w:val="0"/>
      <w:divBdr>
        <w:top w:val="none" w:sz="0" w:space="0" w:color="auto"/>
        <w:left w:val="none" w:sz="0" w:space="0" w:color="auto"/>
        <w:bottom w:val="none" w:sz="0" w:space="0" w:color="auto"/>
        <w:right w:val="none" w:sz="0" w:space="0" w:color="auto"/>
      </w:divBdr>
    </w:div>
    <w:div w:id="173343250">
      <w:bodyDiv w:val="1"/>
      <w:marLeft w:val="0"/>
      <w:marRight w:val="0"/>
      <w:marTop w:val="0"/>
      <w:marBottom w:val="0"/>
      <w:divBdr>
        <w:top w:val="none" w:sz="0" w:space="0" w:color="auto"/>
        <w:left w:val="none" w:sz="0" w:space="0" w:color="auto"/>
        <w:bottom w:val="none" w:sz="0" w:space="0" w:color="auto"/>
        <w:right w:val="none" w:sz="0" w:space="0" w:color="auto"/>
      </w:divBdr>
    </w:div>
    <w:div w:id="194924732">
      <w:bodyDiv w:val="1"/>
      <w:marLeft w:val="0"/>
      <w:marRight w:val="0"/>
      <w:marTop w:val="0"/>
      <w:marBottom w:val="0"/>
      <w:divBdr>
        <w:top w:val="none" w:sz="0" w:space="0" w:color="auto"/>
        <w:left w:val="none" w:sz="0" w:space="0" w:color="auto"/>
        <w:bottom w:val="none" w:sz="0" w:space="0" w:color="auto"/>
        <w:right w:val="none" w:sz="0" w:space="0" w:color="auto"/>
      </w:divBdr>
      <w:divsChild>
        <w:div w:id="45567946">
          <w:marLeft w:val="850"/>
          <w:marRight w:val="0"/>
          <w:marTop w:val="115"/>
          <w:marBottom w:val="0"/>
          <w:divBdr>
            <w:top w:val="none" w:sz="0" w:space="0" w:color="auto"/>
            <w:left w:val="none" w:sz="0" w:space="0" w:color="auto"/>
            <w:bottom w:val="none" w:sz="0" w:space="0" w:color="auto"/>
            <w:right w:val="none" w:sz="0" w:space="0" w:color="auto"/>
          </w:divBdr>
        </w:div>
        <w:div w:id="1905681867">
          <w:marLeft w:val="850"/>
          <w:marRight w:val="0"/>
          <w:marTop w:val="115"/>
          <w:marBottom w:val="0"/>
          <w:divBdr>
            <w:top w:val="none" w:sz="0" w:space="0" w:color="auto"/>
            <w:left w:val="none" w:sz="0" w:space="0" w:color="auto"/>
            <w:bottom w:val="none" w:sz="0" w:space="0" w:color="auto"/>
            <w:right w:val="none" w:sz="0" w:space="0" w:color="auto"/>
          </w:divBdr>
        </w:div>
        <w:div w:id="439112153">
          <w:marLeft w:val="850"/>
          <w:marRight w:val="0"/>
          <w:marTop w:val="115"/>
          <w:marBottom w:val="0"/>
          <w:divBdr>
            <w:top w:val="none" w:sz="0" w:space="0" w:color="auto"/>
            <w:left w:val="none" w:sz="0" w:space="0" w:color="auto"/>
            <w:bottom w:val="none" w:sz="0" w:space="0" w:color="auto"/>
            <w:right w:val="none" w:sz="0" w:space="0" w:color="auto"/>
          </w:divBdr>
        </w:div>
        <w:div w:id="1976061398">
          <w:marLeft w:val="850"/>
          <w:marRight w:val="0"/>
          <w:marTop w:val="115"/>
          <w:marBottom w:val="0"/>
          <w:divBdr>
            <w:top w:val="none" w:sz="0" w:space="0" w:color="auto"/>
            <w:left w:val="none" w:sz="0" w:space="0" w:color="auto"/>
            <w:bottom w:val="none" w:sz="0" w:space="0" w:color="auto"/>
            <w:right w:val="none" w:sz="0" w:space="0" w:color="auto"/>
          </w:divBdr>
        </w:div>
        <w:div w:id="1362634210">
          <w:marLeft w:val="850"/>
          <w:marRight w:val="0"/>
          <w:marTop w:val="115"/>
          <w:marBottom w:val="0"/>
          <w:divBdr>
            <w:top w:val="none" w:sz="0" w:space="0" w:color="auto"/>
            <w:left w:val="none" w:sz="0" w:space="0" w:color="auto"/>
            <w:bottom w:val="none" w:sz="0" w:space="0" w:color="auto"/>
            <w:right w:val="none" w:sz="0" w:space="0" w:color="auto"/>
          </w:divBdr>
        </w:div>
        <w:div w:id="1102458986">
          <w:marLeft w:val="850"/>
          <w:marRight w:val="0"/>
          <w:marTop w:val="115"/>
          <w:marBottom w:val="0"/>
          <w:divBdr>
            <w:top w:val="none" w:sz="0" w:space="0" w:color="auto"/>
            <w:left w:val="none" w:sz="0" w:space="0" w:color="auto"/>
            <w:bottom w:val="none" w:sz="0" w:space="0" w:color="auto"/>
            <w:right w:val="none" w:sz="0" w:space="0" w:color="auto"/>
          </w:divBdr>
        </w:div>
        <w:div w:id="266544367">
          <w:marLeft w:val="850"/>
          <w:marRight w:val="0"/>
          <w:marTop w:val="115"/>
          <w:marBottom w:val="0"/>
          <w:divBdr>
            <w:top w:val="none" w:sz="0" w:space="0" w:color="auto"/>
            <w:left w:val="none" w:sz="0" w:space="0" w:color="auto"/>
            <w:bottom w:val="none" w:sz="0" w:space="0" w:color="auto"/>
            <w:right w:val="none" w:sz="0" w:space="0" w:color="auto"/>
          </w:divBdr>
        </w:div>
        <w:div w:id="377819404">
          <w:marLeft w:val="850"/>
          <w:marRight w:val="0"/>
          <w:marTop w:val="115"/>
          <w:marBottom w:val="0"/>
          <w:divBdr>
            <w:top w:val="none" w:sz="0" w:space="0" w:color="auto"/>
            <w:left w:val="none" w:sz="0" w:space="0" w:color="auto"/>
            <w:bottom w:val="none" w:sz="0" w:space="0" w:color="auto"/>
            <w:right w:val="none" w:sz="0" w:space="0" w:color="auto"/>
          </w:divBdr>
        </w:div>
      </w:divsChild>
    </w:div>
    <w:div w:id="208154318">
      <w:bodyDiv w:val="1"/>
      <w:marLeft w:val="0"/>
      <w:marRight w:val="0"/>
      <w:marTop w:val="0"/>
      <w:marBottom w:val="0"/>
      <w:divBdr>
        <w:top w:val="none" w:sz="0" w:space="0" w:color="auto"/>
        <w:left w:val="none" w:sz="0" w:space="0" w:color="auto"/>
        <w:bottom w:val="none" w:sz="0" w:space="0" w:color="auto"/>
        <w:right w:val="none" w:sz="0" w:space="0" w:color="auto"/>
      </w:divBdr>
    </w:div>
    <w:div w:id="233243615">
      <w:bodyDiv w:val="1"/>
      <w:marLeft w:val="0"/>
      <w:marRight w:val="0"/>
      <w:marTop w:val="0"/>
      <w:marBottom w:val="0"/>
      <w:divBdr>
        <w:top w:val="none" w:sz="0" w:space="0" w:color="auto"/>
        <w:left w:val="none" w:sz="0" w:space="0" w:color="auto"/>
        <w:bottom w:val="none" w:sz="0" w:space="0" w:color="auto"/>
        <w:right w:val="none" w:sz="0" w:space="0" w:color="auto"/>
      </w:divBdr>
    </w:div>
    <w:div w:id="253780537">
      <w:bodyDiv w:val="1"/>
      <w:marLeft w:val="0"/>
      <w:marRight w:val="0"/>
      <w:marTop w:val="0"/>
      <w:marBottom w:val="0"/>
      <w:divBdr>
        <w:top w:val="none" w:sz="0" w:space="0" w:color="auto"/>
        <w:left w:val="none" w:sz="0" w:space="0" w:color="auto"/>
        <w:bottom w:val="none" w:sz="0" w:space="0" w:color="auto"/>
        <w:right w:val="none" w:sz="0" w:space="0" w:color="auto"/>
      </w:divBdr>
    </w:div>
    <w:div w:id="261305348">
      <w:bodyDiv w:val="1"/>
      <w:marLeft w:val="0"/>
      <w:marRight w:val="0"/>
      <w:marTop w:val="0"/>
      <w:marBottom w:val="0"/>
      <w:divBdr>
        <w:top w:val="none" w:sz="0" w:space="0" w:color="auto"/>
        <w:left w:val="none" w:sz="0" w:space="0" w:color="auto"/>
        <w:bottom w:val="none" w:sz="0" w:space="0" w:color="auto"/>
        <w:right w:val="none" w:sz="0" w:space="0" w:color="auto"/>
      </w:divBdr>
    </w:div>
    <w:div w:id="326245805">
      <w:bodyDiv w:val="1"/>
      <w:marLeft w:val="0"/>
      <w:marRight w:val="0"/>
      <w:marTop w:val="0"/>
      <w:marBottom w:val="0"/>
      <w:divBdr>
        <w:top w:val="none" w:sz="0" w:space="0" w:color="auto"/>
        <w:left w:val="none" w:sz="0" w:space="0" w:color="auto"/>
        <w:bottom w:val="none" w:sz="0" w:space="0" w:color="auto"/>
        <w:right w:val="none" w:sz="0" w:space="0" w:color="auto"/>
      </w:divBdr>
    </w:div>
    <w:div w:id="328483928">
      <w:bodyDiv w:val="1"/>
      <w:marLeft w:val="0"/>
      <w:marRight w:val="0"/>
      <w:marTop w:val="0"/>
      <w:marBottom w:val="0"/>
      <w:divBdr>
        <w:top w:val="none" w:sz="0" w:space="0" w:color="auto"/>
        <w:left w:val="none" w:sz="0" w:space="0" w:color="auto"/>
        <w:bottom w:val="none" w:sz="0" w:space="0" w:color="auto"/>
        <w:right w:val="none" w:sz="0" w:space="0" w:color="auto"/>
      </w:divBdr>
    </w:div>
    <w:div w:id="367268518">
      <w:bodyDiv w:val="1"/>
      <w:marLeft w:val="0"/>
      <w:marRight w:val="0"/>
      <w:marTop w:val="0"/>
      <w:marBottom w:val="0"/>
      <w:divBdr>
        <w:top w:val="none" w:sz="0" w:space="0" w:color="auto"/>
        <w:left w:val="none" w:sz="0" w:space="0" w:color="auto"/>
        <w:bottom w:val="none" w:sz="0" w:space="0" w:color="auto"/>
        <w:right w:val="none" w:sz="0" w:space="0" w:color="auto"/>
      </w:divBdr>
    </w:div>
    <w:div w:id="387387227">
      <w:bodyDiv w:val="1"/>
      <w:marLeft w:val="0"/>
      <w:marRight w:val="0"/>
      <w:marTop w:val="0"/>
      <w:marBottom w:val="0"/>
      <w:divBdr>
        <w:top w:val="none" w:sz="0" w:space="0" w:color="auto"/>
        <w:left w:val="none" w:sz="0" w:space="0" w:color="auto"/>
        <w:bottom w:val="none" w:sz="0" w:space="0" w:color="auto"/>
        <w:right w:val="none" w:sz="0" w:space="0" w:color="auto"/>
      </w:divBdr>
    </w:div>
    <w:div w:id="419982602">
      <w:bodyDiv w:val="1"/>
      <w:marLeft w:val="0"/>
      <w:marRight w:val="0"/>
      <w:marTop w:val="0"/>
      <w:marBottom w:val="0"/>
      <w:divBdr>
        <w:top w:val="none" w:sz="0" w:space="0" w:color="auto"/>
        <w:left w:val="none" w:sz="0" w:space="0" w:color="auto"/>
        <w:bottom w:val="none" w:sz="0" w:space="0" w:color="auto"/>
        <w:right w:val="none" w:sz="0" w:space="0" w:color="auto"/>
      </w:divBdr>
    </w:div>
    <w:div w:id="428090862">
      <w:bodyDiv w:val="1"/>
      <w:marLeft w:val="0"/>
      <w:marRight w:val="0"/>
      <w:marTop w:val="0"/>
      <w:marBottom w:val="0"/>
      <w:divBdr>
        <w:top w:val="none" w:sz="0" w:space="0" w:color="auto"/>
        <w:left w:val="none" w:sz="0" w:space="0" w:color="auto"/>
        <w:bottom w:val="none" w:sz="0" w:space="0" w:color="auto"/>
        <w:right w:val="none" w:sz="0" w:space="0" w:color="auto"/>
      </w:divBdr>
    </w:div>
    <w:div w:id="471752499">
      <w:bodyDiv w:val="1"/>
      <w:marLeft w:val="0"/>
      <w:marRight w:val="0"/>
      <w:marTop w:val="0"/>
      <w:marBottom w:val="0"/>
      <w:divBdr>
        <w:top w:val="none" w:sz="0" w:space="0" w:color="auto"/>
        <w:left w:val="none" w:sz="0" w:space="0" w:color="auto"/>
        <w:bottom w:val="none" w:sz="0" w:space="0" w:color="auto"/>
        <w:right w:val="none" w:sz="0" w:space="0" w:color="auto"/>
      </w:divBdr>
    </w:div>
    <w:div w:id="505511238">
      <w:bodyDiv w:val="1"/>
      <w:marLeft w:val="0"/>
      <w:marRight w:val="0"/>
      <w:marTop w:val="0"/>
      <w:marBottom w:val="0"/>
      <w:divBdr>
        <w:top w:val="none" w:sz="0" w:space="0" w:color="auto"/>
        <w:left w:val="none" w:sz="0" w:space="0" w:color="auto"/>
        <w:bottom w:val="none" w:sz="0" w:space="0" w:color="auto"/>
        <w:right w:val="none" w:sz="0" w:space="0" w:color="auto"/>
      </w:divBdr>
    </w:div>
    <w:div w:id="507062417">
      <w:bodyDiv w:val="1"/>
      <w:marLeft w:val="0"/>
      <w:marRight w:val="0"/>
      <w:marTop w:val="0"/>
      <w:marBottom w:val="0"/>
      <w:divBdr>
        <w:top w:val="none" w:sz="0" w:space="0" w:color="auto"/>
        <w:left w:val="none" w:sz="0" w:space="0" w:color="auto"/>
        <w:bottom w:val="none" w:sz="0" w:space="0" w:color="auto"/>
        <w:right w:val="none" w:sz="0" w:space="0" w:color="auto"/>
      </w:divBdr>
    </w:div>
    <w:div w:id="583490656">
      <w:bodyDiv w:val="1"/>
      <w:marLeft w:val="0"/>
      <w:marRight w:val="0"/>
      <w:marTop w:val="0"/>
      <w:marBottom w:val="0"/>
      <w:divBdr>
        <w:top w:val="none" w:sz="0" w:space="0" w:color="auto"/>
        <w:left w:val="none" w:sz="0" w:space="0" w:color="auto"/>
        <w:bottom w:val="none" w:sz="0" w:space="0" w:color="auto"/>
        <w:right w:val="none" w:sz="0" w:space="0" w:color="auto"/>
      </w:divBdr>
      <w:divsChild>
        <w:div w:id="1773016103">
          <w:marLeft w:val="0"/>
          <w:marRight w:val="0"/>
          <w:marTop w:val="0"/>
          <w:marBottom w:val="0"/>
          <w:divBdr>
            <w:top w:val="none" w:sz="0" w:space="0" w:color="auto"/>
            <w:left w:val="none" w:sz="0" w:space="0" w:color="auto"/>
            <w:bottom w:val="none" w:sz="0" w:space="0" w:color="auto"/>
            <w:right w:val="none" w:sz="0" w:space="0" w:color="auto"/>
          </w:divBdr>
        </w:div>
      </w:divsChild>
    </w:div>
    <w:div w:id="585923420">
      <w:bodyDiv w:val="1"/>
      <w:marLeft w:val="0"/>
      <w:marRight w:val="0"/>
      <w:marTop w:val="0"/>
      <w:marBottom w:val="0"/>
      <w:divBdr>
        <w:top w:val="none" w:sz="0" w:space="0" w:color="auto"/>
        <w:left w:val="none" w:sz="0" w:space="0" w:color="auto"/>
        <w:bottom w:val="none" w:sz="0" w:space="0" w:color="auto"/>
        <w:right w:val="none" w:sz="0" w:space="0" w:color="auto"/>
      </w:divBdr>
      <w:divsChild>
        <w:div w:id="1992322106">
          <w:marLeft w:val="446"/>
          <w:marRight w:val="0"/>
          <w:marTop w:val="0"/>
          <w:marBottom w:val="0"/>
          <w:divBdr>
            <w:top w:val="none" w:sz="0" w:space="0" w:color="auto"/>
            <w:left w:val="none" w:sz="0" w:space="0" w:color="auto"/>
            <w:bottom w:val="none" w:sz="0" w:space="0" w:color="auto"/>
            <w:right w:val="none" w:sz="0" w:space="0" w:color="auto"/>
          </w:divBdr>
        </w:div>
      </w:divsChild>
    </w:div>
    <w:div w:id="590165978">
      <w:bodyDiv w:val="1"/>
      <w:marLeft w:val="0"/>
      <w:marRight w:val="0"/>
      <w:marTop w:val="0"/>
      <w:marBottom w:val="0"/>
      <w:divBdr>
        <w:top w:val="none" w:sz="0" w:space="0" w:color="auto"/>
        <w:left w:val="none" w:sz="0" w:space="0" w:color="auto"/>
        <w:bottom w:val="none" w:sz="0" w:space="0" w:color="auto"/>
        <w:right w:val="none" w:sz="0" w:space="0" w:color="auto"/>
      </w:divBdr>
    </w:div>
    <w:div w:id="599070602">
      <w:bodyDiv w:val="1"/>
      <w:marLeft w:val="0"/>
      <w:marRight w:val="0"/>
      <w:marTop w:val="0"/>
      <w:marBottom w:val="0"/>
      <w:divBdr>
        <w:top w:val="none" w:sz="0" w:space="0" w:color="auto"/>
        <w:left w:val="none" w:sz="0" w:space="0" w:color="auto"/>
        <w:bottom w:val="none" w:sz="0" w:space="0" w:color="auto"/>
        <w:right w:val="none" w:sz="0" w:space="0" w:color="auto"/>
      </w:divBdr>
    </w:div>
    <w:div w:id="602229815">
      <w:bodyDiv w:val="1"/>
      <w:marLeft w:val="0"/>
      <w:marRight w:val="0"/>
      <w:marTop w:val="0"/>
      <w:marBottom w:val="0"/>
      <w:divBdr>
        <w:top w:val="none" w:sz="0" w:space="0" w:color="auto"/>
        <w:left w:val="none" w:sz="0" w:space="0" w:color="auto"/>
        <w:bottom w:val="none" w:sz="0" w:space="0" w:color="auto"/>
        <w:right w:val="none" w:sz="0" w:space="0" w:color="auto"/>
      </w:divBdr>
    </w:div>
    <w:div w:id="663513368">
      <w:bodyDiv w:val="1"/>
      <w:marLeft w:val="0"/>
      <w:marRight w:val="0"/>
      <w:marTop w:val="0"/>
      <w:marBottom w:val="0"/>
      <w:divBdr>
        <w:top w:val="none" w:sz="0" w:space="0" w:color="auto"/>
        <w:left w:val="none" w:sz="0" w:space="0" w:color="auto"/>
        <w:bottom w:val="none" w:sz="0" w:space="0" w:color="auto"/>
        <w:right w:val="none" w:sz="0" w:space="0" w:color="auto"/>
      </w:divBdr>
    </w:div>
    <w:div w:id="667093799">
      <w:bodyDiv w:val="1"/>
      <w:marLeft w:val="0"/>
      <w:marRight w:val="0"/>
      <w:marTop w:val="0"/>
      <w:marBottom w:val="0"/>
      <w:divBdr>
        <w:top w:val="none" w:sz="0" w:space="0" w:color="auto"/>
        <w:left w:val="none" w:sz="0" w:space="0" w:color="auto"/>
        <w:bottom w:val="none" w:sz="0" w:space="0" w:color="auto"/>
        <w:right w:val="none" w:sz="0" w:space="0" w:color="auto"/>
      </w:divBdr>
    </w:div>
    <w:div w:id="740323506">
      <w:bodyDiv w:val="1"/>
      <w:marLeft w:val="0"/>
      <w:marRight w:val="0"/>
      <w:marTop w:val="0"/>
      <w:marBottom w:val="0"/>
      <w:divBdr>
        <w:top w:val="none" w:sz="0" w:space="0" w:color="auto"/>
        <w:left w:val="none" w:sz="0" w:space="0" w:color="auto"/>
        <w:bottom w:val="none" w:sz="0" w:space="0" w:color="auto"/>
        <w:right w:val="none" w:sz="0" w:space="0" w:color="auto"/>
      </w:divBdr>
    </w:div>
    <w:div w:id="741946919">
      <w:bodyDiv w:val="1"/>
      <w:marLeft w:val="0"/>
      <w:marRight w:val="0"/>
      <w:marTop w:val="0"/>
      <w:marBottom w:val="0"/>
      <w:divBdr>
        <w:top w:val="none" w:sz="0" w:space="0" w:color="auto"/>
        <w:left w:val="none" w:sz="0" w:space="0" w:color="auto"/>
        <w:bottom w:val="none" w:sz="0" w:space="0" w:color="auto"/>
        <w:right w:val="none" w:sz="0" w:space="0" w:color="auto"/>
      </w:divBdr>
      <w:divsChild>
        <w:div w:id="1393963856">
          <w:marLeft w:val="0"/>
          <w:marRight w:val="0"/>
          <w:marTop w:val="0"/>
          <w:marBottom w:val="0"/>
          <w:divBdr>
            <w:top w:val="none" w:sz="0" w:space="0" w:color="auto"/>
            <w:left w:val="none" w:sz="0" w:space="0" w:color="auto"/>
            <w:bottom w:val="none" w:sz="0" w:space="0" w:color="auto"/>
            <w:right w:val="none" w:sz="0" w:space="0" w:color="auto"/>
          </w:divBdr>
        </w:div>
        <w:div w:id="451444629">
          <w:marLeft w:val="0"/>
          <w:marRight w:val="0"/>
          <w:marTop w:val="0"/>
          <w:marBottom w:val="0"/>
          <w:divBdr>
            <w:top w:val="none" w:sz="0" w:space="0" w:color="auto"/>
            <w:left w:val="none" w:sz="0" w:space="0" w:color="auto"/>
            <w:bottom w:val="none" w:sz="0" w:space="0" w:color="auto"/>
            <w:right w:val="none" w:sz="0" w:space="0" w:color="auto"/>
          </w:divBdr>
        </w:div>
      </w:divsChild>
    </w:div>
    <w:div w:id="762653153">
      <w:bodyDiv w:val="1"/>
      <w:marLeft w:val="0"/>
      <w:marRight w:val="0"/>
      <w:marTop w:val="0"/>
      <w:marBottom w:val="0"/>
      <w:divBdr>
        <w:top w:val="none" w:sz="0" w:space="0" w:color="auto"/>
        <w:left w:val="none" w:sz="0" w:space="0" w:color="auto"/>
        <w:bottom w:val="none" w:sz="0" w:space="0" w:color="auto"/>
        <w:right w:val="none" w:sz="0" w:space="0" w:color="auto"/>
      </w:divBdr>
    </w:div>
    <w:div w:id="823669606">
      <w:bodyDiv w:val="1"/>
      <w:marLeft w:val="0"/>
      <w:marRight w:val="0"/>
      <w:marTop w:val="0"/>
      <w:marBottom w:val="0"/>
      <w:divBdr>
        <w:top w:val="none" w:sz="0" w:space="0" w:color="auto"/>
        <w:left w:val="none" w:sz="0" w:space="0" w:color="auto"/>
        <w:bottom w:val="none" w:sz="0" w:space="0" w:color="auto"/>
        <w:right w:val="none" w:sz="0" w:space="0" w:color="auto"/>
      </w:divBdr>
    </w:div>
    <w:div w:id="863252198">
      <w:bodyDiv w:val="1"/>
      <w:marLeft w:val="0"/>
      <w:marRight w:val="0"/>
      <w:marTop w:val="0"/>
      <w:marBottom w:val="0"/>
      <w:divBdr>
        <w:top w:val="none" w:sz="0" w:space="0" w:color="auto"/>
        <w:left w:val="none" w:sz="0" w:space="0" w:color="auto"/>
        <w:bottom w:val="none" w:sz="0" w:space="0" w:color="auto"/>
        <w:right w:val="none" w:sz="0" w:space="0" w:color="auto"/>
      </w:divBdr>
    </w:div>
    <w:div w:id="864486438">
      <w:bodyDiv w:val="1"/>
      <w:marLeft w:val="0"/>
      <w:marRight w:val="0"/>
      <w:marTop w:val="0"/>
      <w:marBottom w:val="0"/>
      <w:divBdr>
        <w:top w:val="none" w:sz="0" w:space="0" w:color="auto"/>
        <w:left w:val="none" w:sz="0" w:space="0" w:color="auto"/>
        <w:bottom w:val="none" w:sz="0" w:space="0" w:color="auto"/>
        <w:right w:val="none" w:sz="0" w:space="0" w:color="auto"/>
      </w:divBdr>
    </w:div>
    <w:div w:id="878669418">
      <w:bodyDiv w:val="1"/>
      <w:marLeft w:val="0"/>
      <w:marRight w:val="0"/>
      <w:marTop w:val="0"/>
      <w:marBottom w:val="0"/>
      <w:divBdr>
        <w:top w:val="none" w:sz="0" w:space="0" w:color="auto"/>
        <w:left w:val="none" w:sz="0" w:space="0" w:color="auto"/>
        <w:bottom w:val="none" w:sz="0" w:space="0" w:color="auto"/>
        <w:right w:val="none" w:sz="0" w:space="0" w:color="auto"/>
      </w:divBdr>
    </w:div>
    <w:div w:id="945888402">
      <w:bodyDiv w:val="1"/>
      <w:marLeft w:val="0"/>
      <w:marRight w:val="0"/>
      <w:marTop w:val="0"/>
      <w:marBottom w:val="0"/>
      <w:divBdr>
        <w:top w:val="none" w:sz="0" w:space="0" w:color="auto"/>
        <w:left w:val="none" w:sz="0" w:space="0" w:color="auto"/>
        <w:bottom w:val="none" w:sz="0" w:space="0" w:color="auto"/>
        <w:right w:val="none" w:sz="0" w:space="0" w:color="auto"/>
      </w:divBdr>
      <w:divsChild>
        <w:div w:id="594050146">
          <w:marLeft w:val="0"/>
          <w:marRight w:val="0"/>
          <w:marTop w:val="0"/>
          <w:marBottom w:val="300"/>
          <w:divBdr>
            <w:top w:val="none" w:sz="0" w:space="0" w:color="auto"/>
            <w:left w:val="none" w:sz="0" w:space="0" w:color="auto"/>
            <w:bottom w:val="none" w:sz="0" w:space="0" w:color="auto"/>
            <w:right w:val="none" w:sz="0" w:space="0" w:color="auto"/>
          </w:divBdr>
          <w:divsChild>
            <w:div w:id="225263685">
              <w:marLeft w:val="0"/>
              <w:marRight w:val="0"/>
              <w:marTop w:val="0"/>
              <w:marBottom w:val="0"/>
              <w:divBdr>
                <w:top w:val="none" w:sz="0" w:space="0" w:color="auto"/>
                <w:left w:val="none" w:sz="0" w:space="0" w:color="auto"/>
                <w:bottom w:val="none" w:sz="0" w:space="0" w:color="auto"/>
                <w:right w:val="none" w:sz="0" w:space="0" w:color="auto"/>
              </w:divBdr>
              <w:divsChild>
                <w:div w:id="5173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2176">
          <w:marLeft w:val="0"/>
          <w:marRight w:val="0"/>
          <w:marTop w:val="0"/>
          <w:marBottom w:val="300"/>
          <w:divBdr>
            <w:top w:val="none" w:sz="0" w:space="0" w:color="auto"/>
            <w:left w:val="none" w:sz="0" w:space="0" w:color="auto"/>
            <w:bottom w:val="none" w:sz="0" w:space="0" w:color="auto"/>
            <w:right w:val="none" w:sz="0" w:space="0" w:color="auto"/>
          </w:divBdr>
          <w:divsChild>
            <w:div w:id="2040356153">
              <w:marLeft w:val="0"/>
              <w:marRight w:val="0"/>
              <w:marTop w:val="0"/>
              <w:marBottom w:val="0"/>
              <w:divBdr>
                <w:top w:val="none" w:sz="0" w:space="0" w:color="auto"/>
                <w:left w:val="none" w:sz="0" w:space="0" w:color="auto"/>
                <w:bottom w:val="none" w:sz="0" w:space="0" w:color="auto"/>
                <w:right w:val="none" w:sz="0" w:space="0" w:color="auto"/>
              </w:divBdr>
            </w:div>
          </w:divsChild>
        </w:div>
        <w:div w:id="1824347287">
          <w:marLeft w:val="0"/>
          <w:marRight w:val="0"/>
          <w:marTop w:val="0"/>
          <w:marBottom w:val="300"/>
          <w:divBdr>
            <w:top w:val="none" w:sz="0" w:space="0" w:color="auto"/>
            <w:left w:val="none" w:sz="0" w:space="0" w:color="auto"/>
            <w:bottom w:val="none" w:sz="0" w:space="0" w:color="auto"/>
            <w:right w:val="none" w:sz="0" w:space="0" w:color="auto"/>
          </w:divBdr>
          <w:divsChild>
            <w:div w:id="969825339">
              <w:marLeft w:val="0"/>
              <w:marRight w:val="0"/>
              <w:marTop w:val="0"/>
              <w:marBottom w:val="0"/>
              <w:divBdr>
                <w:top w:val="none" w:sz="0" w:space="0" w:color="auto"/>
                <w:left w:val="none" w:sz="0" w:space="0" w:color="auto"/>
                <w:bottom w:val="none" w:sz="0" w:space="0" w:color="auto"/>
                <w:right w:val="none" w:sz="0" w:space="0" w:color="auto"/>
              </w:divBdr>
              <w:divsChild>
                <w:div w:id="9582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85076">
          <w:marLeft w:val="0"/>
          <w:marRight w:val="0"/>
          <w:marTop w:val="0"/>
          <w:marBottom w:val="300"/>
          <w:divBdr>
            <w:top w:val="none" w:sz="0" w:space="0" w:color="auto"/>
            <w:left w:val="none" w:sz="0" w:space="0" w:color="auto"/>
            <w:bottom w:val="none" w:sz="0" w:space="0" w:color="auto"/>
            <w:right w:val="none" w:sz="0" w:space="0" w:color="auto"/>
          </w:divBdr>
          <w:divsChild>
            <w:div w:id="1491560971">
              <w:marLeft w:val="0"/>
              <w:marRight w:val="0"/>
              <w:marTop w:val="0"/>
              <w:marBottom w:val="0"/>
              <w:divBdr>
                <w:top w:val="none" w:sz="0" w:space="0" w:color="auto"/>
                <w:left w:val="none" w:sz="0" w:space="0" w:color="auto"/>
                <w:bottom w:val="none" w:sz="0" w:space="0" w:color="auto"/>
                <w:right w:val="none" w:sz="0" w:space="0" w:color="auto"/>
              </w:divBdr>
            </w:div>
          </w:divsChild>
        </w:div>
        <w:div w:id="214437221">
          <w:marLeft w:val="0"/>
          <w:marRight w:val="0"/>
          <w:marTop w:val="0"/>
          <w:marBottom w:val="300"/>
          <w:divBdr>
            <w:top w:val="none" w:sz="0" w:space="0" w:color="auto"/>
            <w:left w:val="none" w:sz="0" w:space="0" w:color="auto"/>
            <w:bottom w:val="none" w:sz="0" w:space="0" w:color="auto"/>
            <w:right w:val="none" w:sz="0" w:space="0" w:color="auto"/>
          </w:divBdr>
          <w:divsChild>
            <w:div w:id="1853572785">
              <w:marLeft w:val="0"/>
              <w:marRight w:val="0"/>
              <w:marTop w:val="0"/>
              <w:marBottom w:val="0"/>
              <w:divBdr>
                <w:top w:val="none" w:sz="0" w:space="0" w:color="auto"/>
                <w:left w:val="none" w:sz="0" w:space="0" w:color="auto"/>
                <w:bottom w:val="none" w:sz="0" w:space="0" w:color="auto"/>
                <w:right w:val="none" w:sz="0" w:space="0" w:color="auto"/>
              </w:divBdr>
              <w:divsChild>
                <w:div w:id="15168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6288">
          <w:marLeft w:val="0"/>
          <w:marRight w:val="0"/>
          <w:marTop w:val="0"/>
          <w:marBottom w:val="300"/>
          <w:divBdr>
            <w:top w:val="none" w:sz="0" w:space="0" w:color="auto"/>
            <w:left w:val="none" w:sz="0" w:space="0" w:color="auto"/>
            <w:bottom w:val="none" w:sz="0" w:space="0" w:color="auto"/>
            <w:right w:val="none" w:sz="0" w:space="0" w:color="auto"/>
          </w:divBdr>
          <w:divsChild>
            <w:div w:id="1497960569">
              <w:marLeft w:val="0"/>
              <w:marRight w:val="0"/>
              <w:marTop w:val="0"/>
              <w:marBottom w:val="0"/>
              <w:divBdr>
                <w:top w:val="none" w:sz="0" w:space="0" w:color="auto"/>
                <w:left w:val="none" w:sz="0" w:space="0" w:color="auto"/>
                <w:bottom w:val="none" w:sz="0" w:space="0" w:color="auto"/>
                <w:right w:val="none" w:sz="0" w:space="0" w:color="auto"/>
              </w:divBdr>
            </w:div>
          </w:divsChild>
        </w:div>
        <w:div w:id="1080519348">
          <w:marLeft w:val="0"/>
          <w:marRight w:val="0"/>
          <w:marTop w:val="0"/>
          <w:marBottom w:val="300"/>
          <w:divBdr>
            <w:top w:val="none" w:sz="0" w:space="0" w:color="auto"/>
            <w:left w:val="none" w:sz="0" w:space="0" w:color="auto"/>
            <w:bottom w:val="none" w:sz="0" w:space="0" w:color="auto"/>
            <w:right w:val="none" w:sz="0" w:space="0" w:color="auto"/>
          </w:divBdr>
          <w:divsChild>
            <w:div w:id="2015843008">
              <w:marLeft w:val="0"/>
              <w:marRight w:val="0"/>
              <w:marTop w:val="0"/>
              <w:marBottom w:val="0"/>
              <w:divBdr>
                <w:top w:val="none" w:sz="0" w:space="0" w:color="auto"/>
                <w:left w:val="none" w:sz="0" w:space="0" w:color="auto"/>
                <w:bottom w:val="none" w:sz="0" w:space="0" w:color="auto"/>
                <w:right w:val="none" w:sz="0" w:space="0" w:color="auto"/>
              </w:divBdr>
              <w:divsChild>
                <w:div w:id="18229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8909">
          <w:marLeft w:val="0"/>
          <w:marRight w:val="0"/>
          <w:marTop w:val="0"/>
          <w:marBottom w:val="300"/>
          <w:divBdr>
            <w:top w:val="none" w:sz="0" w:space="0" w:color="auto"/>
            <w:left w:val="none" w:sz="0" w:space="0" w:color="auto"/>
            <w:bottom w:val="none" w:sz="0" w:space="0" w:color="auto"/>
            <w:right w:val="none" w:sz="0" w:space="0" w:color="auto"/>
          </w:divBdr>
          <w:divsChild>
            <w:div w:id="317617458">
              <w:marLeft w:val="0"/>
              <w:marRight w:val="0"/>
              <w:marTop w:val="0"/>
              <w:marBottom w:val="0"/>
              <w:divBdr>
                <w:top w:val="none" w:sz="0" w:space="0" w:color="auto"/>
                <w:left w:val="none" w:sz="0" w:space="0" w:color="auto"/>
                <w:bottom w:val="none" w:sz="0" w:space="0" w:color="auto"/>
                <w:right w:val="none" w:sz="0" w:space="0" w:color="auto"/>
              </w:divBdr>
            </w:div>
          </w:divsChild>
        </w:div>
        <w:div w:id="1943100762">
          <w:marLeft w:val="0"/>
          <w:marRight w:val="0"/>
          <w:marTop w:val="0"/>
          <w:marBottom w:val="300"/>
          <w:divBdr>
            <w:top w:val="none" w:sz="0" w:space="0" w:color="auto"/>
            <w:left w:val="none" w:sz="0" w:space="0" w:color="auto"/>
            <w:bottom w:val="none" w:sz="0" w:space="0" w:color="auto"/>
            <w:right w:val="none" w:sz="0" w:space="0" w:color="auto"/>
          </w:divBdr>
          <w:divsChild>
            <w:div w:id="1955280806">
              <w:marLeft w:val="0"/>
              <w:marRight w:val="0"/>
              <w:marTop w:val="0"/>
              <w:marBottom w:val="0"/>
              <w:divBdr>
                <w:top w:val="none" w:sz="0" w:space="0" w:color="auto"/>
                <w:left w:val="none" w:sz="0" w:space="0" w:color="auto"/>
                <w:bottom w:val="none" w:sz="0" w:space="0" w:color="auto"/>
                <w:right w:val="none" w:sz="0" w:space="0" w:color="auto"/>
              </w:divBdr>
              <w:divsChild>
                <w:div w:id="6222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0881">
          <w:marLeft w:val="0"/>
          <w:marRight w:val="0"/>
          <w:marTop w:val="0"/>
          <w:marBottom w:val="300"/>
          <w:divBdr>
            <w:top w:val="none" w:sz="0" w:space="0" w:color="auto"/>
            <w:left w:val="none" w:sz="0" w:space="0" w:color="auto"/>
            <w:bottom w:val="none" w:sz="0" w:space="0" w:color="auto"/>
            <w:right w:val="none" w:sz="0" w:space="0" w:color="auto"/>
          </w:divBdr>
          <w:divsChild>
            <w:div w:id="1718511556">
              <w:marLeft w:val="0"/>
              <w:marRight w:val="0"/>
              <w:marTop w:val="0"/>
              <w:marBottom w:val="0"/>
              <w:divBdr>
                <w:top w:val="none" w:sz="0" w:space="0" w:color="auto"/>
                <w:left w:val="none" w:sz="0" w:space="0" w:color="auto"/>
                <w:bottom w:val="none" w:sz="0" w:space="0" w:color="auto"/>
                <w:right w:val="none" w:sz="0" w:space="0" w:color="auto"/>
              </w:divBdr>
            </w:div>
          </w:divsChild>
        </w:div>
        <w:div w:id="528108232">
          <w:marLeft w:val="0"/>
          <w:marRight w:val="0"/>
          <w:marTop w:val="0"/>
          <w:marBottom w:val="300"/>
          <w:divBdr>
            <w:top w:val="none" w:sz="0" w:space="0" w:color="auto"/>
            <w:left w:val="none" w:sz="0" w:space="0" w:color="auto"/>
            <w:bottom w:val="none" w:sz="0" w:space="0" w:color="auto"/>
            <w:right w:val="none" w:sz="0" w:space="0" w:color="auto"/>
          </w:divBdr>
          <w:divsChild>
            <w:div w:id="1448814135">
              <w:marLeft w:val="0"/>
              <w:marRight w:val="0"/>
              <w:marTop w:val="0"/>
              <w:marBottom w:val="0"/>
              <w:divBdr>
                <w:top w:val="none" w:sz="0" w:space="0" w:color="auto"/>
                <w:left w:val="none" w:sz="0" w:space="0" w:color="auto"/>
                <w:bottom w:val="none" w:sz="0" w:space="0" w:color="auto"/>
                <w:right w:val="none" w:sz="0" w:space="0" w:color="auto"/>
              </w:divBdr>
              <w:divsChild>
                <w:div w:id="6530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72588">
          <w:marLeft w:val="0"/>
          <w:marRight w:val="0"/>
          <w:marTop w:val="0"/>
          <w:marBottom w:val="300"/>
          <w:divBdr>
            <w:top w:val="none" w:sz="0" w:space="0" w:color="auto"/>
            <w:left w:val="none" w:sz="0" w:space="0" w:color="auto"/>
            <w:bottom w:val="none" w:sz="0" w:space="0" w:color="auto"/>
            <w:right w:val="none" w:sz="0" w:space="0" w:color="auto"/>
          </w:divBdr>
          <w:divsChild>
            <w:div w:id="2087146055">
              <w:marLeft w:val="0"/>
              <w:marRight w:val="0"/>
              <w:marTop w:val="0"/>
              <w:marBottom w:val="0"/>
              <w:divBdr>
                <w:top w:val="none" w:sz="0" w:space="0" w:color="auto"/>
                <w:left w:val="none" w:sz="0" w:space="0" w:color="auto"/>
                <w:bottom w:val="none" w:sz="0" w:space="0" w:color="auto"/>
                <w:right w:val="none" w:sz="0" w:space="0" w:color="auto"/>
              </w:divBdr>
            </w:div>
          </w:divsChild>
        </w:div>
        <w:div w:id="711463468">
          <w:marLeft w:val="0"/>
          <w:marRight w:val="0"/>
          <w:marTop w:val="0"/>
          <w:marBottom w:val="300"/>
          <w:divBdr>
            <w:top w:val="none" w:sz="0" w:space="0" w:color="auto"/>
            <w:left w:val="none" w:sz="0" w:space="0" w:color="auto"/>
            <w:bottom w:val="none" w:sz="0" w:space="0" w:color="auto"/>
            <w:right w:val="none" w:sz="0" w:space="0" w:color="auto"/>
          </w:divBdr>
          <w:divsChild>
            <w:div w:id="691422821">
              <w:marLeft w:val="0"/>
              <w:marRight w:val="0"/>
              <w:marTop w:val="0"/>
              <w:marBottom w:val="0"/>
              <w:divBdr>
                <w:top w:val="none" w:sz="0" w:space="0" w:color="auto"/>
                <w:left w:val="none" w:sz="0" w:space="0" w:color="auto"/>
                <w:bottom w:val="none" w:sz="0" w:space="0" w:color="auto"/>
                <w:right w:val="none" w:sz="0" w:space="0" w:color="auto"/>
              </w:divBdr>
              <w:divsChild>
                <w:div w:id="10678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0586">
          <w:marLeft w:val="0"/>
          <w:marRight w:val="0"/>
          <w:marTop w:val="0"/>
          <w:marBottom w:val="300"/>
          <w:divBdr>
            <w:top w:val="none" w:sz="0" w:space="0" w:color="auto"/>
            <w:left w:val="none" w:sz="0" w:space="0" w:color="auto"/>
            <w:bottom w:val="none" w:sz="0" w:space="0" w:color="auto"/>
            <w:right w:val="none" w:sz="0" w:space="0" w:color="auto"/>
          </w:divBdr>
          <w:divsChild>
            <w:div w:id="778333802">
              <w:marLeft w:val="0"/>
              <w:marRight w:val="0"/>
              <w:marTop w:val="0"/>
              <w:marBottom w:val="0"/>
              <w:divBdr>
                <w:top w:val="none" w:sz="0" w:space="0" w:color="auto"/>
                <w:left w:val="none" w:sz="0" w:space="0" w:color="auto"/>
                <w:bottom w:val="none" w:sz="0" w:space="0" w:color="auto"/>
                <w:right w:val="none" w:sz="0" w:space="0" w:color="auto"/>
              </w:divBdr>
            </w:div>
          </w:divsChild>
        </w:div>
        <w:div w:id="1110203406">
          <w:marLeft w:val="0"/>
          <w:marRight w:val="0"/>
          <w:marTop w:val="0"/>
          <w:marBottom w:val="300"/>
          <w:divBdr>
            <w:top w:val="none" w:sz="0" w:space="0" w:color="auto"/>
            <w:left w:val="none" w:sz="0" w:space="0" w:color="auto"/>
            <w:bottom w:val="none" w:sz="0" w:space="0" w:color="auto"/>
            <w:right w:val="none" w:sz="0" w:space="0" w:color="auto"/>
          </w:divBdr>
          <w:divsChild>
            <w:div w:id="1853491709">
              <w:marLeft w:val="0"/>
              <w:marRight w:val="0"/>
              <w:marTop w:val="0"/>
              <w:marBottom w:val="0"/>
              <w:divBdr>
                <w:top w:val="none" w:sz="0" w:space="0" w:color="auto"/>
                <w:left w:val="none" w:sz="0" w:space="0" w:color="auto"/>
                <w:bottom w:val="none" w:sz="0" w:space="0" w:color="auto"/>
                <w:right w:val="none" w:sz="0" w:space="0" w:color="auto"/>
              </w:divBdr>
              <w:divsChild>
                <w:div w:id="5750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64722">
      <w:bodyDiv w:val="1"/>
      <w:marLeft w:val="0"/>
      <w:marRight w:val="0"/>
      <w:marTop w:val="0"/>
      <w:marBottom w:val="0"/>
      <w:divBdr>
        <w:top w:val="none" w:sz="0" w:space="0" w:color="auto"/>
        <w:left w:val="none" w:sz="0" w:space="0" w:color="auto"/>
        <w:bottom w:val="none" w:sz="0" w:space="0" w:color="auto"/>
        <w:right w:val="none" w:sz="0" w:space="0" w:color="auto"/>
      </w:divBdr>
    </w:div>
    <w:div w:id="981737674">
      <w:bodyDiv w:val="1"/>
      <w:marLeft w:val="0"/>
      <w:marRight w:val="0"/>
      <w:marTop w:val="0"/>
      <w:marBottom w:val="0"/>
      <w:divBdr>
        <w:top w:val="none" w:sz="0" w:space="0" w:color="auto"/>
        <w:left w:val="none" w:sz="0" w:space="0" w:color="auto"/>
        <w:bottom w:val="none" w:sz="0" w:space="0" w:color="auto"/>
        <w:right w:val="none" w:sz="0" w:space="0" w:color="auto"/>
      </w:divBdr>
    </w:div>
    <w:div w:id="1017275809">
      <w:bodyDiv w:val="1"/>
      <w:marLeft w:val="0"/>
      <w:marRight w:val="0"/>
      <w:marTop w:val="0"/>
      <w:marBottom w:val="0"/>
      <w:divBdr>
        <w:top w:val="none" w:sz="0" w:space="0" w:color="auto"/>
        <w:left w:val="none" w:sz="0" w:space="0" w:color="auto"/>
        <w:bottom w:val="none" w:sz="0" w:space="0" w:color="auto"/>
        <w:right w:val="none" w:sz="0" w:space="0" w:color="auto"/>
      </w:divBdr>
    </w:div>
    <w:div w:id="1040476465">
      <w:bodyDiv w:val="1"/>
      <w:marLeft w:val="0"/>
      <w:marRight w:val="0"/>
      <w:marTop w:val="0"/>
      <w:marBottom w:val="0"/>
      <w:divBdr>
        <w:top w:val="none" w:sz="0" w:space="0" w:color="auto"/>
        <w:left w:val="none" w:sz="0" w:space="0" w:color="auto"/>
        <w:bottom w:val="none" w:sz="0" w:space="0" w:color="auto"/>
        <w:right w:val="none" w:sz="0" w:space="0" w:color="auto"/>
      </w:divBdr>
    </w:div>
    <w:div w:id="1089739567">
      <w:bodyDiv w:val="1"/>
      <w:marLeft w:val="0"/>
      <w:marRight w:val="0"/>
      <w:marTop w:val="0"/>
      <w:marBottom w:val="0"/>
      <w:divBdr>
        <w:top w:val="none" w:sz="0" w:space="0" w:color="auto"/>
        <w:left w:val="none" w:sz="0" w:space="0" w:color="auto"/>
        <w:bottom w:val="none" w:sz="0" w:space="0" w:color="auto"/>
        <w:right w:val="none" w:sz="0" w:space="0" w:color="auto"/>
      </w:divBdr>
    </w:div>
    <w:div w:id="1104569778">
      <w:bodyDiv w:val="1"/>
      <w:marLeft w:val="0"/>
      <w:marRight w:val="0"/>
      <w:marTop w:val="0"/>
      <w:marBottom w:val="0"/>
      <w:divBdr>
        <w:top w:val="none" w:sz="0" w:space="0" w:color="auto"/>
        <w:left w:val="none" w:sz="0" w:space="0" w:color="auto"/>
        <w:bottom w:val="none" w:sz="0" w:space="0" w:color="auto"/>
        <w:right w:val="none" w:sz="0" w:space="0" w:color="auto"/>
      </w:divBdr>
    </w:div>
    <w:div w:id="1115826813">
      <w:bodyDiv w:val="1"/>
      <w:marLeft w:val="0"/>
      <w:marRight w:val="0"/>
      <w:marTop w:val="0"/>
      <w:marBottom w:val="0"/>
      <w:divBdr>
        <w:top w:val="none" w:sz="0" w:space="0" w:color="auto"/>
        <w:left w:val="none" w:sz="0" w:space="0" w:color="auto"/>
        <w:bottom w:val="none" w:sz="0" w:space="0" w:color="auto"/>
        <w:right w:val="none" w:sz="0" w:space="0" w:color="auto"/>
      </w:divBdr>
    </w:div>
    <w:div w:id="1119377372">
      <w:bodyDiv w:val="1"/>
      <w:marLeft w:val="0"/>
      <w:marRight w:val="0"/>
      <w:marTop w:val="0"/>
      <w:marBottom w:val="0"/>
      <w:divBdr>
        <w:top w:val="none" w:sz="0" w:space="0" w:color="auto"/>
        <w:left w:val="none" w:sz="0" w:space="0" w:color="auto"/>
        <w:bottom w:val="none" w:sz="0" w:space="0" w:color="auto"/>
        <w:right w:val="none" w:sz="0" w:space="0" w:color="auto"/>
      </w:divBdr>
    </w:div>
    <w:div w:id="1133602474">
      <w:bodyDiv w:val="1"/>
      <w:marLeft w:val="0"/>
      <w:marRight w:val="0"/>
      <w:marTop w:val="0"/>
      <w:marBottom w:val="0"/>
      <w:divBdr>
        <w:top w:val="none" w:sz="0" w:space="0" w:color="auto"/>
        <w:left w:val="none" w:sz="0" w:space="0" w:color="auto"/>
        <w:bottom w:val="none" w:sz="0" w:space="0" w:color="auto"/>
        <w:right w:val="none" w:sz="0" w:space="0" w:color="auto"/>
      </w:divBdr>
    </w:div>
    <w:div w:id="1162162877">
      <w:bodyDiv w:val="1"/>
      <w:marLeft w:val="0"/>
      <w:marRight w:val="0"/>
      <w:marTop w:val="0"/>
      <w:marBottom w:val="0"/>
      <w:divBdr>
        <w:top w:val="none" w:sz="0" w:space="0" w:color="auto"/>
        <w:left w:val="none" w:sz="0" w:space="0" w:color="auto"/>
        <w:bottom w:val="none" w:sz="0" w:space="0" w:color="auto"/>
        <w:right w:val="none" w:sz="0" w:space="0" w:color="auto"/>
      </w:divBdr>
    </w:div>
    <w:div w:id="1173111273">
      <w:bodyDiv w:val="1"/>
      <w:marLeft w:val="0"/>
      <w:marRight w:val="0"/>
      <w:marTop w:val="0"/>
      <w:marBottom w:val="0"/>
      <w:divBdr>
        <w:top w:val="none" w:sz="0" w:space="0" w:color="auto"/>
        <w:left w:val="none" w:sz="0" w:space="0" w:color="auto"/>
        <w:bottom w:val="none" w:sz="0" w:space="0" w:color="auto"/>
        <w:right w:val="none" w:sz="0" w:space="0" w:color="auto"/>
      </w:divBdr>
      <w:divsChild>
        <w:div w:id="559219430">
          <w:marLeft w:val="0"/>
          <w:marRight w:val="0"/>
          <w:marTop w:val="0"/>
          <w:marBottom w:val="0"/>
          <w:divBdr>
            <w:top w:val="none" w:sz="0" w:space="0" w:color="auto"/>
            <w:left w:val="none" w:sz="0" w:space="0" w:color="auto"/>
            <w:bottom w:val="none" w:sz="0" w:space="0" w:color="auto"/>
            <w:right w:val="none" w:sz="0" w:space="0" w:color="auto"/>
          </w:divBdr>
        </w:div>
      </w:divsChild>
    </w:div>
    <w:div w:id="1204633123">
      <w:bodyDiv w:val="1"/>
      <w:marLeft w:val="0"/>
      <w:marRight w:val="0"/>
      <w:marTop w:val="0"/>
      <w:marBottom w:val="0"/>
      <w:divBdr>
        <w:top w:val="none" w:sz="0" w:space="0" w:color="auto"/>
        <w:left w:val="none" w:sz="0" w:space="0" w:color="auto"/>
        <w:bottom w:val="none" w:sz="0" w:space="0" w:color="auto"/>
        <w:right w:val="none" w:sz="0" w:space="0" w:color="auto"/>
      </w:divBdr>
    </w:div>
    <w:div w:id="1234659016">
      <w:bodyDiv w:val="1"/>
      <w:marLeft w:val="0"/>
      <w:marRight w:val="0"/>
      <w:marTop w:val="0"/>
      <w:marBottom w:val="0"/>
      <w:divBdr>
        <w:top w:val="none" w:sz="0" w:space="0" w:color="auto"/>
        <w:left w:val="none" w:sz="0" w:space="0" w:color="auto"/>
        <w:bottom w:val="none" w:sz="0" w:space="0" w:color="auto"/>
        <w:right w:val="none" w:sz="0" w:space="0" w:color="auto"/>
      </w:divBdr>
    </w:div>
    <w:div w:id="1258754399">
      <w:bodyDiv w:val="1"/>
      <w:marLeft w:val="0"/>
      <w:marRight w:val="0"/>
      <w:marTop w:val="0"/>
      <w:marBottom w:val="0"/>
      <w:divBdr>
        <w:top w:val="none" w:sz="0" w:space="0" w:color="auto"/>
        <w:left w:val="none" w:sz="0" w:space="0" w:color="auto"/>
        <w:bottom w:val="none" w:sz="0" w:space="0" w:color="auto"/>
        <w:right w:val="none" w:sz="0" w:space="0" w:color="auto"/>
      </w:divBdr>
    </w:div>
    <w:div w:id="1309434880">
      <w:bodyDiv w:val="1"/>
      <w:marLeft w:val="0"/>
      <w:marRight w:val="0"/>
      <w:marTop w:val="0"/>
      <w:marBottom w:val="0"/>
      <w:divBdr>
        <w:top w:val="none" w:sz="0" w:space="0" w:color="auto"/>
        <w:left w:val="none" w:sz="0" w:space="0" w:color="auto"/>
        <w:bottom w:val="none" w:sz="0" w:space="0" w:color="auto"/>
        <w:right w:val="none" w:sz="0" w:space="0" w:color="auto"/>
      </w:divBdr>
    </w:div>
    <w:div w:id="1360156796">
      <w:bodyDiv w:val="1"/>
      <w:marLeft w:val="0"/>
      <w:marRight w:val="0"/>
      <w:marTop w:val="0"/>
      <w:marBottom w:val="0"/>
      <w:divBdr>
        <w:top w:val="none" w:sz="0" w:space="0" w:color="auto"/>
        <w:left w:val="none" w:sz="0" w:space="0" w:color="auto"/>
        <w:bottom w:val="none" w:sz="0" w:space="0" w:color="auto"/>
        <w:right w:val="none" w:sz="0" w:space="0" w:color="auto"/>
      </w:divBdr>
    </w:div>
    <w:div w:id="1454060619">
      <w:bodyDiv w:val="1"/>
      <w:marLeft w:val="0"/>
      <w:marRight w:val="0"/>
      <w:marTop w:val="0"/>
      <w:marBottom w:val="0"/>
      <w:divBdr>
        <w:top w:val="none" w:sz="0" w:space="0" w:color="auto"/>
        <w:left w:val="none" w:sz="0" w:space="0" w:color="auto"/>
        <w:bottom w:val="none" w:sz="0" w:space="0" w:color="auto"/>
        <w:right w:val="none" w:sz="0" w:space="0" w:color="auto"/>
      </w:divBdr>
      <w:divsChild>
        <w:div w:id="36785914">
          <w:marLeft w:val="0"/>
          <w:marRight w:val="0"/>
          <w:marTop w:val="0"/>
          <w:marBottom w:val="0"/>
          <w:divBdr>
            <w:top w:val="none" w:sz="0" w:space="0" w:color="auto"/>
            <w:left w:val="none" w:sz="0" w:space="0" w:color="auto"/>
            <w:bottom w:val="none" w:sz="0" w:space="0" w:color="auto"/>
            <w:right w:val="none" w:sz="0" w:space="0" w:color="auto"/>
          </w:divBdr>
        </w:div>
        <w:div w:id="1765489694">
          <w:marLeft w:val="0"/>
          <w:marRight w:val="0"/>
          <w:marTop w:val="0"/>
          <w:marBottom w:val="0"/>
          <w:divBdr>
            <w:top w:val="none" w:sz="0" w:space="0" w:color="auto"/>
            <w:left w:val="none" w:sz="0" w:space="0" w:color="auto"/>
            <w:bottom w:val="none" w:sz="0" w:space="0" w:color="auto"/>
            <w:right w:val="none" w:sz="0" w:space="0" w:color="auto"/>
          </w:divBdr>
        </w:div>
        <w:div w:id="1787844013">
          <w:marLeft w:val="0"/>
          <w:marRight w:val="0"/>
          <w:marTop w:val="0"/>
          <w:marBottom w:val="0"/>
          <w:divBdr>
            <w:top w:val="none" w:sz="0" w:space="0" w:color="auto"/>
            <w:left w:val="none" w:sz="0" w:space="0" w:color="auto"/>
            <w:bottom w:val="none" w:sz="0" w:space="0" w:color="auto"/>
            <w:right w:val="none" w:sz="0" w:space="0" w:color="auto"/>
          </w:divBdr>
        </w:div>
        <w:div w:id="1909922060">
          <w:marLeft w:val="0"/>
          <w:marRight w:val="0"/>
          <w:marTop w:val="0"/>
          <w:marBottom w:val="0"/>
          <w:divBdr>
            <w:top w:val="none" w:sz="0" w:space="0" w:color="auto"/>
            <w:left w:val="none" w:sz="0" w:space="0" w:color="auto"/>
            <w:bottom w:val="none" w:sz="0" w:space="0" w:color="auto"/>
            <w:right w:val="none" w:sz="0" w:space="0" w:color="auto"/>
          </w:divBdr>
        </w:div>
      </w:divsChild>
    </w:div>
    <w:div w:id="1493718710">
      <w:bodyDiv w:val="1"/>
      <w:marLeft w:val="0"/>
      <w:marRight w:val="0"/>
      <w:marTop w:val="0"/>
      <w:marBottom w:val="0"/>
      <w:divBdr>
        <w:top w:val="none" w:sz="0" w:space="0" w:color="auto"/>
        <w:left w:val="none" w:sz="0" w:space="0" w:color="auto"/>
        <w:bottom w:val="none" w:sz="0" w:space="0" w:color="auto"/>
        <w:right w:val="none" w:sz="0" w:space="0" w:color="auto"/>
      </w:divBdr>
    </w:div>
    <w:div w:id="1524788070">
      <w:bodyDiv w:val="1"/>
      <w:marLeft w:val="0"/>
      <w:marRight w:val="0"/>
      <w:marTop w:val="0"/>
      <w:marBottom w:val="0"/>
      <w:divBdr>
        <w:top w:val="none" w:sz="0" w:space="0" w:color="auto"/>
        <w:left w:val="none" w:sz="0" w:space="0" w:color="auto"/>
        <w:bottom w:val="none" w:sz="0" w:space="0" w:color="auto"/>
        <w:right w:val="none" w:sz="0" w:space="0" w:color="auto"/>
      </w:divBdr>
    </w:div>
    <w:div w:id="1537693629">
      <w:bodyDiv w:val="1"/>
      <w:marLeft w:val="0"/>
      <w:marRight w:val="0"/>
      <w:marTop w:val="0"/>
      <w:marBottom w:val="0"/>
      <w:divBdr>
        <w:top w:val="none" w:sz="0" w:space="0" w:color="auto"/>
        <w:left w:val="none" w:sz="0" w:space="0" w:color="auto"/>
        <w:bottom w:val="none" w:sz="0" w:space="0" w:color="auto"/>
        <w:right w:val="none" w:sz="0" w:space="0" w:color="auto"/>
      </w:divBdr>
    </w:div>
    <w:div w:id="1561090419">
      <w:bodyDiv w:val="1"/>
      <w:marLeft w:val="0"/>
      <w:marRight w:val="0"/>
      <w:marTop w:val="0"/>
      <w:marBottom w:val="0"/>
      <w:divBdr>
        <w:top w:val="none" w:sz="0" w:space="0" w:color="auto"/>
        <w:left w:val="none" w:sz="0" w:space="0" w:color="auto"/>
        <w:bottom w:val="none" w:sz="0" w:space="0" w:color="auto"/>
        <w:right w:val="none" w:sz="0" w:space="0" w:color="auto"/>
      </w:divBdr>
    </w:div>
    <w:div w:id="1578594970">
      <w:bodyDiv w:val="1"/>
      <w:marLeft w:val="0"/>
      <w:marRight w:val="0"/>
      <w:marTop w:val="0"/>
      <w:marBottom w:val="0"/>
      <w:divBdr>
        <w:top w:val="none" w:sz="0" w:space="0" w:color="auto"/>
        <w:left w:val="none" w:sz="0" w:space="0" w:color="auto"/>
        <w:bottom w:val="none" w:sz="0" w:space="0" w:color="auto"/>
        <w:right w:val="none" w:sz="0" w:space="0" w:color="auto"/>
      </w:divBdr>
    </w:div>
    <w:div w:id="1619607851">
      <w:bodyDiv w:val="1"/>
      <w:marLeft w:val="0"/>
      <w:marRight w:val="0"/>
      <w:marTop w:val="0"/>
      <w:marBottom w:val="0"/>
      <w:divBdr>
        <w:top w:val="none" w:sz="0" w:space="0" w:color="auto"/>
        <w:left w:val="none" w:sz="0" w:space="0" w:color="auto"/>
        <w:bottom w:val="none" w:sz="0" w:space="0" w:color="auto"/>
        <w:right w:val="none" w:sz="0" w:space="0" w:color="auto"/>
      </w:divBdr>
    </w:div>
    <w:div w:id="1712879274">
      <w:bodyDiv w:val="1"/>
      <w:marLeft w:val="0"/>
      <w:marRight w:val="0"/>
      <w:marTop w:val="0"/>
      <w:marBottom w:val="0"/>
      <w:divBdr>
        <w:top w:val="none" w:sz="0" w:space="0" w:color="auto"/>
        <w:left w:val="none" w:sz="0" w:space="0" w:color="auto"/>
        <w:bottom w:val="none" w:sz="0" w:space="0" w:color="auto"/>
        <w:right w:val="none" w:sz="0" w:space="0" w:color="auto"/>
      </w:divBdr>
    </w:div>
    <w:div w:id="1732801924">
      <w:bodyDiv w:val="1"/>
      <w:marLeft w:val="0"/>
      <w:marRight w:val="0"/>
      <w:marTop w:val="0"/>
      <w:marBottom w:val="0"/>
      <w:divBdr>
        <w:top w:val="none" w:sz="0" w:space="0" w:color="auto"/>
        <w:left w:val="none" w:sz="0" w:space="0" w:color="auto"/>
        <w:bottom w:val="none" w:sz="0" w:space="0" w:color="auto"/>
        <w:right w:val="none" w:sz="0" w:space="0" w:color="auto"/>
      </w:divBdr>
    </w:div>
    <w:div w:id="1740900315">
      <w:bodyDiv w:val="1"/>
      <w:marLeft w:val="0"/>
      <w:marRight w:val="0"/>
      <w:marTop w:val="0"/>
      <w:marBottom w:val="0"/>
      <w:divBdr>
        <w:top w:val="none" w:sz="0" w:space="0" w:color="auto"/>
        <w:left w:val="none" w:sz="0" w:space="0" w:color="auto"/>
        <w:bottom w:val="none" w:sz="0" w:space="0" w:color="auto"/>
        <w:right w:val="none" w:sz="0" w:space="0" w:color="auto"/>
      </w:divBdr>
    </w:div>
    <w:div w:id="1759407279">
      <w:bodyDiv w:val="1"/>
      <w:marLeft w:val="0"/>
      <w:marRight w:val="0"/>
      <w:marTop w:val="0"/>
      <w:marBottom w:val="0"/>
      <w:divBdr>
        <w:top w:val="none" w:sz="0" w:space="0" w:color="auto"/>
        <w:left w:val="none" w:sz="0" w:space="0" w:color="auto"/>
        <w:bottom w:val="none" w:sz="0" w:space="0" w:color="auto"/>
        <w:right w:val="none" w:sz="0" w:space="0" w:color="auto"/>
      </w:divBdr>
    </w:div>
    <w:div w:id="1762683623">
      <w:bodyDiv w:val="1"/>
      <w:marLeft w:val="0"/>
      <w:marRight w:val="0"/>
      <w:marTop w:val="0"/>
      <w:marBottom w:val="0"/>
      <w:divBdr>
        <w:top w:val="none" w:sz="0" w:space="0" w:color="auto"/>
        <w:left w:val="none" w:sz="0" w:space="0" w:color="auto"/>
        <w:bottom w:val="none" w:sz="0" w:space="0" w:color="auto"/>
        <w:right w:val="none" w:sz="0" w:space="0" w:color="auto"/>
      </w:divBdr>
    </w:div>
    <w:div w:id="1830294438">
      <w:bodyDiv w:val="1"/>
      <w:marLeft w:val="0"/>
      <w:marRight w:val="0"/>
      <w:marTop w:val="0"/>
      <w:marBottom w:val="0"/>
      <w:divBdr>
        <w:top w:val="none" w:sz="0" w:space="0" w:color="auto"/>
        <w:left w:val="none" w:sz="0" w:space="0" w:color="auto"/>
        <w:bottom w:val="none" w:sz="0" w:space="0" w:color="auto"/>
        <w:right w:val="none" w:sz="0" w:space="0" w:color="auto"/>
      </w:divBdr>
    </w:div>
    <w:div w:id="1870338790">
      <w:bodyDiv w:val="1"/>
      <w:marLeft w:val="0"/>
      <w:marRight w:val="0"/>
      <w:marTop w:val="0"/>
      <w:marBottom w:val="0"/>
      <w:divBdr>
        <w:top w:val="none" w:sz="0" w:space="0" w:color="auto"/>
        <w:left w:val="none" w:sz="0" w:space="0" w:color="auto"/>
        <w:bottom w:val="none" w:sz="0" w:space="0" w:color="auto"/>
        <w:right w:val="none" w:sz="0" w:space="0" w:color="auto"/>
      </w:divBdr>
    </w:div>
    <w:div w:id="1937709480">
      <w:bodyDiv w:val="1"/>
      <w:marLeft w:val="0"/>
      <w:marRight w:val="0"/>
      <w:marTop w:val="0"/>
      <w:marBottom w:val="0"/>
      <w:divBdr>
        <w:top w:val="none" w:sz="0" w:space="0" w:color="auto"/>
        <w:left w:val="none" w:sz="0" w:space="0" w:color="auto"/>
        <w:bottom w:val="none" w:sz="0" w:space="0" w:color="auto"/>
        <w:right w:val="none" w:sz="0" w:space="0" w:color="auto"/>
      </w:divBdr>
    </w:div>
    <w:div w:id="1952937644">
      <w:bodyDiv w:val="1"/>
      <w:marLeft w:val="0"/>
      <w:marRight w:val="0"/>
      <w:marTop w:val="0"/>
      <w:marBottom w:val="0"/>
      <w:divBdr>
        <w:top w:val="none" w:sz="0" w:space="0" w:color="auto"/>
        <w:left w:val="none" w:sz="0" w:space="0" w:color="auto"/>
        <w:bottom w:val="none" w:sz="0" w:space="0" w:color="auto"/>
        <w:right w:val="none" w:sz="0" w:space="0" w:color="auto"/>
      </w:divBdr>
    </w:div>
    <w:div w:id="1962031604">
      <w:bodyDiv w:val="1"/>
      <w:marLeft w:val="0"/>
      <w:marRight w:val="0"/>
      <w:marTop w:val="0"/>
      <w:marBottom w:val="0"/>
      <w:divBdr>
        <w:top w:val="none" w:sz="0" w:space="0" w:color="auto"/>
        <w:left w:val="none" w:sz="0" w:space="0" w:color="auto"/>
        <w:bottom w:val="none" w:sz="0" w:space="0" w:color="auto"/>
        <w:right w:val="none" w:sz="0" w:space="0" w:color="auto"/>
      </w:divBdr>
    </w:div>
    <w:div w:id="1984893068">
      <w:bodyDiv w:val="1"/>
      <w:marLeft w:val="0"/>
      <w:marRight w:val="0"/>
      <w:marTop w:val="0"/>
      <w:marBottom w:val="0"/>
      <w:divBdr>
        <w:top w:val="none" w:sz="0" w:space="0" w:color="auto"/>
        <w:left w:val="none" w:sz="0" w:space="0" w:color="auto"/>
        <w:bottom w:val="none" w:sz="0" w:space="0" w:color="auto"/>
        <w:right w:val="none" w:sz="0" w:space="0" w:color="auto"/>
      </w:divBdr>
      <w:divsChild>
        <w:div w:id="702636028">
          <w:marLeft w:val="0"/>
          <w:marRight w:val="0"/>
          <w:marTop w:val="0"/>
          <w:marBottom w:val="0"/>
          <w:divBdr>
            <w:top w:val="none" w:sz="0" w:space="0" w:color="auto"/>
            <w:left w:val="none" w:sz="0" w:space="0" w:color="auto"/>
            <w:bottom w:val="none" w:sz="0" w:space="0" w:color="auto"/>
            <w:right w:val="none" w:sz="0" w:space="0" w:color="auto"/>
          </w:divBdr>
        </w:div>
      </w:divsChild>
    </w:div>
    <w:div w:id="1994096399">
      <w:bodyDiv w:val="1"/>
      <w:marLeft w:val="0"/>
      <w:marRight w:val="0"/>
      <w:marTop w:val="0"/>
      <w:marBottom w:val="0"/>
      <w:divBdr>
        <w:top w:val="none" w:sz="0" w:space="0" w:color="auto"/>
        <w:left w:val="none" w:sz="0" w:space="0" w:color="auto"/>
        <w:bottom w:val="none" w:sz="0" w:space="0" w:color="auto"/>
        <w:right w:val="none" w:sz="0" w:space="0" w:color="auto"/>
      </w:divBdr>
    </w:div>
    <w:div w:id="200520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ti.it"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orsaitaliana.it" TargetMode="External"/><Relationship Id="rId17" Type="http://schemas.openxmlformats.org/officeDocument/2006/relationships/hyperlink" Target="http://www.1info.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ti.it"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ti.i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1info.i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rsaitaliana.i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B13FE2A0CED4642B3C69C6A7112449D" ma:contentTypeVersion="18" ma:contentTypeDescription="Creare un nuovo documento." ma:contentTypeScope="" ma:versionID="c3bf26c7b1ac0adf64764bc67d52494f">
  <xsd:schema xmlns:xsd="http://www.w3.org/2001/XMLSchema" xmlns:xs="http://www.w3.org/2001/XMLSchema" xmlns:p="http://schemas.microsoft.com/office/2006/metadata/properties" xmlns:ns3="f651f3a5-2278-4742-8083-f1decebc7251" xmlns:ns4="8ccdb102-6dea-4da7-a99d-e63f69370797" targetNamespace="http://schemas.microsoft.com/office/2006/metadata/properties" ma:root="true" ma:fieldsID="fe3c94f82ed7899dd3b1eaf99cc1f86c" ns3:_="" ns4:_="">
    <xsd:import namespace="f651f3a5-2278-4742-8083-f1decebc7251"/>
    <xsd:import namespace="8ccdb102-6dea-4da7-a99d-e63f693707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1f3a5-2278-4742-8083-f1decebc72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cdb102-6dea-4da7-a99d-e63f69370797"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f651f3a5-2278-4742-8083-f1decebc7251" xsi:nil="true"/>
  </documentManagement>
</p:properties>
</file>

<file path=customXml/itemProps1.xml><?xml version="1.0" encoding="utf-8"?>
<ds:datastoreItem xmlns:ds="http://schemas.openxmlformats.org/officeDocument/2006/customXml" ds:itemID="{EF778989-0C9E-4974-8917-4FADD29D29BB}">
  <ds:schemaRefs>
    <ds:schemaRef ds:uri="http://schemas.microsoft.com/sharepoint/v3/contenttype/forms"/>
  </ds:schemaRefs>
</ds:datastoreItem>
</file>

<file path=customXml/itemProps2.xml><?xml version="1.0" encoding="utf-8"?>
<ds:datastoreItem xmlns:ds="http://schemas.openxmlformats.org/officeDocument/2006/customXml" ds:itemID="{5B3106CC-0E92-4920-A0DC-79ECCD3BF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1f3a5-2278-4742-8083-f1decebc7251"/>
    <ds:schemaRef ds:uri="8ccdb102-6dea-4da7-a99d-e63f69370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5EBF6-544C-442E-9292-692968D94A1B}">
  <ds:schemaRefs>
    <ds:schemaRef ds:uri="http://schemas.openxmlformats.org/officeDocument/2006/bibliography"/>
  </ds:schemaRefs>
</ds:datastoreItem>
</file>

<file path=customXml/itemProps4.xml><?xml version="1.0" encoding="utf-8"?>
<ds:datastoreItem xmlns:ds="http://schemas.openxmlformats.org/officeDocument/2006/customXml" ds:itemID="{E0827E67-80D8-4133-91E1-3E7053671005}">
  <ds:schemaRefs>
    <ds:schemaRef ds:uri="http://schemas.microsoft.com/office/2006/metadata/properties"/>
    <ds:schemaRef ds:uri="http://schemas.microsoft.com/office/infopath/2007/PartnerControls"/>
    <ds:schemaRef ds:uri="f651f3a5-2278-4742-8083-f1decebc7251"/>
  </ds:schemaRefs>
</ds:datastoreItem>
</file>

<file path=docMetadata/LabelInfo.xml><?xml version="1.0" encoding="utf-8"?>
<clbl:labelList xmlns:clbl="http://schemas.microsoft.com/office/2020/mipLabelMetadata">
  <clbl:label id="{1477dfdf-a315-447f-9111-49f412625a5f}" enabled="1" method="Standard" siteId="{33ab2861-ffcf-45c4-870c-12dd75f4b254}" contentBits="2"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8</Pages>
  <Words>2922</Words>
  <Characters>16661</Characters>
  <Application>Microsoft Office Word</Application>
  <DocSecurity>0</DocSecurity>
  <Lines>138</Lines>
  <Paragraphs>39</Paragraphs>
  <ScaleCrop>false</ScaleCrop>
  <Company>Reti SPA</Company>
  <LinksUpToDate>false</LinksUpToDate>
  <CharactersWithSpaces>19544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Monticelli Sabrina</dc:creator>
  <cp:keywords/>
  <dc:description/>
  <cp:lastModifiedBy>Beliusse Lorenzo</cp:lastModifiedBy>
  <cp:revision>6</cp:revision>
  <dcterms:created xsi:type="dcterms:W3CDTF">2024-03-01T16:34:00Z</dcterms:created>
  <dcterms:modified xsi:type="dcterms:W3CDTF">2024-03-01T17:17:00Z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bbe345a0-db2d-4354-8974-b89ef3f0366b</vt:lpwstr>
  </property>
  <property fmtid="{D5CDD505-2E9C-101B-9397-08002B2CF9AE}" pid="3" name="ContentTypeId">
    <vt:lpwstr>0x010100AB13FE2A0CED4642B3C69C6A7112449D</vt:lpwstr>
  </property>
  <property fmtid="{D5CDD505-2E9C-101B-9397-08002B2CF9AE}" pid="4" name="ClassificationContentMarkingFooterShapeIds">
    <vt:lpwstr>280474e1,3e756c6e,3f7b48ba</vt:lpwstr>
  </property>
  <property fmtid="{D5CDD505-2E9C-101B-9397-08002B2CF9AE}" pid="5" name="ClassificationContentMarkingFooterFontProps">
    <vt:lpwstr>#000000,10,Calibri</vt:lpwstr>
  </property>
  <property fmtid="{D5CDD505-2E9C-101B-9397-08002B2CF9AE}" pid="6" name="ClassificationContentMarkingFooterText">
    <vt:lpwstr>Classificato come RISERVATO</vt:lpwstr>
  </property>
</Properties>
</file>