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BB" w:rsidRPr="00CD55BB" w:rsidRDefault="00CD55BB" w:rsidP="00CD55BB">
      <w:pPr>
        <w:rPr>
          <w:rFonts w:ascii="Book Antiqua" w:hAnsi="Book Antiqua"/>
          <w:b/>
          <w:sz w:val="24"/>
          <w:szCs w:val="24"/>
        </w:rPr>
      </w:pPr>
      <w:r w:rsidRPr="00CD55BB">
        <w:rPr>
          <w:rFonts w:ascii="Book Antiqua" w:hAnsi="Book Antiqua"/>
          <w:b/>
          <w:sz w:val="24"/>
          <w:szCs w:val="24"/>
        </w:rPr>
        <w:t>Regione Lazio, Bertucci (</w:t>
      </w:r>
      <w:proofErr w:type="spellStart"/>
      <w:r w:rsidRPr="00CD55BB">
        <w:rPr>
          <w:rFonts w:ascii="Book Antiqua" w:hAnsi="Book Antiqua"/>
          <w:b/>
          <w:sz w:val="24"/>
          <w:szCs w:val="24"/>
        </w:rPr>
        <w:t>FdI</w:t>
      </w:r>
      <w:proofErr w:type="spellEnd"/>
      <w:r w:rsidRPr="00CD55BB">
        <w:rPr>
          <w:rFonts w:ascii="Book Antiqua" w:hAnsi="Book Antiqua"/>
          <w:b/>
          <w:sz w:val="24"/>
          <w:szCs w:val="24"/>
        </w:rPr>
        <w:t>): “Auguri di buon lavoro a Silvia Cavalli, Commissario Straordinario della Asl Roma 5)</w:t>
      </w:r>
    </w:p>
    <w:p w:rsidR="00CD55BB" w:rsidRDefault="00CD55BB" w:rsidP="00CD55BB">
      <w:pPr>
        <w:rPr>
          <w:rFonts w:ascii="Book Antiqua" w:hAnsi="Book Antiqua"/>
          <w:sz w:val="24"/>
          <w:szCs w:val="24"/>
        </w:rPr>
      </w:pPr>
    </w:p>
    <w:p w:rsidR="00CD55BB" w:rsidRDefault="00CD55BB" w:rsidP="00CD55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“Avrà bisogno del massimo sostegno e della vicinanza di tutta l’amministrazione regionale. I miei migliori auguri di buon lavoro a Silvia Cavalli, nuovo Commissario Straordinario della Asl Roma 5. In un territorio dove come Regione stiamo lavorando con impegno per migliorare i servizi delle strutture sanitarie, il suolo sarà un ruolo di fondamentale importanza per il presente ed il futuro: penso alle riaperture dei vari reparti dell’ospedale di Tivoli, con il cronoprogramma già annunciato dal presidente Rocca, m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a anche al Nuovo Ospedale Tiburtino. Il Commissario Straordinario saprà guidare la Asl alle sfide in corso ed a quelle che arriveranno: noi saremo al suo fianco”, così in una nota Marco Bertucci, presidente della Commissione Bilancio del Consiglio Regionale del Lazio.</w:t>
      </w:r>
    </w:p>
    <w:p w:rsidR="00CD55BB" w:rsidRDefault="00CD55BB" w:rsidP="00CD55BB">
      <w:pPr>
        <w:rPr>
          <w:rFonts w:ascii="Book Antiqua" w:hAnsi="Book Antiqua"/>
          <w:sz w:val="24"/>
          <w:szCs w:val="24"/>
        </w:rPr>
      </w:pPr>
    </w:p>
    <w:p w:rsidR="00CD55BB" w:rsidRPr="00CD55BB" w:rsidRDefault="00CD55BB" w:rsidP="00CD55BB">
      <w:pPr>
        <w:rPr>
          <w:rFonts w:ascii="Book Antiqua" w:hAnsi="Book Antiqua"/>
          <w:sz w:val="24"/>
          <w:szCs w:val="24"/>
        </w:rPr>
      </w:pPr>
    </w:p>
    <w:p w:rsidR="00FF6799" w:rsidRPr="00CD55BB" w:rsidRDefault="00FF6799" w:rsidP="00CD55BB">
      <w:pPr>
        <w:rPr>
          <w:rFonts w:ascii="Book Antiqua" w:hAnsi="Book Antiqua"/>
          <w:sz w:val="24"/>
          <w:szCs w:val="24"/>
        </w:rPr>
      </w:pPr>
    </w:p>
    <w:sectPr w:rsidR="00FF6799" w:rsidRPr="00CD55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BB"/>
    <w:rsid w:val="0078755B"/>
    <w:rsid w:val="00B66D54"/>
    <w:rsid w:val="00CD55BB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EDAD5-9F64-4C23-8EB5-ED12DCE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1</cp:revision>
  <dcterms:created xsi:type="dcterms:W3CDTF">2024-03-21T13:56:00Z</dcterms:created>
  <dcterms:modified xsi:type="dcterms:W3CDTF">2024-03-21T14:03:00Z</dcterms:modified>
</cp:coreProperties>
</file>