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DB" w:rsidRPr="009700DB" w:rsidRDefault="009700DB" w:rsidP="0092022B">
      <w:pPr>
        <w:rPr>
          <w:rFonts w:ascii="Book Antiqua" w:hAnsi="Book Antiqua"/>
          <w:b/>
          <w:sz w:val="24"/>
          <w:szCs w:val="24"/>
        </w:rPr>
      </w:pPr>
      <w:r w:rsidRPr="009700DB">
        <w:rPr>
          <w:rFonts w:ascii="Book Antiqua" w:hAnsi="Book Antiqua"/>
          <w:b/>
          <w:sz w:val="24"/>
          <w:szCs w:val="24"/>
        </w:rPr>
        <w:t>Regione Lazio, Bertucci (</w:t>
      </w:r>
      <w:proofErr w:type="spellStart"/>
      <w:r w:rsidRPr="009700DB">
        <w:rPr>
          <w:rFonts w:ascii="Book Antiqua" w:hAnsi="Book Antiqua"/>
          <w:b/>
          <w:sz w:val="24"/>
          <w:szCs w:val="24"/>
        </w:rPr>
        <w:t>FdI</w:t>
      </w:r>
      <w:proofErr w:type="spellEnd"/>
      <w:r w:rsidRPr="009700DB">
        <w:rPr>
          <w:rFonts w:ascii="Book Antiqua" w:hAnsi="Book Antiqua"/>
          <w:b/>
          <w:sz w:val="24"/>
          <w:szCs w:val="24"/>
        </w:rPr>
        <w:t>): “Emodinamica H24 al NOC è conferma del cambio di passo nella sanità”</w:t>
      </w:r>
    </w:p>
    <w:p w:rsidR="009700DB" w:rsidRDefault="009700DB" w:rsidP="0092022B">
      <w:pPr>
        <w:rPr>
          <w:rFonts w:ascii="Book Antiqua" w:hAnsi="Book Antiqua"/>
          <w:sz w:val="24"/>
          <w:szCs w:val="24"/>
        </w:rPr>
      </w:pPr>
    </w:p>
    <w:p w:rsidR="0092022B" w:rsidRDefault="0092022B" w:rsidP="009202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“Un cambio di passo, concreto e deciso. Questo è il </w:t>
      </w:r>
      <w:proofErr w:type="spellStart"/>
      <w:r>
        <w:rPr>
          <w:rFonts w:ascii="Book Antiqua" w:hAnsi="Book Antiqua"/>
          <w:sz w:val="24"/>
          <w:szCs w:val="24"/>
        </w:rPr>
        <w:t>leit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motiv</w:t>
      </w:r>
      <w:proofErr w:type="spellEnd"/>
      <w:r>
        <w:rPr>
          <w:rFonts w:ascii="Book Antiqua" w:hAnsi="Book Antiqua"/>
          <w:sz w:val="24"/>
          <w:szCs w:val="24"/>
        </w:rPr>
        <w:t xml:space="preserve"> della nostra amministrazione regionale: nuova conferma è arrivata dall’estensione</w:t>
      </w:r>
      <w:r w:rsidRPr="0092022B">
        <w:t xml:space="preserve"> </w:t>
      </w:r>
      <w:r w:rsidRPr="0092022B">
        <w:rPr>
          <w:rFonts w:ascii="Book Antiqua" w:hAnsi="Book Antiqua"/>
          <w:sz w:val="24"/>
          <w:szCs w:val="24"/>
        </w:rPr>
        <w:t>del servizio di Emodinamica 24 ore su 24</w:t>
      </w:r>
      <w:r>
        <w:rPr>
          <w:rFonts w:ascii="Book Antiqua" w:hAnsi="Book Antiqua"/>
          <w:sz w:val="24"/>
          <w:szCs w:val="24"/>
        </w:rPr>
        <w:t xml:space="preserve"> nel Nuovo Ospedale dei Castelli, che dunque da lunedì mattina rientra nella </w:t>
      </w:r>
      <w:r w:rsidRPr="0092022B">
        <w:rPr>
          <w:rFonts w:ascii="Book Antiqua" w:hAnsi="Book Antiqua"/>
          <w:sz w:val="24"/>
          <w:szCs w:val="24"/>
        </w:rPr>
        <w:t>Rete regionale emergenza cardiologica</w:t>
      </w:r>
      <w:r>
        <w:rPr>
          <w:rFonts w:ascii="Book Antiqua" w:hAnsi="Book Antiqua"/>
          <w:sz w:val="24"/>
          <w:szCs w:val="24"/>
        </w:rPr>
        <w:t>”.</w:t>
      </w:r>
    </w:p>
    <w:p w:rsidR="0092022B" w:rsidRDefault="001E4114" w:rsidP="009202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Così Marco Bertucci, presidente della Commissione Bilancio del Consiglio Regionale del Lazio, commenta l’attivazione del servizio H24 nel nosocomio di riferimento dei Castelli Romani.</w:t>
      </w:r>
    </w:p>
    <w:p w:rsidR="001E4114" w:rsidRDefault="001E4114" w:rsidP="009202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“Servizio di assoluta importanza, perché permetterà ai cittadini di un territorio vasto di avere cure per l’infarto senza dover essere trasferiti in altre ASL. Un impegno mantenuto dal presidente Rocca, </w:t>
      </w:r>
      <w:r w:rsidR="009700DB">
        <w:rPr>
          <w:rFonts w:ascii="Book Antiqua" w:hAnsi="Book Antiqua"/>
          <w:sz w:val="24"/>
          <w:szCs w:val="24"/>
        </w:rPr>
        <w:t xml:space="preserve">un servizio </w:t>
      </w:r>
      <w:r>
        <w:rPr>
          <w:rFonts w:ascii="Book Antiqua" w:hAnsi="Book Antiqua"/>
          <w:sz w:val="24"/>
          <w:szCs w:val="24"/>
        </w:rPr>
        <w:t>per cui da tempo si è battuto</w:t>
      </w:r>
      <w:r w:rsidRPr="001E4114">
        <w:t xml:space="preserve"> </w:t>
      </w:r>
      <w:r w:rsidR="002A0B2E">
        <w:rPr>
          <w:rFonts w:ascii="Book Antiqua" w:hAnsi="Book Antiqua"/>
          <w:sz w:val="24"/>
          <w:szCs w:val="24"/>
        </w:rPr>
        <w:t xml:space="preserve">l’On. Andrea Volpi, </w:t>
      </w:r>
      <w:r w:rsidRPr="001E4114">
        <w:rPr>
          <w:rFonts w:ascii="Book Antiqua" w:hAnsi="Book Antiqua"/>
          <w:sz w:val="24"/>
          <w:szCs w:val="24"/>
        </w:rPr>
        <w:t>Deputato di Fratelli d’Italia e sindaco di Lanuvio</w:t>
      </w:r>
      <w:r w:rsidR="002A0B2E">
        <w:rPr>
          <w:rFonts w:ascii="Book Antiqua" w:hAnsi="Book Antiqua"/>
          <w:sz w:val="24"/>
          <w:szCs w:val="24"/>
        </w:rPr>
        <w:t xml:space="preserve">, </w:t>
      </w:r>
      <w:bookmarkStart w:id="0" w:name="_GoBack"/>
      <w:bookmarkEnd w:id="0"/>
      <w:r w:rsidR="009700DB">
        <w:rPr>
          <w:rFonts w:ascii="Book Antiqua" w:hAnsi="Book Antiqua"/>
          <w:sz w:val="24"/>
          <w:szCs w:val="24"/>
        </w:rPr>
        <w:t xml:space="preserve">che segna in maniera tangibile la discontinuità tra questa amministrazione regionale e il passato. I miei migliori auguri di buon lavoro </w:t>
      </w:r>
      <w:r w:rsidR="009700DB" w:rsidRPr="009700DB">
        <w:rPr>
          <w:rFonts w:ascii="Book Antiqua" w:hAnsi="Book Antiqua"/>
          <w:sz w:val="24"/>
          <w:szCs w:val="24"/>
        </w:rPr>
        <w:t>al Commissario dell’ASL Rm6 Francesco Marchitelli e al Direttore sanitario Vincenzo Carlo La Regina</w:t>
      </w:r>
      <w:r w:rsidR="009700DB">
        <w:rPr>
          <w:rFonts w:ascii="Book Antiqua" w:hAnsi="Book Antiqua"/>
          <w:sz w:val="24"/>
          <w:szCs w:val="24"/>
        </w:rPr>
        <w:t xml:space="preserve">”, chiude Bertucci. </w:t>
      </w:r>
    </w:p>
    <w:p w:rsidR="0092022B" w:rsidRDefault="0092022B" w:rsidP="0092022B">
      <w:pPr>
        <w:rPr>
          <w:rFonts w:ascii="Book Antiqua" w:hAnsi="Book Antiqua"/>
          <w:sz w:val="24"/>
          <w:szCs w:val="24"/>
        </w:rPr>
      </w:pPr>
    </w:p>
    <w:p w:rsidR="0092022B" w:rsidRDefault="0092022B" w:rsidP="0092022B">
      <w:pPr>
        <w:rPr>
          <w:rFonts w:ascii="Book Antiqua" w:hAnsi="Book Antiqua"/>
          <w:sz w:val="24"/>
          <w:szCs w:val="24"/>
        </w:rPr>
      </w:pPr>
    </w:p>
    <w:p w:rsidR="00FF6799" w:rsidRPr="0092022B" w:rsidRDefault="00FF6799" w:rsidP="0092022B">
      <w:pPr>
        <w:rPr>
          <w:rFonts w:ascii="Book Antiqua" w:hAnsi="Book Antiqua"/>
          <w:sz w:val="24"/>
          <w:szCs w:val="24"/>
        </w:rPr>
      </w:pPr>
    </w:p>
    <w:sectPr w:rsidR="00FF6799" w:rsidRPr="00920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B"/>
    <w:rsid w:val="0015405D"/>
    <w:rsid w:val="001E4114"/>
    <w:rsid w:val="002A0B2E"/>
    <w:rsid w:val="0078755B"/>
    <w:rsid w:val="0092022B"/>
    <w:rsid w:val="009700DB"/>
    <w:rsid w:val="009D06F9"/>
    <w:rsid w:val="00B66D5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639D-67CA-4B83-B594-DB7FD74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3</cp:revision>
  <dcterms:created xsi:type="dcterms:W3CDTF">2024-03-20T07:46:00Z</dcterms:created>
  <dcterms:modified xsi:type="dcterms:W3CDTF">2024-03-20T08:43:00Z</dcterms:modified>
</cp:coreProperties>
</file>