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3D0CE" w14:textId="77777777" w:rsidR="004A6FF0" w:rsidRDefault="004A6FF0" w:rsidP="00D05773">
      <w:pPr>
        <w:spacing w:after="0" w:line="240" w:lineRule="auto"/>
        <w:ind w:right="-1"/>
        <w:jc w:val="center"/>
        <w:rPr>
          <w:rFonts w:eastAsia="Times New Roman" w:cs="Times New Roman"/>
          <w:b/>
          <w:bCs/>
          <w:sz w:val="24"/>
          <w:szCs w:val="24"/>
          <w:u w:val="single"/>
        </w:rPr>
      </w:pPr>
    </w:p>
    <w:p w14:paraId="2A4EF4F3" w14:textId="40A2CA75" w:rsidR="004A6FF0" w:rsidRPr="00030F7F" w:rsidRDefault="004A6FF0" w:rsidP="00D05773">
      <w:pPr>
        <w:spacing w:after="0" w:line="240" w:lineRule="auto"/>
        <w:ind w:right="-1"/>
        <w:jc w:val="center"/>
        <w:rPr>
          <w:rFonts w:eastAsia="Times New Roman" w:cs="Times New Roman"/>
          <w:sz w:val="24"/>
          <w:szCs w:val="24"/>
          <w:u w:val="single"/>
        </w:rPr>
      </w:pPr>
      <w:r w:rsidRPr="00030F7F">
        <w:rPr>
          <w:rFonts w:eastAsia="Times New Roman" w:cs="Times New Roman"/>
          <w:sz w:val="24"/>
          <w:szCs w:val="24"/>
          <w:u w:val="single"/>
        </w:rPr>
        <w:t xml:space="preserve">15 APRILE, GIORNATA NAZIONALE DEL MADE IN ITALY </w:t>
      </w:r>
    </w:p>
    <w:p w14:paraId="579E562F" w14:textId="77777777" w:rsidR="004A6FF0" w:rsidRPr="00030F7F" w:rsidRDefault="004A6FF0" w:rsidP="00D05773">
      <w:pPr>
        <w:spacing w:after="0" w:line="240" w:lineRule="auto"/>
        <w:ind w:right="-1"/>
        <w:jc w:val="center"/>
        <w:rPr>
          <w:rFonts w:eastAsia="Times New Roman" w:cs="Times New Roman"/>
          <w:sz w:val="24"/>
          <w:szCs w:val="24"/>
          <w:u w:val="single"/>
        </w:rPr>
      </w:pPr>
    </w:p>
    <w:p w14:paraId="106F9DC0" w14:textId="5FC22274" w:rsidR="000A2A18" w:rsidRDefault="004A6FF0" w:rsidP="00A43D1A">
      <w:pPr>
        <w:spacing w:after="0" w:line="240" w:lineRule="auto"/>
        <w:ind w:right="-1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MERENDINE</w:t>
      </w:r>
      <w:r w:rsidR="00A8633C">
        <w:rPr>
          <w:rFonts w:eastAsia="Times New Roman" w:cs="Times New Roman"/>
          <w:b/>
          <w:bCs/>
          <w:sz w:val="24"/>
          <w:szCs w:val="24"/>
        </w:rPr>
        <w:t xml:space="preserve"> ITALIANE</w:t>
      </w:r>
      <w:r w:rsidR="00667CDD">
        <w:rPr>
          <w:rFonts w:eastAsia="Times New Roman" w:cs="Times New Roman"/>
          <w:b/>
          <w:bCs/>
          <w:sz w:val="24"/>
          <w:szCs w:val="24"/>
        </w:rPr>
        <w:t>:</w:t>
      </w:r>
      <w:r w:rsidR="00A43D1A"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UN PRODOTTO CHE NON HA EGUALI NEL MOND</w:t>
      </w:r>
      <w:r w:rsidR="001B7E75">
        <w:rPr>
          <w:rFonts w:eastAsia="Times New Roman" w:cs="Times New Roman"/>
          <w:b/>
          <w:bCs/>
          <w:sz w:val="24"/>
          <w:szCs w:val="24"/>
        </w:rPr>
        <w:t>O</w:t>
      </w:r>
    </w:p>
    <w:p w14:paraId="6435C64B" w14:textId="0B22440E" w:rsidR="00A43D1A" w:rsidRPr="00A43D1A" w:rsidRDefault="00A43D1A" w:rsidP="00A43D1A">
      <w:pPr>
        <w:spacing w:after="0" w:line="240" w:lineRule="auto"/>
        <w:ind w:right="-1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SONO CONSUMATE DA 8 </w:t>
      </w:r>
      <w:r w:rsidR="00A8633C">
        <w:rPr>
          <w:rFonts w:eastAsia="Times New Roman" w:cs="Times New Roman"/>
          <w:b/>
          <w:bCs/>
          <w:sz w:val="24"/>
          <w:szCs w:val="24"/>
        </w:rPr>
        <w:t xml:space="preserve">PERSONE </w:t>
      </w:r>
      <w:r>
        <w:rPr>
          <w:rFonts w:eastAsia="Times New Roman" w:cs="Times New Roman"/>
          <w:b/>
          <w:bCs/>
          <w:sz w:val="24"/>
          <w:szCs w:val="24"/>
        </w:rPr>
        <w:t xml:space="preserve">SU 10 </w:t>
      </w:r>
    </w:p>
    <w:p w14:paraId="12266291" w14:textId="77777777" w:rsidR="000A2A18" w:rsidRPr="00D05773" w:rsidRDefault="000A2A18" w:rsidP="00D05773">
      <w:pPr>
        <w:spacing w:after="0" w:line="300" w:lineRule="exact"/>
        <w:ind w:right="-1"/>
        <w:rPr>
          <w:rFonts w:eastAsia="Times New Roman" w:cs="Times New Roman"/>
          <w:sz w:val="20"/>
          <w:szCs w:val="20"/>
        </w:rPr>
      </w:pPr>
    </w:p>
    <w:p w14:paraId="4C33C093" w14:textId="50D6D167" w:rsidR="00B42AB7" w:rsidRDefault="00A03F5E" w:rsidP="00667CDD">
      <w:pPr>
        <w:spacing w:after="0" w:line="300" w:lineRule="exact"/>
        <w:ind w:right="-286" w:hanging="284"/>
        <w:jc w:val="center"/>
        <w:rPr>
          <w:rFonts w:eastAsia="Times New Roman" w:cs="Times New Roman"/>
          <w:i/>
          <w:iCs/>
        </w:rPr>
      </w:pPr>
      <w:bookmarkStart w:id="0" w:name="_Hlk128060831"/>
      <w:r>
        <w:rPr>
          <w:rFonts w:eastAsia="Times New Roman" w:cs="Times New Roman"/>
          <w:i/>
          <w:iCs/>
        </w:rPr>
        <w:t xml:space="preserve">Dagli anni ’50 ad oggi </w:t>
      </w:r>
      <w:r w:rsidR="0041307A">
        <w:rPr>
          <w:rFonts w:eastAsia="Times New Roman" w:cs="Times New Roman"/>
          <w:i/>
          <w:iCs/>
        </w:rPr>
        <w:t xml:space="preserve">sono </w:t>
      </w:r>
      <w:r w:rsidR="00B42AB7">
        <w:rPr>
          <w:rFonts w:eastAsia="Times New Roman" w:cs="Times New Roman"/>
          <w:i/>
          <w:iCs/>
        </w:rPr>
        <w:t>protagonist</w:t>
      </w:r>
      <w:r w:rsidR="0041307A">
        <w:rPr>
          <w:rFonts w:eastAsia="Times New Roman" w:cs="Times New Roman"/>
          <w:i/>
          <w:iCs/>
        </w:rPr>
        <w:t>e</w:t>
      </w:r>
      <w:r w:rsidR="00B42AB7">
        <w:rPr>
          <w:rFonts w:eastAsia="Times New Roman" w:cs="Times New Roman"/>
          <w:i/>
          <w:iCs/>
        </w:rPr>
        <w:t xml:space="preserve"> della merenda </w:t>
      </w:r>
      <w:r w:rsidR="000A2A18" w:rsidRPr="000A2A18">
        <w:rPr>
          <w:rFonts w:eastAsia="Times New Roman" w:cs="Times New Roman"/>
          <w:i/>
          <w:iCs/>
        </w:rPr>
        <w:t xml:space="preserve">di </w:t>
      </w:r>
      <w:r w:rsidR="004B6D9A">
        <w:rPr>
          <w:rFonts w:eastAsia="Times New Roman" w:cs="Times New Roman"/>
          <w:i/>
          <w:iCs/>
        </w:rPr>
        <w:t xml:space="preserve">milioni di </w:t>
      </w:r>
      <w:r w:rsidR="000A2A18" w:rsidRPr="000A2A18">
        <w:rPr>
          <w:rFonts w:eastAsia="Times New Roman" w:cs="Times New Roman"/>
          <w:i/>
          <w:iCs/>
        </w:rPr>
        <w:t>italiani</w:t>
      </w:r>
      <w:r w:rsidR="00005B2E">
        <w:rPr>
          <w:rFonts w:eastAsia="Times New Roman" w:cs="Times New Roman"/>
          <w:i/>
          <w:iCs/>
        </w:rPr>
        <w:t>.</w:t>
      </w:r>
    </w:p>
    <w:p w14:paraId="6D82B094" w14:textId="447E5249" w:rsidR="00507B19" w:rsidRDefault="00B42AB7" w:rsidP="00A43D1A">
      <w:pPr>
        <w:spacing w:after="0" w:line="300" w:lineRule="exact"/>
        <w:ind w:right="-286" w:hanging="284"/>
        <w:jc w:val="center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>U</w:t>
      </w:r>
      <w:r w:rsidR="00A03F5E">
        <w:rPr>
          <w:rFonts w:eastAsia="Times New Roman" w:cs="Times New Roman"/>
          <w:i/>
          <w:iCs/>
        </w:rPr>
        <w:t xml:space="preserve">n prodotto </w:t>
      </w:r>
      <w:r w:rsidR="00507B19">
        <w:rPr>
          <w:rFonts w:eastAsia="Times New Roman" w:cs="Times New Roman"/>
          <w:i/>
          <w:iCs/>
        </w:rPr>
        <w:t xml:space="preserve">capace di </w:t>
      </w:r>
      <w:r w:rsidR="00C120F0">
        <w:rPr>
          <w:rFonts w:eastAsia="Times New Roman" w:cs="Times New Roman"/>
          <w:i/>
          <w:iCs/>
        </w:rPr>
        <w:t>conquista</w:t>
      </w:r>
      <w:r w:rsidR="00507B19">
        <w:rPr>
          <w:rFonts w:eastAsia="Times New Roman" w:cs="Times New Roman"/>
          <w:i/>
          <w:iCs/>
        </w:rPr>
        <w:t>re</w:t>
      </w:r>
      <w:r w:rsidR="00C120F0">
        <w:rPr>
          <w:rFonts w:eastAsia="Times New Roman" w:cs="Times New Roman"/>
          <w:i/>
          <w:iCs/>
        </w:rPr>
        <w:t xml:space="preserve"> diverse</w:t>
      </w:r>
      <w:r w:rsidR="00960FBC">
        <w:rPr>
          <w:rFonts w:eastAsia="Times New Roman" w:cs="Times New Roman"/>
          <w:i/>
          <w:iCs/>
        </w:rPr>
        <w:t xml:space="preserve"> generazion</w:t>
      </w:r>
      <w:r w:rsidR="00667CDD">
        <w:rPr>
          <w:rFonts w:eastAsia="Times New Roman" w:cs="Times New Roman"/>
          <w:i/>
          <w:iCs/>
        </w:rPr>
        <w:t xml:space="preserve">i </w:t>
      </w:r>
      <w:r w:rsidR="00960FBC">
        <w:rPr>
          <w:rFonts w:eastAsia="Times New Roman" w:cs="Times New Roman"/>
          <w:i/>
          <w:iCs/>
        </w:rPr>
        <w:t xml:space="preserve">e </w:t>
      </w:r>
      <w:r w:rsidR="000A2A18" w:rsidRPr="000A2A18">
        <w:rPr>
          <w:rFonts w:eastAsia="Times New Roman" w:cs="Times New Roman"/>
          <w:i/>
          <w:iCs/>
        </w:rPr>
        <w:t>in ogni era</w:t>
      </w:r>
      <w:r w:rsidR="00A03F5E">
        <w:rPr>
          <w:rFonts w:eastAsia="Times New Roman" w:cs="Times New Roman"/>
          <w:i/>
          <w:iCs/>
        </w:rPr>
        <w:t xml:space="preserve"> </w:t>
      </w:r>
      <w:r w:rsidR="000A2A18" w:rsidRPr="000A2A18">
        <w:rPr>
          <w:rFonts w:eastAsia="Times New Roman" w:cs="Times New Roman"/>
          <w:i/>
          <w:iCs/>
        </w:rPr>
        <w:t>di anticipare le tendenze</w:t>
      </w:r>
      <w:r w:rsidR="00AC7ACF">
        <w:rPr>
          <w:rFonts w:eastAsia="Times New Roman" w:cs="Times New Roman"/>
          <w:i/>
          <w:iCs/>
        </w:rPr>
        <w:t xml:space="preserve">. </w:t>
      </w:r>
      <w:r w:rsidR="0041307A">
        <w:rPr>
          <w:rFonts w:eastAsia="Times New Roman" w:cs="Times New Roman"/>
          <w:i/>
          <w:iCs/>
        </w:rPr>
        <w:t xml:space="preserve"> </w:t>
      </w:r>
    </w:p>
    <w:p w14:paraId="760B2440" w14:textId="28F842C9" w:rsidR="0041307A" w:rsidRDefault="00507B19" w:rsidP="00A8633C">
      <w:pPr>
        <w:spacing w:after="0" w:line="300" w:lineRule="exact"/>
        <w:ind w:right="-144" w:hanging="142"/>
        <w:jc w:val="center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 xml:space="preserve">A ridosso della giornata </w:t>
      </w:r>
      <w:r w:rsidR="00667CDD">
        <w:rPr>
          <w:rFonts w:eastAsia="Times New Roman" w:cs="Times New Roman"/>
          <w:i/>
          <w:iCs/>
        </w:rPr>
        <w:t xml:space="preserve">del </w:t>
      </w:r>
      <w:r w:rsidR="00A43D1A">
        <w:rPr>
          <w:rFonts w:eastAsia="Times New Roman" w:cs="Times New Roman"/>
          <w:i/>
          <w:iCs/>
        </w:rPr>
        <w:t>M</w:t>
      </w:r>
      <w:r w:rsidR="00667CDD">
        <w:rPr>
          <w:rFonts w:eastAsia="Times New Roman" w:cs="Times New Roman"/>
          <w:i/>
          <w:iCs/>
        </w:rPr>
        <w:t>ade in Italy</w:t>
      </w:r>
      <w:r>
        <w:rPr>
          <w:rFonts w:eastAsia="Times New Roman" w:cs="Times New Roman"/>
          <w:i/>
          <w:iCs/>
        </w:rPr>
        <w:t>, Unione Italiana Foo</w:t>
      </w:r>
      <w:r w:rsidR="00667CDD">
        <w:rPr>
          <w:rFonts w:eastAsia="Times New Roman" w:cs="Times New Roman"/>
          <w:i/>
          <w:iCs/>
        </w:rPr>
        <w:t xml:space="preserve">d, che rappresenta le principali aziende </w:t>
      </w:r>
      <w:r w:rsidR="006D5098">
        <w:rPr>
          <w:rFonts w:eastAsia="Times New Roman" w:cs="Times New Roman"/>
          <w:i/>
          <w:iCs/>
        </w:rPr>
        <w:t>dolciarie</w:t>
      </w:r>
      <w:r w:rsidR="00667CDD">
        <w:rPr>
          <w:rFonts w:eastAsia="Times New Roman" w:cs="Times New Roman"/>
          <w:i/>
          <w:iCs/>
        </w:rPr>
        <w:t xml:space="preserve"> italiane</w:t>
      </w:r>
      <w:r w:rsidR="00A43D1A">
        <w:rPr>
          <w:rFonts w:eastAsia="Times New Roman" w:cs="Times New Roman"/>
          <w:i/>
          <w:iCs/>
        </w:rPr>
        <w:t>,</w:t>
      </w:r>
      <w:r w:rsidR="00667CDD">
        <w:rPr>
          <w:rFonts w:eastAsia="Times New Roman" w:cs="Times New Roman"/>
          <w:i/>
          <w:iCs/>
        </w:rPr>
        <w:t xml:space="preserve"> </w:t>
      </w:r>
      <w:bookmarkEnd w:id="0"/>
      <w:r w:rsidR="00667CDD">
        <w:rPr>
          <w:rFonts w:eastAsia="Times New Roman" w:cs="Times New Roman"/>
          <w:i/>
          <w:iCs/>
        </w:rPr>
        <w:t xml:space="preserve">evidenzia </w:t>
      </w:r>
      <w:r w:rsidR="00CA436E">
        <w:rPr>
          <w:rFonts w:eastAsia="Times New Roman" w:cs="Times New Roman"/>
          <w:i/>
          <w:iCs/>
        </w:rPr>
        <w:t>le caratteristiche uniche</w:t>
      </w:r>
      <w:r w:rsidR="00A8633C">
        <w:rPr>
          <w:rFonts w:eastAsia="Times New Roman" w:cs="Times New Roman"/>
          <w:i/>
          <w:iCs/>
        </w:rPr>
        <w:t xml:space="preserve"> nel suo genere</w:t>
      </w:r>
      <w:r w:rsidR="00CA436E">
        <w:rPr>
          <w:rFonts w:eastAsia="Times New Roman" w:cs="Times New Roman"/>
          <w:i/>
          <w:iCs/>
        </w:rPr>
        <w:t xml:space="preserve"> d</w:t>
      </w:r>
      <w:r w:rsidR="006D5098">
        <w:rPr>
          <w:rFonts w:eastAsia="Times New Roman" w:cs="Times New Roman"/>
          <w:i/>
          <w:iCs/>
        </w:rPr>
        <w:t>elle</w:t>
      </w:r>
      <w:r w:rsidR="00567CEB">
        <w:rPr>
          <w:rFonts w:eastAsia="Times New Roman" w:cs="Times New Roman"/>
          <w:i/>
          <w:iCs/>
        </w:rPr>
        <w:t xml:space="preserve"> nostre</w:t>
      </w:r>
      <w:r w:rsidR="006D5098">
        <w:rPr>
          <w:rFonts w:eastAsia="Times New Roman" w:cs="Times New Roman"/>
          <w:i/>
          <w:iCs/>
        </w:rPr>
        <w:t xml:space="preserve"> merendine.</w:t>
      </w:r>
      <w:r w:rsidR="00030F7F">
        <w:rPr>
          <w:rFonts w:eastAsia="Times New Roman" w:cs="Times New Roman"/>
          <w:i/>
          <w:iCs/>
        </w:rPr>
        <w:t xml:space="preserve"> </w:t>
      </w:r>
    </w:p>
    <w:p w14:paraId="60761908" w14:textId="77777777" w:rsidR="000A2A18" w:rsidRDefault="000A2A18" w:rsidP="00CD33CA">
      <w:pPr>
        <w:spacing w:after="0" w:line="280" w:lineRule="exact"/>
        <w:rPr>
          <w:rFonts w:eastAsia="Times New Roman" w:cs="Times New Roman"/>
        </w:rPr>
      </w:pPr>
    </w:p>
    <w:p w14:paraId="6AB2957A" w14:textId="57039C5A" w:rsidR="00A8633C" w:rsidRDefault="00A43D1A" w:rsidP="00005B2E">
      <w:pPr>
        <w:spacing w:after="0" w:line="300" w:lineRule="exac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Il prossimo 1</w:t>
      </w:r>
      <w:r w:rsidR="00A8633C">
        <w:rPr>
          <w:rFonts w:eastAsia="Times New Roman" w:cs="Times New Roman"/>
        </w:rPr>
        <w:t>5</w:t>
      </w:r>
      <w:r>
        <w:rPr>
          <w:rFonts w:eastAsia="Times New Roman" w:cs="Times New Roman"/>
        </w:rPr>
        <w:t xml:space="preserve"> aprile si celebrerà la prima giornata nazionale del “Made in Italy” e</w:t>
      </w:r>
      <w:r w:rsidR="00A8633C">
        <w:rPr>
          <w:rFonts w:eastAsia="Times New Roman" w:cs="Times New Roman"/>
        </w:rPr>
        <w:t xml:space="preserve"> tra i prodotti che rappresentano di più il </w:t>
      </w:r>
      <w:r w:rsidR="00567CEB">
        <w:rPr>
          <w:rFonts w:eastAsia="Times New Roman" w:cs="Times New Roman"/>
        </w:rPr>
        <w:t>“</w:t>
      </w:r>
      <w:r w:rsidR="00A8633C">
        <w:rPr>
          <w:rFonts w:eastAsia="Times New Roman" w:cs="Times New Roman"/>
        </w:rPr>
        <w:t>saper fare</w:t>
      </w:r>
      <w:r w:rsidR="00567CEB">
        <w:rPr>
          <w:rFonts w:eastAsia="Times New Roman" w:cs="Times New Roman"/>
        </w:rPr>
        <w:t>”</w:t>
      </w:r>
      <w:r w:rsidR="00A8633C">
        <w:rPr>
          <w:rFonts w:eastAsia="Times New Roman" w:cs="Times New Roman"/>
        </w:rPr>
        <w:t xml:space="preserve"> italiano</w:t>
      </w:r>
      <w:r>
        <w:rPr>
          <w:rFonts w:eastAsia="Times New Roman" w:cs="Times New Roman"/>
        </w:rPr>
        <w:t xml:space="preserve"> non po</w:t>
      </w:r>
      <w:r w:rsidR="00005B2E">
        <w:rPr>
          <w:rFonts w:eastAsia="Times New Roman" w:cs="Times New Roman"/>
        </w:rPr>
        <w:t>ssono</w:t>
      </w:r>
      <w:r w:rsidR="00A8633C">
        <w:rPr>
          <w:rFonts w:eastAsia="Times New Roman" w:cs="Times New Roman"/>
        </w:rPr>
        <w:t xml:space="preserve"> mancare </w:t>
      </w:r>
      <w:r w:rsidRPr="00A43D1A">
        <w:rPr>
          <w:rFonts w:eastAsia="Times New Roman" w:cs="Times New Roman"/>
          <w:b/>
          <w:bCs/>
        </w:rPr>
        <w:t>l</w:t>
      </w:r>
      <w:r w:rsidR="00567CEB">
        <w:rPr>
          <w:rFonts w:eastAsia="Times New Roman" w:cs="Times New Roman"/>
          <w:b/>
          <w:bCs/>
        </w:rPr>
        <w:t>e</w:t>
      </w:r>
      <w:r w:rsidRPr="00A43D1A">
        <w:rPr>
          <w:rFonts w:eastAsia="Times New Roman" w:cs="Times New Roman"/>
          <w:b/>
          <w:bCs/>
        </w:rPr>
        <w:t xml:space="preserve"> merendin</w:t>
      </w:r>
      <w:r w:rsidR="00567CEB">
        <w:rPr>
          <w:rFonts w:eastAsia="Times New Roman" w:cs="Times New Roman"/>
          <w:b/>
          <w:bCs/>
        </w:rPr>
        <w:t>e</w:t>
      </w:r>
      <w:r w:rsidRPr="00A43D1A">
        <w:rPr>
          <w:rFonts w:eastAsia="Times New Roman" w:cs="Times New Roman"/>
          <w:b/>
          <w:bCs/>
        </w:rPr>
        <w:t xml:space="preserve">. </w:t>
      </w:r>
      <w:r>
        <w:rPr>
          <w:rFonts w:eastAsia="Times New Roman" w:cs="Times New Roman"/>
        </w:rPr>
        <w:t>C</w:t>
      </w:r>
      <w:r w:rsidR="00DD1923">
        <w:rPr>
          <w:rFonts w:eastAsia="Times New Roman" w:cs="Times New Roman"/>
        </w:rPr>
        <w:t>ome dice la parola stessa</w:t>
      </w:r>
      <w:r w:rsidR="00DD1923" w:rsidRPr="00A43D1A">
        <w:rPr>
          <w:rFonts w:eastAsia="Times New Roman" w:cs="Times New Roman"/>
          <w:b/>
          <w:bCs/>
        </w:rPr>
        <w:t>,</w:t>
      </w:r>
      <w:r w:rsidR="00A8633C">
        <w:rPr>
          <w:rFonts w:eastAsia="Times New Roman" w:cs="Times New Roman"/>
          <w:b/>
          <w:bCs/>
        </w:rPr>
        <w:t xml:space="preserve"> </w:t>
      </w:r>
      <w:r w:rsidR="00A8633C" w:rsidRPr="00A8633C">
        <w:rPr>
          <w:rFonts w:eastAsia="Times New Roman" w:cs="Times New Roman"/>
          <w:b/>
          <w:bCs/>
        </w:rPr>
        <w:t>la merendina</w:t>
      </w:r>
      <w:r w:rsidR="00DD1923" w:rsidRPr="00A8633C">
        <w:rPr>
          <w:rFonts w:eastAsia="Times New Roman" w:cs="Times New Roman"/>
          <w:b/>
          <w:bCs/>
        </w:rPr>
        <w:t xml:space="preserve"> </w:t>
      </w:r>
      <w:r w:rsidRPr="00A8633C">
        <w:rPr>
          <w:rFonts w:eastAsia="Times New Roman" w:cs="Times New Roman"/>
          <w:b/>
          <w:bCs/>
        </w:rPr>
        <w:t>è una piccola merenda</w:t>
      </w:r>
      <w:r>
        <w:rPr>
          <w:rFonts w:eastAsia="Times New Roman" w:cs="Times New Roman"/>
          <w:b/>
          <w:bCs/>
        </w:rPr>
        <w:t xml:space="preserve"> </w:t>
      </w:r>
      <w:r w:rsidR="0064443D" w:rsidRPr="00A43D1A">
        <w:rPr>
          <w:rFonts w:eastAsia="Times New Roman" w:cs="Times New Roman"/>
          <w:b/>
          <w:bCs/>
        </w:rPr>
        <w:t xml:space="preserve">che non ha </w:t>
      </w:r>
      <w:r w:rsidR="00747FE7" w:rsidRPr="00A43D1A">
        <w:rPr>
          <w:rFonts w:eastAsia="Times New Roman" w:cs="Times New Roman"/>
          <w:b/>
          <w:bCs/>
        </w:rPr>
        <w:t xml:space="preserve">un suo </w:t>
      </w:r>
      <w:r w:rsidR="0064443D" w:rsidRPr="00A43D1A">
        <w:rPr>
          <w:rFonts w:eastAsia="Times New Roman" w:cs="Times New Roman"/>
          <w:b/>
          <w:bCs/>
        </w:rPr>
        <w:t>corrispettivo in altre nazioni</w:t>
      </w:r>
      <w:r w:rsidR="00DD1923">
        <w:rPr>
          <w:rFonts w:eastAsia="Times New Roman" w:cs="Times New Roman"/>
        </w:rPr>
        <w:t>. All’Estero</w:t>
      </w:r>
      <w:r w:rsidR="00747FE7">
        <w:rPr>
          <w:rFonts w:eastAsia="Times New Roman" w:cs="Times New Roman"/>
        </w:rPr>
        <w:t>,</w:t>
      </w:r>
      <w:r w:rsidR="00DD1923">
        <w:rPr>
          <w:rFonts w:eastAsia="Times New Roman" w:cs="Times New Roman"/>
        </w:rPr>
        <w:t xml:space="preserve"> infatti</w:t>
      </w:r>
      <w:r w:rsidR="002156F4">
        <w:rPr>
          <w:rFonts w:eastAsia="Times New Roman" w:cs="Times New Roman"/>
        </w:rPr>
        <w:t>,</w:t>
      </w:r>
      <w:r w:rsidR="00DD1923">
        <w:rPr>
          <w:rFonts w:eastAsia="Times New Roman" w:cs="Times New Roman"/>
        </w:rPr>
        <w:t xml:space="preserve"> </w:t>
      </w:r>
      <w:r w:rsidR="0064443D" w:rsidRPr="00A47156">
        <w:rPr>
          <w:rFonts w:eastAsia="Times New Roman" w:cs="Times New Roman"/>
        </w:rPr>
        <w:t>la merenda non sempre è dolce e quando lo è fa riferimento a</w:t>
      </w:r>
      <w:r w:rsidR="0064443D">
        <w:rPr>
          <w:rFonts w:eastAsia="Times New Roman" w:cs="Times New Roman"/>
        </w:rPr>
        <w:t xml:space="preserve"> </w:t>
      </w:r>
      <w:r w:rsidR="0064443D" w:rsidRPr="00A47156">
        <w:rPr>
          <w:rFonts w:eastAsia="Times New Roman" w:cs="Times New Roman"/>
        </w:rPr>
        <w:t>prodotti con porzioni molto più grandi e quindi anche con più calorie, zuccheri e grassi.</w:t>
      </w:r>
      <w:r w:rsidR="0064443D">
        <w:rPr>
          <w:rFonts w:eastAsia="Times New Roman" w:cs="Times New Roman"/>
        </w:rPr>
        <w:t xml:space="preserve"> </w:t>
      </w:r>
    </w:p>
    <w:p w14:paraId="59838C89" w14:textId="45545497" w:rsidR="00DD1923" w:rsidRPr="00567CEB" w:rsidRDefault="00A43D1A" w:rsidP="00005B2E">
      <w:pPr>
        <w:spacing w:after="0" w:line="300" w:lineRule="exac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Nel nostro Paese l</w:t>
      </w:r>
      <w:r w:rsidR="00CA436E">
        <w:rPr>
          <w:rFonts w:eastAsia="Times New Roman" w:cs="Times New Roman"/>
        </w:rPr>
        <w:t>e</w:t>
      </w:r>
      <w:r w:rsidR="00747FE7">
        <w:rPr>
          <w:rFonts w:eastAsia="Times New Roman" w:cs="Times New Roman"/>
        </w:rPr>
        <w:t xml:space="preserve"> merendin</w:t>
      </w:r>
      <w:r w:rsidR="00CA436E">
        <w:rPr>
          <w:rFonts w:eastAsia="Times New Roman" w:cs="Times New Roman"/>
        </w:rPr>
        <w:t>e</w:t>
      </w:r>
      <w:r w:rsidR="00747FE7">
        <w:rPr>
          <w:rFonts w:eastAsia="Times New Roman" w:cs="Times New Roman"/>
        </w:rPr>
        <w:t xml:space="preserve"> </w:t>
      </w:r>
      <w:r w:rsidR="00DD1923" w:rsidRPr="000A2A18">
        <w:rPr>
          <w:rFonts w:eastAsia="Times New Roman" w:cs="Times New Roman"/>
        </w:rPr>
        <w:t>riscuot</w:t>
      </w:r>
      <w:r>
        <w:rPr>
          <w:rFonts w:eastAsia="Times New Roman" w:cs="Times New Roman"/>
        </w:rPr>
        <w:t>ono</w:t>
      </w:r>
      <w:r w:rsidR="00DD1923" w:rsidRPr="000A2A18">
        <w:rPr>
          <w:rFonts w:eastAsia="Times New Roman" w:cs="Times New Roman"/>
        </w:rPr>
        <w:t xml:space="preserve"> grande successo</w:t>
      </w:r>
      <w:r w:rsidR="00747FE7">
        <w:rPr>
          <w:rFonts w:eastAsia="Times New Roman" w:cs="Times New Roman"/>
        </w:rPr>
        <w:t xml:space="preserve">, soprattutto tra gli </w:t>
      </w:r>
      <w:r w:rsidR="00747FE7" w:rsidRPr="00A8633C">
        <w:rPr>
          <w:rFonts w:eastAsia="Times New Roman" w:cs="Times New Roman"/>
          <w:b/>
          <w:bCs/>
        </w:rPr>
        <w:t>adulti, i principali consumatori.</w:t>
      </w:r>
      <w:r w:rsidR="00DD1923" w:rsidRPr="00A8633C">
        <w:rPr>
          <w:rFonts w:eastAsia="Times New Roman" w:cs="Times New Roman"/>
          <w:b/>
          <w:bCs/>
        </w:rPr>
        <w:t xml:space="preserve"> </w:t>
      </w:r>
      <w:r w:rsidR="00747FE7">
        <w:rPr>
          <w:rFonts w:eastAsia="Times New Roman" w:cs="Times New Roman"/>
        </w:rPr>
        <w:t>S</w:t>
      </w:r>
      <w:r w:rsidR="00DD1923">
        <w:rPr>
          <w:rFonts w:eastAsia="Times New Roman" w:cs="Times New Roman"/>
        </w:rPr>
        <w:t xml:space="preserve">econdo una recente ricerca </w:t>
      </w:r>
      <w:r w:rsidR="00DD1923" w:rsidRPr="00FA4005">
        <w:rPr>
          <w:rFonts w:eastAsia="Times New Roman" w:cs="Times New Roman"/>
          <w:b/>
          <w:bCs/>
        </w:rPr>
        <w:t>BVA DOXA - Unione Italiana Food</w:t>
      </w:r>
      <w:r w:rsidR="00DD1923">
        <w:rPr>
          <w:rFonts w:eastAsia="Times New Roman" w:cs="Times New Roman"/>
        </w:rPr>
        <w:t xml:space="preserve"> </w:t>
      </w:r>
      <w:r w:rsidR="00DD1923" w:rsidRPr="000A2A18">
        <w:rPr>
          <w:rFonts w:eastAsia="Times New Roman" w:cs="Times New Roman"/>
        </w:rPr>
        <w:t>l</w:t>
      </w:r>
      <w:r w:rsidR="00DD1923" w:rsidRPr="00B93A91">
        <w:rPr>
          <w:rFonts w:eastAsia="Times New Roman" w:cs="Calibri"/>
        </w:rPr>
        <w:t>e</w:t>
      </w:r>
      <w:r w:rsidR="00DD1923" w:rsidRPr="000A2A18">
        <w:rPr>
          <w:rFonts w:eastAsia="Times New Roman" w:cs="Calibri"/>
          <w:b/>
          <w:bCs/>
        </w:rPr>
        <w:t xml:space="preserve"> merendine sono consumate da 8 italiani su 10 (83%) </w:t>
      </w:r>
      <w:r w:rsidR="00DD1923" w:rsidRPr="00B93A91">
        <w:rPr>
          <w:rFonts w:eastAsia="Times New Roman" w:cs="Calibri"/>
        </w:rPr>
        <w:t>e</w:t>
      </w:r>
      <w:r w:rsidR="00DD1923" w:rsidRPr="000A2A18">
        <w:rPr>
          <w:rFonts w:eastAsia="Times New Roman" w:cs="Calibri"/>
        </w:rPr>
        <w:t xml:space="preserve"> </w:t>
      </w:r>
      <w:r w:rsidR="00DD1923" w:rsidRPr="00572D94">
        <w:rPr>
          <w:rFonts w:eastAsia="Times New Roman" w:cs="Calibri"/>
          <w:b/>
          <w:bCs/>
        </w:rPr>
        <w:t>più della</w:t>
      </w:r>
      <w:r w:rsidR="00DD1923" w:rsidRPr="000A2A18">
        <w:rPr>
          <w:rFonts w:eastAsia="Times New Roman" w:cs="Calibri"/>
        </w:rPr>
        <w:t xml:space="preserve"> </w:t>
      </w:r>
      <w:r w:rsidR="00DD1923" w:rsidRPr="000A2A18">
        <w:rPr>
          <w:rFonts w:eastAsia="Times New Roman" w:cs="Calibri"/>
          <w:b/>
          <w:bCs/>
        </w:rPr>
        <w:t>metà dei nostri connazionali</w:t>
      </w:r>
      <w:r w:rsidR="00DD1923">
        <w:rPr>
          <w:rFonts w:eastAsia="Times New Roman" w:cs="Calibri"/>
          <w:b/>
          <w:bCs/>
        </w:rPr>
        <w:t xml:space="preserve"> </w:t>
      </w:r>
      <w:r w:rsidR="00DD1923" w:rsidRPr="000A2A18">
        <w:rPr>
          <w:rFonts w:eastAsia="Times New Roman" w:cs="Calibri"/>
          <w:b/>
          <w:bCs/>
        </w:rPr>
        <w:t>(</w:t>
      </w:r>
      <w:r w:rsidR="00DD1923">
        <w:rPr>
          <w:rFonts w:eastAsia="Times New Roman" w:cs="Calibri"/>
          <w:b/>
          <w:bCs/>
        </w:rPr>
        <w:t>55</w:t>
      </w:r>
      <w:r w:rsidR="00DD1923" w:rsidRPr="000A2A18">
        <w:rPr>
          <w:rFonts w:eastAsia="Times New Roman" w:cs="Calibri"/>
          <w:b/>
          <w:bCs/>
        </w:rPr>
        <w:t xml:space="preserve">%) </w:t>
      </w:r>
      <w:r w:rsidR="002156F4" w:rsidRPr="000A2A18">
        <w:rPr>
          <w:rFonts w:eastAsia="Times New Roman" w:cs="Calibri"/>
          <w:b/>
          <w:bCs/>
        </w:rPr>
        <w:t>l</w:t>
      </w:r>
      <w:r w:rsidR="002156F4">
        <w:rPr>
          <w:rFonts w:eastAsia="Times New Roman" w:cs="Calibri"/>
          <w:b/>
          <w:bCs/>
        </w:rPr>
        <w:t>e</w:t>
      </w:r>
      <w:r w:rsidR="002156F4" w:rsidRPr="000A2A18">
        <w:rPr>
          <w:rFonts w:eastAsia="Times New Roman" w:cs="Calibri"/>
          <w:b/>
          <w:bCs/>
        </w:rPr>
        <w:t xml:space="preserve"> </w:t>
      </w:r>
      <w:r w:rsidR="00DD1923" w:rsidRPr="000A2A18">
        <w:rPr>
          <w:rFonts w:eastAsia="Times New Roman" w:cs="Calibri"/>
          <w:b/>
          <w:bCs/>
        </w:rPr>
        <w:t xml:space="preserve">mangia </w:t>
      </w:r>
      <w:r w:rsidR="00DD1923">
        <w:rPr>
          <w:rFonts w:eastAsia="Times New Roman" w:cs="Calibri"/>
          <w:b/>
          <w:bCs/>
        </w:rPr>
        <w:t>1-2 volte</w:t>
      </w:r>
      <w:r w:rsidR="00DD1923" w:rsidRPr="000A2A18">
        <w:rPr>
          <w:rFonts w:eastAsia="Times New Roman" w:cs="Calibri"/>
          <w:b/>
          <w:bCs/>
        </w:rPr>
        <w:t xml:space="preserve"> a settimana</w:t>
      </w:r>
      <w:r w:rsidR="00567CEB" w:rsidRPr="00567CEB">
        <w:rPr>
          <w:rFonts w:eastAsia="Times New Roman" w:cs="Calibri"/>
          <w:vertAlign w:val="superscript"/>
        </w:rPr>
        <w:footnoteReference w:id="1"/>
      </w:r>
      <w:r w:rsidR="00567CEB" w:rsidRPr="00567CEB">
        <w:rPr>
          <w:rFonts w:eastAsia="Times New Roman" w:cs="Calibri"/>
        </w:rPr>
        <w:t xml:space="preserve"> </w:t>
      </w:r>
      <w:r w:rsidR="00567CEB">
        <w:rPr>
          <w:rFonts w:eastAsia="Times New Roman" w:cs="Calibri"/>
          <w:b/>
          <w:bCs/>
        </w:rPr>
        <w:t xml:space="preserve">, </w:t>
      </w:r>
      <w:r w:rsidR="00567CEB" w:rsidRPr="00567CEB">
        <w:rPr>
          <w:rFonts w:eastAsia="Times New Roman" w:cs="Calibri"/>
        </w:rPr>
        <w:t>in linea con le indicazioni di consumo dei nutrizionisti</w:t>
      </w:r>
      <w:r w:rsidR="00DD1923" w:rsidRPr="00567CEB">
        <w:rPr>
          <w:rFonts w:eastAsia="Times New Roman" w:cs="Calibri"/>
        </w:rPr>
        <w:t xml:space="preserve">. </w:t>
      </w:r>
    </w:p>
    <w:p w14:paraId="01A3FEAF" w14:textId="77777777" w:rsidR="00A43D1A" w:rsidRDefault="00A43D1A" w:rsidP="00005B2E">
      <w:pPr>
        <w:spacing w:after="0" w:line="300" w:lineRule="exact"/>
        <w:rPr>
          <w:rFonts w:eastAsia="Times New Roman" w:cs="Times New Roman"/>
          <w:b/>
          <w:bCs/>
        </w:rPr>
      </w:pPr>
    </w:p>
    <w:p w14:paraId="034254FF" w14:textId="2047BE15" w:rsidR="00A43D1A" w:rsidRPr="000A2A18" w:rsidRDefault="00A43D1A" w:rsidP="00005B2E">
      <w:pPr>
        <w:spacing w:after="0" w:line="300" w:lineRule="exact"/>
        <w:rPr>
          <w:rFonts w:eastAsia="Times New Roman" w:cs="Calibri"/>
          <w:b/>
          <w:bCs/>
          <w:iCs/>
        </w:rPr>
      </w:pPr>
      <w:r w:rsidRPr="000A2A18">
        <w:rPr>
          <w:rFonts w:eastAsia="Times New Roman" w:cs="Calibri"/>
          <w:b/>
          <w:bCs/>
          <w:iCs/>
        </w:rPr>
        <w:t>BUONE, PORZIONATE E NUTRIZIONALMENTE EQUILIBRATE: VANNO DALLE 110 ALLE 1</w:t>
      </w:r>
      <w:r>
        <w:rPr>
          <w:rFonts w:eastAsia="Times New Roman" w:cs="Calibri"/>
          <w:b/>
          <w:bCs/>
          <w:iCs/>
        </w:rPr>
        <w:t>9</w:t>
      </w:r>
      <w:r w:rsidRPr="000A2A18">
        <w:rPr>
          <w:rFonts w:eastAsia="Times New Roman" w:cs="Calibri"/>
          <w:b/>
          <w:bCs/>
          <w:iCs/>
        </w:rPr>
        <w:t xml:space="preserve">0 KCAL  </w:t>
      </w:r>
    </w:p>
    <w:p w14:paraId="22C36BDE" w14:textId="1CB77EC2" w:rsidR="00A43D1A" w:rsidRPr="000A2A18" w:rsidRDefault="00A43D1A" w:rsidP="00005B2E">
      <w:pPr>
        <w:spacing w:after="0" w:line="300" w:lineRule="exact"/>
        <w:jc w:val="both"/>
        <w:rPr>
          <w:rFonts w:eastAsia="Times New Roman" w:cs="Times New Roman"/>
        </w:rPr>
      </w:pPr>
      <w:r w:rsidRPr="000A2A18">
        <w:rPr>
          <w:rFonts w:ascii="Calibri" w:eastAsia="Times New Roman" w:hAnsi="Calibri" w:cs="Calibri"/>
          <w:lang w:eastAsia="it-IT"/>
        </w:rPr>
        <w:t xml:space="preserve">Quando parliamo di merendine ci riferiamo a un prodotto di derivazione diretta della nostra tradizione dolciaria: sono infatti la </w:t>
      </w:r>
      <w:r w:rsidRPr="000A2A18">
        <w:rPr>
          <w:rFonts w:ascii="Calibri" w:eastAsia="Times New Roman" w:hAnsi="Calibri" w:cs="Calibri"/>
          <w:b/>
          <w:lang w:eastAsia="it-IT"/>
        </w:rPr>
        <w:t>riduzione in formato monodose dei dolci da forno fatti in casa</w:t>
      </w:r>
      <w:r w:rsidRPr="000A2A18">
        <w:rPr>
          <w:rFonts w:ascii="Calibri" w:eastAsia="Times New Roman" w:hAnsi="Calibri" w:cs="Calibri"/>
          <w:lang w:eastAsia="it-IT"/>
        </w:rPr>
        <w:t>, soprattutto quelli a base di pan di spagna e pasta frolla</w:t>
      </w:r>
      <w:r w:rsidRPr="000A2A18">
        <w:rPr>
          <w:rFonts w:eastAsia="Times New Roman" w:cs="Calibri"/>
          <w:lang w:eastAsia="it-IT"/>
        </w:rPr>
        <w:t>. Oggi vanno dalle 110 kcal delle più semplici fino alle 1</w:t>
      </w:r>
      <w:r>
        <w:rPr>
          <w:rFonts w:eastAsia="Times New Roman" w:cs="Calibri"/>
          <w:lang w:eastAsia="it-IT"/>
        </w:rPr>
        <w:t>9</w:t>
      </w:r>
      <w:r w:rsidRPr="000A2A18">
        <w:rPr>
          <w:rFonts w:eastAsia="Times New Roman" w:cs="Calibri"/>
          <w:lang w:eastAsia="it-IT"/>
        </w:rPr>
        <w:t>0 kcal circa delle più ricche</w:t>
      </w:r>
      <w:r>
        <w:rPr>
          <w:rFonts w:eastAsia="Times New Roman" w:cs="Times New Roman"/>
        </w:rPr>
        <w:t xml:space="preserve">. </w:t>
      </w:r>
      <w:r w:rsidRPr="00A43D1A">
        <w:rPr>
          <w:rFonts w:eastAsia="Times New Roman" w:cs="Times New Roman"/>
        </w:rPr>
        <w:t xml:space="preserve">Un prodotto che ha saputo evolversi nel tempo, anche grazie al miglioramento nutrizionale, che negli ultimi 15 anni ha portato risultati importanti. </w:t>
      </w:r>
      <w:r w:rsidRPr="00A8633C">
        <w:rPr>
          <w:rFonts w:eastAsia="Times New Roman" w:cs="Times New Roman"/>
          <w:b/>
          <w:bCs/>
        </w:rPr>
        <w:t>Porzioni più piccole - appena 35 g in media - ma anche riduzione dei grassi saturi (-20%), degli zuccheri (-30%) e delle calorie (-21%).</w:t>
      </w:r>
    </w:p>
    <w:p w14:paraId="6A5FEC98" w14:textId="77777777" w:rsidR="003E452F" w:rsidRDefault="003E452F" w:rsidP="00005B2E">
      <w:pPr>
        <w:spacing w:after="0" w:line="300" w:lineRule="exact"/>
        <w:jc w:val="both"/>
        <w:textAlignment w:val="baseline"/>
        <w:rPr>
          <w:rFonts w:eastAsia="Times New Roman" w:cs="Calibri"/>
          <w:i/>
          <w:iCs/>
        </w:rPr>
      </w:pPr>
    </w:p>
    <w:p w14:paraId="035B8C43" w14:textId="60AF3985" w:rsidR="00A8633C" w:rsidRPr="00A47156" w:rsidRDefault="00373605" w:rsidP="00005B2E">
      <w:pPr>
        <w:spacing w:after="0" w:line="300" w:lineRule="exact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DIETRO OGNI NUOVA MERENDINA</w:t>
      </w:r>
      <w:r w:rsidR="00E44E2B">
        <w:rPr>
          <w:rFonts w:eastAsia="Times New Roman" w:cs="Times New Roman"/>
          <w:b/>
          <w:bCs/>
        </w:rPr>
        <w:t xml:space="preserve"> C’È </w:t>
      </w:r>
      <w:r w:rsidR="00A8633C" w:rsidRPr="00A47156">
        <w:rPr>
          <w:rFonts w:eastAsia="Times New Roman" w:cs="Times New Roman"/>
          <w:b/>
          <w:bCs/>
        </w:rPr>
        <w:t>UN LUNGO LAVORO DI RICERCA E INNOVAZIONE</w:t>
      </w:r>
    </w:p>
    <w:p w14:paraId="6A20A68D" w14:textId="43D1270D" w:rsidR="00A8633C" w:rsidRDefault="00870369" w:rsidP="00005B2E">
      <w:pPr>
        <w:spacing w:after="0" w:line="300" w:lineRule="exact"/>
        <w:jc w:val="both"/>
        <w:rPr>
          <w:rFonts w:eastAsia="Times New Roman" w:cs="Times New Roman"/>
        </w:rPr>
      </w:pPr>
      <w:r w:rsidRPr="00A47156">
        <w:rPr>
          <w:rFonts w:eastAsia="Times New Roman" w:cs="Times New Roman"/>
        </w:rPr>
        <w:t>Queste case</w:t>
      </w:r>
      <w:r w:rsidR="00A8633C" w:rsidRPr="00A47156">
        <w:rPr>
          <w:rFonts w:eastAsia="Times New Roman" w:cs="Times New Roman"/>
        </w:rPr>
        <w:t xml:space="preserve"> history di successo dell’industria alimentare italiana </w:t>
      </w:r>
      <w:proofErr w:type="gramStart"/>
      <w:r w:rsidR="00A8633C" w:rsidRPr="00A47156">
        <w:rPr>
          <w:rFonts w:eastAsia="Times New Roman" w:cs="Times New Roman"/>
        </w:rPr>
        <w:t>è stata resa possibile anche</w:t>
      </w:r>
      <w:proofErr w:type="gramEnd"/>
      <w:r w:rsidR="00A8633C" w:rsidRPr="00A47156">
        <w:rPr>
          <w:rFonts w:eastAsia="Times New Roman" w:cs="Times New Roman"/>
        </w:rPr>
        <w:t xml:space="preserve"> grazie</w:t>
      </w:r>
      <w:r w:rsidR="00A8633C">
        <w:rPr>
          <w:rFonts w:eastAsia="Times New Roman" w:cs="Times New Roman"/>
        </w:rPr>
        <w:t xml:space="preserve"> </w:t>
      </w:r>
      <w:r w:rsidR="00A8633C" w:rsidRPr="00747FE7">
        <w:rPr>
          <w:rFonts w:eastAsia="Times New Roman" w:cs="Times New Roman"/>
          <w:b/>
          <w:bCs/>
        </w:rPr>
        <w:t>all’innovazione di prodotto</w:t>
      </w:r>
      <w:r w:rsidR="00A8633C" w:rsidRPr="00A47156">
        <w:rPr>
          <w:rFonts w:eastAsia="Times New Roman" w:cs="Times New Roman"/>
        </w:rPr>
        <w:t>, vero e proprio plus del comparto dolciario</w:t>
      </w:r>
      <w:r w:rsidR="00A8633C">
        <w:rPr>
          <w:rFonts w:eastAsia="Times New Roman" w:cs="Times New Roman"/>
        </w:rPr>
        <w:t xml:space="preserve">. </w:t>
      </w:r>
    </w:p>
    <w:p w14:paraId="1FEB6B10" w14:textId="77777777" w:rsidR="00346600" w:rsidRDefault="00A8633C" w:rsidP="00346600">
      <w:pPr>
        <w:spacing w:after="0" w:line="300" w:lineRule="exact"/>
        <w:jc w:val="both"/>
        <w:textAlignment w:val="baseline"/>
        <w:rPr>
          <w:rFonts w:eastAsia="Times New Roman" w:cs="Calibri"/>
          <w:b/>
          <w:bCs/>
        </w:rPr>
      </w:pPr>
      <w:r>
        <w:rPr>
          <w:rFonts w:eastAsia="Times New Roman" w:cs="Calibri"/>
        </w:rPr>
        <w:t>L’analisi attuale del mercato delle merendine vede da una parte la presenza di tipologie</w:t>
      </w:r>
      <w:r>
        <w:rPr>
          <w:rFonts w:eastAsia="Times New Roman" w:cs="Calibri"/>
          <w:b/>
          <w:bCs/>
        </w:rPr>
        <w:t xml:space="preserve"> </w:t>
      </w:r>
      <w:r w:rsidRPr="000A2A18">
        <w:rPr>
          <w:rFonts w:eastAsia="Times New Roman" w:cs="Calibri"/>
          <w:b/>
          <w:bCs/>
        </w:rPr>
        <w:t>classiche</w:t>
      </w:r>
      <w:r>
        <w:rPr>
          <w:rFonts w:eastAsia="Times New Roman" w:cs="Calibri"/>
          <w:b/>
          <w:bCs/>
        </w:rPr>
        <w:t>,</w:t>
      </w:r>
      <w:r w:rsidRPr="000A2A18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 xml:space="preserve">intramontabili, </w:t>
      </w:r>
      <w:r w:rsidRPr="000A2A18">
        <w:rPr>
          <w:rFonts w:eastAsia="Times New Roman" w:cs="Calibri"/>
        </w:rPr>
        <w:t>presenti a scaffale da oltre 50 anni</w:t>
      </w:r>
      <w:r>
        <w:rPr>
          <w:rFonts w:eastAsia="Times New Roman" w:cs="Calibri"/>
        </w:rPr>
        <w:t xml:space="preserve"> </w:t>
      </w:r>
      <w:r w:rsidRPr="000A2A18">
        <w:rPr>
          <w:rFonts w:eastAsia="Times New Roman" w:cs="Calibri"/>
        </w:rPr>
        <w:t xml:space="preserve">che nel tempo hanno saputo innovarsi mantenendo la propria iconicità.  </w:t>
      </w:r>
      <w:r>
        <w:rPr>
          <w:rFonts w:eastAsia="Times New Roman" w:cs="Calibri"/>
        </w:rPr>
        <w:t xml:space="preserve">Dall’altra emergono </w:t>
      </w:r>
      <w:r w:rsidRPr="00E67D45">
        <w:rPr>
          <w:rFonts w:eastAsia="Times New Roman" w:cs="Calibri"/>
          <w:b/>
          <w:bCs/>
        </w:rPr>
        <w:t>prodotti nuovi</w:t>
      </w:r>
      <w:r>
        <w:rPr>
          <w:rFonts w:eastAsia="Times New Roman" w:cs="Calibri"/>
        </w:rPr>
        <w:t>, dal</w:t>
      </w:r>
      <w:r w:rsidRPr="000A2A18">
        <w:rPr>
          <w:rFonts w:eastAsia="Times New Roman" w:cs="Calibri"/>
        </w:rPr>
        <w:t xml:space="preserve">la </w:t>
      </w:r>
      <w:r>
        <w:rPr>
          <w:rFonts w:eastAsia="Times New Roman" w:cs="Calibri"/>
        </w:rPr>
        <w:t>marcata innovazione</w:t>
      </w:r>
      <w:r w:rsidR="002156F4">
        <w:rPr>
          <w:rFonts w:eastAsia="Times New Roman" w:cs="Calibri"/>
        </w:rPr>
        <w:t>,</w:t>
      </w:r>
      <w:r w:rsidRPr="000A2A18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 xml:space="preserve">che è uno dei tratti distintivi </w:t>
      </w:r>
      <w:r w:rsidRPr="000A2A18">
        <w:rPr>
          <w:rFonts w:eastAsia="Times New Roman" w:cs="Calibri"/>
        </w:rPr>
        <w:t>del</w:t>
      </w:r>
      <w:r>
        <w:rPr>
          <w:rFonts w:eastAsia="Times New Roman" w:cs="Calibri"/>
        </w:rPr>
        <w:t xml:space="preserve"> comparto. Basti pensare che </w:t>
      </w:r>
      <w:r w:rsidRPr="001448B6">
        <w:rPr>
          <w:rFonts w:eastAsia="Times New Roman" w:cs="Calibri"/>
          <w:b/>
          <w:bCs/>
        </w:rPr>
        <w:t>ogni anno vengono lanciate sul mercato</w:t>
      </w:r>
      <w:r>
        <w:rPr>
          <w:rFonts w:eastAsia="Times New Roman" w:cs="Calibri"/>
        </w:rPr>
        <w:t xml:space="preserve"> </w:t>
      </w:r>
      <w:r w:rsidRPr="000A2A18">
        <w:rPr>
          <w:rFonts w:eastAsia="Times New Roman" w:cs="Calibri"/>
          <w:b/>
          <w:bCs/>
        </w:rPr>
        <w:t>in media 8-10</w:t>
      </w:r>
      <w:r>
        <w:rPr>
          <w:rFonts w:eastAsia="Times New Roman" w:cs="Calibri"/>
          <w:b/>
          <w:bCs/>
        </w:rPr>
        <w:t xml:space="preserve"> nuove merendine</w:t>
      </w:r>
      <w:r w:rsidR="00F8208A">
        <w:rPr>
          <w:rFonts w:eastAsia="Times New Roman" w:cs="Calibri"/>
          <w:b/>
          <w:bCs/>
        </w:rPr>
        <w:t>.</w:t>
      </w:r>
    </w:p>
    <w:p w14:paraId="55B372BA" w14:textId="124AEEF3" w:rsidR="00612E01" w:rsidRPr="00346600" w:rsidRDefault="00346600" w:rsidP="00346600">
      <w:pPr>
        <w:spacing w:after="0" w:line="300" w:lineRule="exact"/>
        <w:jc w:val="both"/>
        <w:textAlignment w:val="baseline"/>
        <w:rPr>
          <w:rFonts w:eastAsia="Times New Roman" w:cs="Calibri"/>
          <w:b/>
          <w:bCs/>
        </w:rPr>
      </w:pPr>
      <w:r>
        <w:rPr>
          <w:rFonts w:eastAsia="Times New Roman" w:cs="Calibri"/>
        </w:rPr>
        <w:t xml:space="preserve">Per quanto riguarda i </w:t>
      </w:r>
      <w:r w:rsidR="00AE1FA2">
        <w:rPr>
          <w:rFonts w:eastAsia="Times New Roman" w:cs="Calibri"/>
        </w:rPr>
        <w:t xml:space="preserve">risultati del </w:t>
      </w:r>
      <w:r>
        <w:rPr>
          <w:rFonts w:eastAsia="Times New Roman" w:cs="Calibri"/>
        </w:rPr>
        <w:t xml:space="preserve">settore, </w:t>
      </w:r>
      <w:r>
        <w:rPr>
          <w:rFonts w:eastAsia="Times New Roman" w:cs="Times New Roman"/>
        </w:rPr>
        <w:t>n</w:t>
      </w:r>
      <w:r w:rsidR="00612E01" w:rsidRPr="00A47156">
        <w:rPr>
          <w:rFonts w:eastAsia="Times New Roman" w:cs="Times New Roman"/>
        </w:rPr>
        <w:t xml:space="preserve">el 2023, </w:t>
      </w:r>
      <w:r>
        <w:rPr>
          <w:rFonts w:eastAsia="Times New Roman" w:cs="Times New Roman"/>
        </w:rPr>
        <w:t>secondo</w:t>
      </w:r>
      <w:r w:rsidR="00612E01" w:rsidRPr="00A47156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i dati </w:t>
      </w:r>
      <w:proofErr w:type="spellStart"/>
      <w:r w:rsidR="00612E01" w:rsidRPr="00A47156">
        <w:rPr>
          <w:rFonts w:eastAsia="Times New Roman" w:cs="Times New Roman"/>
        </w:rPr>
        <w:t>Circana</w:t>
      </w:r>
      <w:proofErr w:type="spellEnd"/>
      <w:r w:rsidR="00612E01" w:rsidRPr="00A47156">
        <w:rPr>
          <w:rFonts w:eastAsia="Times New Roman" w:cs="Times New Roman"/>
        </w:rPr>
        <w:t xml:space="preserve">, le </w:t>
      </w:r>
      <w:r w:rsidR="00612E01" w:rsidRPr="00A47156">
        <w:rPr>
          <w:rFonts w:eastAsia="Times New Roman" w:cs="Times New Roman"/>
          <w:b/>
          <w:bCs/>
        </w:rPr>
        <w:t>vendite in volume delle merendine</w:t>
      </w:r>
      <w:r w:rsidR="00612E01" w:rsidRPr="00A47156">
        <w:rPr>
          <w:rFonts w:eastAsia="Times New Roman" w:cs="Times New Roman"/>
        </w:rPr>
        <w:t xml:space="preserve"> </w:t>
      </w:r>
      <w:r w:rsidR="00612E01">
        <w:rPr>
          <w:rFonts w:eastAsia="Times New Roman" w:cs="Times New Roman"/>
        </w:rPr>
        <w:t xml:space="preserve">hanno </w:t>
      </w:r>
      <w:r w:rsidR="00612E01" w:rsidRPr="00A47156">
        <w:rPr>
          <w:rFonts w:eastAsia="Times New Roman" w:cs="Times New Roman"/>
        </w:rPr>
        <w:t>tocca</w:t>
      </w:r>
      <w:r w:rsidR="00612E01">
        <w:rPr>
          <w:rFonts w:eastAsia="Times New Roman" w:cs="Times New Roman"/>
        </w:rPr>
        <w:t>to</w:t>
      </w:r>
      <w:r w:rsidR="00612E01" w:rsidRPr="00A47156">
        <w:rPr>
          <w:rFonts w:eastAsia="Times New Roman" w:cs="Times New Roman"/>
        </w:rPr>
        <w:t xml:space="preserve"> quota </w:t>
      </w:r>
      <w:r w:rsidR="00612E01">
        <w:rPr>
          <w:rFonts w:eastAsia="Times New Roman" w:cs="Times New Roman"/>
          <w:b/>
          <w:bCs/>
        </w:rPr>
        <w:t>207</w:t>
      </w:r>
      <w:r w:rsidR="00612E01" w:rsidRPr="00A47156">
        <w:rPr>
          <w:rFonts w:eastAsia="Times New Roman" w:cs="Times New Roman"/>
          <w:b/>
          <w:bCs/>
        </w:rPr>
        <w:t xml:space="preserve"> milioni di kg</w:t>
      </w:r>
      <w:r w:rsidR="00612E01" w:rsidRPr="00A47156">
        <w:rPr>
          <w:rFonts w:eastAsia="Times New Roman" w:cs="Times New Roman"/>
        </w:rPr>
        <w:t xml:space="preserve"> </w:t>
      </w:r>
      <w:r w:rsidR="00612E01">
        <w:rPr>
          <w:rFonts w:eastAsia="Times New Roman" w:cs="Times New Roman"/>
        </w:rPr>
        <w:t xml:space="preserve">(stabili rispetto al 2022) </w:t>
      </w:r>
      <w:r w:rsidR="00612E01" w:rsidRPr="00A47156">
        <w:rPr>
          <w:rFonts w:eastAsia="Times New Roman" w:cs="Times New Roman"/>
        </w:rPr>
        <w:t xml:space="preserve">per un valore complessivo dei prodotti da forno dolci monodose pari a </w:t>
      </w:r>
      <w:r w:rsidR="00612E01" w:rsidRPr="00A47156">
        <w:rPr>
          <w:rFonts w:eastAsia="Times New Roman" w:cs="Times New Roman"/>
          <w:b/>
          <w:bCs/>
        </w:rPr>
        <w:t>1,</w:t>
      </w:r>
      <w:r w:rsidR="00612E01">
        <w:rPr>
          <w:rFonts w:eastAsia="Times New Roman" w:cs="Times New Roman"/>
          <w:b/>
          <w:bCs/>
        </w:rPr>
        <w:t>52</w:t>
      </w:r>
      <w:r w:rsidR="00612E01" w:rsidRPr="00A47156">
        <w:rPr>
          <w:rFonts w:eastAsia="Times New Roman" w:cs="Times New Roman"/>
          <w:b/>
          <w:bCs/>
        </w:rPr>
        <w:t xml:space="preserve"> miliardi di euro</w:t>
      </w:r>
      <w:r w:rsidR="00612E01" w:rsidRPr="00A47156">
        <w:rPr>
          <w:rFonts w:eastAsia="Times New Roman" w:cs="Times New Roman"/>
          <w:b/>
          <w:bCs/>
          <w:vertAlign w:val="superscript"/>
        </w:rPr>
        <w:footnoteReference w:id="2"/>
      </w:r>
      <w:r w:rsidR="00612E01" w:rsidRPr="00A47156">
        <w:rPr>
          <w:rFonts w:eastAsia="Times New Roman" w:cs="Times New Roman"/>
        </w:rPr>
        <w:t xml:space="preserve"> </w:t>
      </w:r>
      <w:r w:rsidR="00612E01">
        <w:rPr>
          <w:rFonts w:eastAsia="Times New Roman" w:cs="Times New Roman"/>
        </w:rPr>
        <w:t xml:space="preserve">, che corrisponde al 29% del comparto totale dei prodotti da forno e cereali.   </w:t>
      </w:r>
      <w:r w:rsidR="00612E01" w:rsidRPr="00A47156">
        <w:rPr>
          <w:rFonts w:eastAsia="Times New Roman" w:cs="Times New Roman"/>
          <w:b/>
          <w:bCs/>
        </w:rPr>
        <w:t xml:space="preserve"> </w:t>
      </w:r>
    </w:p>
    <w:p w14:paraId="76574233" w14:textId="77777777" w:rsidR="00A8633C" w:rsidRDefault="00A8633C" w:rsidP="00005B2E">
      <w:pPr>
        <w:spacing w:after="0" w:line="300" w:lineRule="exact"/>
        <w:jc w:val="both"/>
        <w:textAlignment w:val="baseline"/>
        <w:rPr>
          <w:rFonts w:eastAsia="Times New Roman" w:cs="Calibri"/>
          <w:i/>
          <w:iCs/>
        </w:rPr>
      </w:pPr>
    </w:p>
    <w:p w14:paraId="1AC0737C" w14:textId="7AB27D23" w:rsidR="00A8633C" w:rsidRPr="000A2A18" w:rsidRDefault="00A8633C" w:rsidP="00005B2E">
      <w:pPr>
        <w:spacing w:after="0" w:line="300" w:lineRule="exact"/>
        <w:jc w:val="both"/>
        <w:textAlignment w:val="baseline"/>
        <w:rPr>
          <w:rFonts w:eastAsia="Times New Roman" w:cs="Calibri"/>
          <w:i/>
          <w:iCs/>
        </w:rPr>
      </w:pPr>
      <w:r w:rsidRPr="000A2A18">
        <w:rPr>
          <w:rFonts w:eastAsia="Times New Roman" w:cs="Calibri"/>
          <w:i/>
          <w:iCs/>
        </w:rPr>
        <w:t>“</w:t>
      </w:r>
      <w:r>
        <w:rPr>
          <w:rFonts w:eastAsia="Times New Roman" w:cs="Calibri"/>
          <w:i/>
          <w:iCs/>
        </w:rPr>
        <w:t>Le merendine rappresentano un prodotto iconico e rappresentativo del made in Italy</w:t>
      </w:r>
      <w:r w:rsidRPr="000A2A18">
        <w:rPr>
          <w:rFonts w:eastAsia="Times New Roman" w:cs="Calibri"/>
          <w:i/>
          <w:iCs/>
        </w:rPr>
        <w:t xml:space="preserve">, </w:t>
      </w:r>
      <w:r w:rsidRPr="00BA0D99">
        <w:rPr>
          <w:rFonts w:eastAsia="Times New Roman" w:cs="Calibri"/>
          <w:b/>
          <w:bCs/>
        </w:rPr>
        <w:t xml:space="preserve">afferma </w:t>
      </w:r>
      <w:r>
        <w:rPr>
          <w:rFonts w:eastAsia="Times New Roman" w:cs="Calibri"/>
          <w:b/>
          <w:bCs/>
        </w:rPr>
        <w:t>Luca Ragaglini</w:t>
      </w:r>
      <w:r w:rsidRPr="000A2A18">
        <w:rPr>
          <w:rFonts w:eastAsia="Times New Roman" w:cs="Calibri"/>
          <w:b/>
          <w:bCs/>
          <w:i/>
          <w:iCs/>
        </w:rPr>
        <w:t xml:space="preserve">, </w:t>
      </w:r>
      <w:proofErr w:type="gramStart"/>
      <w:r w:rsidR="00B0538D" w:rsidRPr="00085903">
        <w:rPr>
          <w:rFonts w:eastAsia="Times New Roman" w:cs="Calibri"/>
          <w:b/>
          <w:bCs/>
        </w:rPr>
        <w:t>Vice Direttore</w:t>
      </w:r>
      <w:proofErr w:type="gramEnd"/>
      <w:r w:rsidR="00B0538D" w:rsidRPr="00085903">
        <w:rPr>
          <w:rFonts w:eastAsia="Times New Roman" w:cs="Calibri"/>
          <w:b/>
          <w:bCs/>
        </w:rPr>
        <w:t xml:space="preserve"> e </w:t>
      </w:r>
      <w:r w:rsidR="00C00A02" w:rsidRPr="00B0538D">
        <w:rPr>
          <w:rFonts w:eastAsia="Times New Roman" w:cs="Calibri"/>
          <w:b/>
          <w:bCs/>
        </w:rPr>
        <w:t>Segretario</w:t>
      </w:r>
      <w:r w:rsidR="00C00A02">
        <w:rPr>
          <w:rFonts w:eastAsia="Times New Roman" w:cs="Calibri"/>
          <w:b/>
          <w:bCs/>
        </w:rPr>
        <w:t xml:space="preserve"> del Settore Prodotti da Forno </w:t>
      </w:r>
      <w:r w:rsidRPr="000A2A18">
        <w:rPr>
          <w:rFonts w:eastAsia="Times New Roman" w:cs="Calibri"/>
          <w:b/>
          <w:bCs/>
        </w:rPr>
        <w:t>di Unione italiana Food</w:t>
      </w:r>
      <w:r w:rsidRPr="000A2A18">
        <w:rPr>
          <w:rFonts w:eastAsia="Times New Roman" w:cs="Calibri"/>
          <w:b/>
          <w:bCs/>
          <w:i/>
          <w:iCs/>
        </w:rPr>
        <w:t xml:space="preserve">, </w:t>
      </w:r>
      <w:r w:rsidRPr="000A2A18">
        <w:rPr>
          <w:rFonts w:eastAsia="Times New Roman" w:cs="Calibri"/>
          <w:i/>
          <w:iCs/>
        </w:rPr>
        <w:t xml:space="preserve">capace </w:t>
      </w:r>
      <w:r w:rsidRPr="000A2A18">
        <w:rPr>
          <w:rFonts w:eastAsia="Times New Roman" w:cs="Calibri"/>
          <w:i/>
          <w:iCs/>
        </w:rPr>
        <w:lastRenderedPageBreak/>
        <w:t xml:space="preserve">nel tempo di </w:t>
      </w:r>
      <w:r>
        <w:rPr>
          <w:rFonts w:eastAsia="Times New Roman" w:cs="Calibri"/>
          <w:i/>
          <w:iCs/>
        </w:rPr>
        <w:t>conquistare l’apprezzamento di</w:t>
      </w:r>
      <w:r w:rsidRPr="000A2A18">
        <w:rPr>
          <w:rFonts w:eastAsia="Times New Roman" w:cs="Calibri"/>
          <w:i/>
          <w:iCs/>
        </w:rPr>
        <w:t xml:space="preserve"> diverse generazioni di italiani</w:t>
      </w:r>
      <w:r>
        <w:rPr>
          <w:rFonts w:eastAsia="Times New Roman" w:cs="Calibri"/>
          <w:i/>
          <w:iCs/>
        </w:rPr>
        <w:t xml:space="preserve">. Da una parte </w:t>
      </w:r>
      <w:r w:rsidRPr="000A2A18">
        <w:rPr>
          <w:rFonts w:eastAsia="Times New Roman" w:cs="Calibri"/>
          <w:i/>
          <w:iCs/>
        </w:rPr>
        <w:t>grazie all’innovazione che rappresenta uno dei plus principali del settore</w:t>
      </w:r>
      <w:r>
        <w:rPr>
          <w:rFonts w:eastAsia="Times New Roman" w:cs="Calibri"/>
          <w:i/>
          <w:iCs/>
        </w:rPr>
        <w:t xml:space="preserve"> e dall’altra </w:t>
      </w:r>
      <w:r w:rsidRPr="000A2A18">
        <w:rPr>
          <w:rFonts w:eastAsia="Times New Roman" w:cs="Calibri"/>
          <w:i/>
          <w:iCs/>
        </w:rPr>
        <w:t xml:space="preserve">in virtù dell’unicità di </w:t>
      </w:r>
      <w:r>
        <w:rPr>
          <w:rFonts w:eastAsia="Times New Roman" w:cs="Calibri"/>
          <w:i/>
          <w:iCs/>
        </w:rPr>
        <w:t>un</w:t>
      </w:r>
      <w:r w:rsidRPr="000A2A18">
        <w:rPr>
          <w:rFonts w:eastAsia="Times New Roman" w:cs="Calibri"/>
          <w:i/>
          <w:iCs/>
        </w:rPr>
        <w:t xml:space="preserve"> prodotto che </w:t>
      </w:r>
      <w:r>
        <w:rPr>
          <w:rFonts w:eastAsia="Times New Roman" w:cs="Calibri"/>
          <w:i/>
          <w:iCs/>
        </w:rPr>
        <w:t xml:space="preserve">è </w:t>
      </w:r>
      <w:r w:rsidRPr="000A2A18">
        <w:rPr>
          <w:rFonts w:eastAsia="Times New Roman" w:cs="Calibri"/>
          <w:i/>
          <w:iCs/>
        </w:rPr>
        <w:t>esclusivo del mercato italiano</w:t>
      </w:r>
      <w:r>
        <w:rPr>
          <w:rFonts w:eastAsia="Times New Roman" w:cs="Calibri"/>
          <w:i/>
          <w:iCs/>
        </w:rPr>
        <w:t>:</w:t>
      </w:r>
      <w:r w:rsidRPr="000A2A18">
        <w:rPr>
          <w:rFonts w:eastAsia="Times New Roman" w:cs="Calibri"/>
          <w:i/>
          <w:iCs/>
        </w:rPr>
        <w:t xml:space="preserve"> in nessun altro Paese europeo esistono prodotti definiti con questo nome. </w:t>
      </w:r>
      <w:r>
        <w:rPr>
          <w:rFonts w:eastAsia="Times New Roman" w:cs="Calibri"/>
          <w:i/>
          <w:iCs/>
        </w:rPr>
        <w:t>D</w:t>
      </w:r>
      <w:r w:rsidRPr="000A2A18">
        <w:rPr>
          <w:rFonts w:eastAsia="Times New Roman" w:cs="Calibri"/>
          <w:i/>
          <w:iCs/>
        </w:rPr>
        <w:t>obbiamo, infatti, per forza, ricorrere ad un’intera frase per spiegare di cosa si tratta</w:t>
      </w:r>
      <w:r>
        <w:rPr>
          <w:rFonts w:eastAsia="Times New Roman" w:cs="Calibri"/>
          <w:i/>
          <w:iCs/>
        </w:rPr>
        <w:t>, ovvero</w:t>
      </w:r>
      <w:r w:rsidRPr="000A2A18">
        <w:rPr>
          <w:rFonts w:eastAsia="Times New Roman" w:cs="Calibri"/>
          <w:i/>
          <w:iCs/>
        </w:rPr>
        <w:t xml:space="preserve"> “piccoli prodotti dolci da forno monoporzione” e in questo sta la peculiarità del loro successo</w:t>
      </w:r>
      <w:r>
        <w:rPr>
          <w:rFonts w:eastAsia="Times New Roman" w:cs="Calibri"/>
          <w:i/>
          <w:iCs/>
        </w:rPr>
        <w:t>:</w:t>
      </w:r>
      <w:r w:rsidRPr="000A2A18">
        <w:rPr>
          <w:rFonts w:eastAsia="Times New Roman" w:cs="Calibri"/>
          <w:i/>
          <w:iCs/>
        </w:rPr>
        <w:t xml:space="preserve"> una piccola merenda, equilibrata nutrizionalmente, buona e pratica.” </w:t>
      </w:r>
    </w:p>
    <w:p w14:paraId="24EBC728" w14:textId="77777777" w:rsidR="00A8633C" w:rsidRDefault="00A8633C" w:rsidP="00005B2E">
      <w:pPr>
        <w:spacing w:after="0" w:line="300" w:lineRule="exact"/>
        <w:rPr>
          <w:rFonts w:eastAsia="Times New Roman" w:cs="Times New Roman"/>
          <w:b/>
          <w:bCs/>
        </w:rPr>
      </w:pPr>
    </w:p>
    <w:p w14:paraId="2AE536D4" w14:textId="5A700115" w:rsidR="00A47156" w:rsidRPr="00A47156" w:rsidRDefault="00747FE7" w:rsidP="00005B2E">
      <w:pPr>
        <w:spacing w:after="0" w:line="300" w:lineRule="exact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MERENDIN</w:t>
      </w:r>
      <w:r w:rsidR="00A43D1A">
        <w:rPr>
          <w:rFonts w:eastAsia="Times New Roman" w:cs="Times New Roman"/>
          <w:b/>
          <w:bCs/>
        </w:rPr>
        <w:t xml:space="preserve">E ITALIANE: NULLA A CHE VEDERE CON LE LONTANE PARENTI </w:t>
      </w:r>
      <w:r w:rsidR="009D7A8B">
        <w:rPr>
          <w:rFonts w:eastAsia="Times New Roman" w:cs="Times New Roman"/>
          <w:b/>
          <w:bCs/>
        </w:rPr>
        <w:t>IN USA E UK</w:t>
      </w:r>
    </w:p>
    <w:p w14:paraId="540D8A5D" w14:textId="1D960494" w:rsidR="00A47156" w:rsidRDefault="00B452C3" w:rsidP="00005B2E">
      <w:pPr>
        <w:spacing w:after="0" w:line="300" w:lineRule="exact"/>
        <w:jc w:val="both"/>
        <w:rPr>
          <w:rFonts w:eastAsia="Times New Roman" w:cs="Times New Roman"/>
        </w:rPr>
      </w:pPr>
      <w:r w:rsidRPr="009D5C86">
        <w:rPr>
          <w:rFonts w:eastAsia="Times New Roman" w:cs="Times New Roman"/>
        </w:rPr>
        <w:t xml:space="preserve">La conferma </w:t>
      </w:r>
      <w:r w:rsidR="00DD1923">
        <w:rPr>
          <w:rFonts w:eastAsia="Times New Roman" w:cs="Times New Roman"/>
        </w:rPr>
        <w:t xml:space="preserve">dell’unicità delle merendine italiane </w:t>
      </w:r>
      <w:r w:rsidRPr="009D5C86">
        <w:rPr>
          <w:rFonts w:eastAsia="Times New Roman" w:cs="Times New Roman"/>
        </w:rPr>
        <w:t>arriva da uno studio</w:t>
      </w:r>
      <w:r w:rsidR="00030F7F">
        <w:rPr>
          <w:rFonts w:eastAsia="Times New Roman" w:cs="Times New Roman"/>
        </w:rPr>
        <w:t xml:space="preserve"> realizzato nel 2018</w:t>
      </w:r>
      <w:r w:rsidR="00DD1923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d</w:t>
      </w:r>
      <w:r w:rsidR="00CA436E">
        <w:rPr>
          <w:rFonts w:eastAsia="Times New Roman" w:cs="Times New Roman"/>
        </w:rPr>
        <w:t>al</w:t>
      </w:r>
      <w:r>
        <w:rPr>
          <w:rFonts w:eastAsia="Times New Roman" w:cs="Times New Roman"/>
        </w:rPr>
        <w:t xml:space="preserve">la </w:t>
      </w:r>
      <w:r w:rsidRPr="009D5C86">
        <w:rPr>
          <w:rFonts w:eastAsia="Times New Roman" w:cs="Times New Roman"/>
        </w:rPr>
        <w:t xml:space="preserve">Fondazione Italiana </w:t>
      </w:r>
      <w:r w:rsidR="00654AC2">
        <w:rPr>
          <w:rFonts w:eastAsia="Times New Roman" w:cs="Times New Roman"/>
        </w:rPr>
        <w:t>per l’</w:t>
      </w:r>
      <w:r w:rsidRPr="009D5C86">
        <w:rPr>
          <w:rFonts w:eastAsia="Times New Roman" w:cs="Times New Roman"/>
        </w:rPr>
        <w:t>educazione alimentare che ha confrontato a livello nutrizionale le principali merendine confezionate italiane con quelle di Inghilterra e Stati Uniti.</w:t>
      </w:r>
      <w:r w:rsidR="00DD1923">
        <w:rPr>
          <w:rFonts w:eastAsia="Times New Roman" w:cs="Times New Roman"/>
        </w:rPr>
        <w:t xml:space="preserve"> </w:t>
      </w:r>
      <w:r w:rsidR="00A47156" w:rsidRPr="009D5C86">
        <w:rPr>
          <w:rFonts w:eastAsia="Times New Roman" w:cs="Times New Roman"/>
          <w:b/>
          <w:bCs/>
        </w:rPr>
        <w:t>Una “merendina” italiana pesa</w:t>
      </w:r>
      <w:r w:rsidR="00CA436E">
        <w:rPr>
          <w:rFonts w:eastAsia="Times New Roman" w:cs="Times New Roman"/>
          <w:b/>
          <w:bCs/>
        </w:rPr>
        <w:t xml:space="preserve"> in media</w:t>
      </w:r>
      <w:r w:rsidR="00A47156" w:rsidRPr="009D5C86">
        <w:rPr>
          <w:rFonts w:eastAsia="Times New Roman" w:cs="Times New Roman"/>
          <w:b/>
          <w:bCs/>
        </w:rPr>
        <w:t xml:space="preserve"> circa 35 grammi</w:t>
      </w:r>
      <w:r w:rsidR="00A47156" w:rsidRPr="00A47156">
        <w:rPr>
          <w:rFonts w:eastAsia="Times New Roman" w:cs="Times New Roman"/>
        </w:rPr>
        <w:t xml:space="preserve"> (contro i 60 grammi di quella UK e gli oltre 80</w:t>
      </w:r>
      <w:r w:rsidR="00A47156">
        <w:rPr>
          <w:rFonts w:eastAsia="Times New Roman" w:cs="Times New Roman"/>
        </w:rPr>
        <w:t xml:space="preserve"> </w:t>
      </w:r>
      <w:r w:rsidR="00A47156" w:rsidRPr="00A47156">
        <w:rPr>
          <w:rFonts w:eastAsia="Times New Roman" w:cs="Times New Roman"/>
        </w:rPr>
        <w:t xml:space="preserve">grammi di quella USA) </w:t>
      </w:r>
      <w:r w:rsidR="00A47156" w:rsidRPr="009D5C86">
        <w:rPr>
          <w:rFonts w:eastAsia="Times New Roman" w:cs="Times New Roman"/>
          <w:b/>
          <w:bCs/>
        </w:rPr>
        <w:t>e contiene in media circa 2-2,5 volte in meno calorie delle sue (lontane) parenti inglesi e americane</w:t>
      </w:r>
      <w:r w:rsidR="00A47156" w:rsidRPr="00A47156">
        <w:rPr>
          <w:rFonts w:eastAsia="Times New Roman" w:cs="Times New Roman"/>
        </w:rPr>
        <w:t>.</w:t>
      </w:r>
      <w:r w:rsidR="00A47156">
        <w:rPr>
          <w:rFonts w:eastAsia="Times New Roman" w:cs="Times New Roman"/>
        </w:rPr>
        <w:t xml:space="preserve"> </w:t>
      </w:r>
      <w:r w:rsidR="00A47156" w:rsidRPr="00A47156">
        <w:rPr>
          <w:rFonts w:eastAsia="Times New Roman" w:cs="Times New Roman"/>
        </w:rPr>
        <w:t>Anche sul fronte dei grassi saturi e di zuccheri per porzione l</w:t>
      </w:r>
      <w:r w:rsidR="00CA436E">
        <w:rPr>
          <w:rFonts w:eastAsia="Times New Roman" w:cs="Times New Roman"/>
        </w:rPr>
        <w:t>e merendine italiane</w:t>
      </w:r>
      <w:r w:rsidR="00A47156" w:rsidRPr="00A47156">
        <w:rPr>
          <w:rFonts w:eastAsia="Times New Roman" w:cs="Times New Roman"/>
        </w:rPr>
        <w:t xml:space="preserve"> ne cont</w:t>
      </w:r>
      <w:r w:rsidR="00CA436E">
        <w:rPr>
          <w:rFonts w:eastAsia="Times New Roman" w:cs="Times New Roman"/>
        </w:rPr>
        <w:t>engono</w:t>
      </w:r>
      <w:r w:rsidR="00A47156" w:rsidRPr="00A47156">
        <w:rPr>
          <w:rFonts w:eastAsia="Times New Roman" w:cs="Times New Roman"/>
        </w:rPr>
        <w:t xml:space="preserve"> circa 2 volte in</w:t>
      </w:r>
      <w:r w:rsidR="001B7E75">
        <w:rPr>
          <w:rFonts w:eastAsia="Times New Roman" w:cs="Times New Roman"/>
        </w:rPr>
        <w:t xml:space="preserve"> </w:t>
      </w:r>
      <w:r w:rsidR="00A47156" w:rsidRPr="00A47156">
        <w:rPr>
          <w:rFonts w:eastAsia="Times New Roman" w:cs="Times New Roman"/>
        </w:rPr>
        <w:t>meno dei prodotti UK e 3 volte in meno di quelli americani.</w:t>
      </w:r>
      <w:r w:rsidR="009D5C86">
        <w:rPr>
          <w:rStyle w:val="Rimandonotaapidipagina"/>
          <w:rFonts w:eastAsia="Times New Roman"/>
        </w:rPr>
        <w:footnoteReference w:id="3"/>
      </w:r>
      <w:r w:rsidR="00DD1923">
        <w:rPr>
          <w:rFonts w:eastAsia="Times New Roman" w:cs="Times New Roman"/>
        </w:rPr>
        <w:t xml:space="preserve"> Dati che evidenziano come </w:t>
      </w:r>
      <w:r w:rsidR="00A43D1A">
        <w:rPr>
          <w:rFonts w:eastAsia="Times New Roman" w:cs="Times New Roman"/>
        </w:rPr>
        <w:t>le merendine italiane</w:t>
      </w:r>
      <w:r w:rsidR="002156F4">
        <w:rPr>
          <w:rFonts w:eastAsia="Times New Roman" w:cs="Times New Roman"/>
        </w:rPr>
        <w:t>,</w:t>
      </w:r>
      <w:r w:rsidR="00A43D1A">
        <w:rPr>
          <w:rFonts w:eastAsia="Times New Roman" w:cs="Times New Roman"/>
        </w:rPr>
        <w:t xml:space="preserve"> grazie alla porzionatura, coniugano gusto ed equilibrio nutrizionale e soprattutto </w:t>
      </w:r>
      <w:r w:rsidR="00DD1923">
        <w:rPr>
          <w:rFonts w:eastAsia="Times New Roman" w:cs="Times New Roman"/>
        </w:rPr>
        <w:t xml:space="preserve">non hanno nulla a che fare con </w:t>
      </w:r>
      <w:r w:rsidR="00C54C04">
        <w:rPr>
          <w:rFonts w:eastAsia="Times New Roman" w:cs="Times New Roman"/>
        </w:rPr>
        <w:t>quell</w:t>
      </w:r>
      <w:r w:rsidR="00A43D1A">
        <w:rPr>
          <w:rFonts w:eastAsia="Times New Roman" w:cs="Times New Roman"/>
        </w:rPr>
        <w:t>e</w:t>
      </w:r>
      <w:r w:rsidR="00C54C04">
        <w:rPr>
          <w:rFonts w:eastAsia="Times New Roman" w:cs="Times New Roman"/>
        </w:rPr>
        <w:t xml:space="preserve"> </w:t>
      </w:r>
      <w:r w:rsidR="00DD1923">
        <w:rPr>
          <w:rFonts w:eastAsia="Times New Roman" w:cs="Times New Roman"/>
        </w:rPr>
        <w:t>definit</w:t>
      </w:r>
      <w:r w:rsidR="00A43D1A">
        <w:rPr>
          <w:rFonts w:eastAsia="Times New Roman" w:cs="Times New Roman"/>
        </w:rPr>
        <w:t>e</w:t>
      </w:r>
      <w:r w:rsidR="00C54C04">
        <w:rPr>
          <w:rFonts w:eastAsia="Times New Roman" w:cs="Times New Roman"/>
        </w:rPr>
        <w:t>,</w:t>
      </w:r>
      <w:r w:rsidR="00DD1923">
        <w:rPr>
          <w:rFonts w:eastAsia="Times New Roman" w:cs="Times New Roman"/>
        </w:rPr>
        <w:t xml:space="preserve"> erroneamente</w:t>
      </w:r>
      <w:r w:rsidR="00C54C04">
        <w:rPr>
          <w:rFonts w:eastAsia="Times New Roman" w:cs="Times New Roman"/>
        </w:rPr>
        <w:t>,</w:t>
      </w:r>
      <w:r w:rsidR="00DD1923">
        <w:rPr>
          <w:rFonts w:eastAsia="Times New Roman" w:cs="Times New Roman"/>
        </w:rPr>
        <w:t xml:space="preserve"> allo stesso modo all’</w:t>
      </w:r>
      <w:r w:rsidR="00704DDD">
        <w:rPr>
          <w:rFonts w:eastAsia="Times New Roman" w:cs="Times New Roman"/>
        </w:rPr>
        <w:t>e</w:t>
      </w:r>
      <w:r w:rsidR="00DD1923">
        <w:rPr>
          <w:rFonts w:eastAsia="Times New Roman" w:cs="Times New Roman"/>
        </w:rPr>
        <w:t>stero</w:t>
      </w:r>
      <w:r w:rsidR="00747FE7">
        <w:rPr>
          <w:rFonts w:eastAsia="Times New Roman" w:cs="Times New Roman"/>
        </w:rPr>
        <w:t>.</w:t>
      </w:r>
      <w:r w:rsidR="00DD1923">
        <w:rPr>
          <w:rFonts w:eastAsia="Times New Roman" w:cs="Times New Roman"/>
        </w:rPr>
        <w:t xml:space="preserve"> </w:t>
      </w:r>
    </w:p>
    <w:p w14:paraId="5676A4B2" w14:textId="77777777" w:rsidR="00747FE7" w:rsidRDefault="00747FE7" w:rsidP="00CD33CA">
      <w:pPr>
        <w:spacing w:after="0" w:line="280" w:lineRule="exact"/>
        <w:rPr>
          <w:rFonts w:eastAsia="Times New Roman" w:cs="Times New Roman"/>
        </w:rPr>
      </w:pPr>
    </w:p>
    <w:p w14:paraId="0D0AA6AA" w14:textId="77777777" w:rsidR="007F4F83" w:rsidRPr="000A2A18" w:rsidRDefault="007F4F83" w:rsidP="000A2A18">
      <w:pPr>
        <w:spacing w:after="0" w:line="280" w:lineRule="exact"/>
        <w:jc w:val="both"/>
        <w:textAlignment w:val="baseline"/>
        <w:rPr>
          <w:rFonts w:eastAsia="Times New Roman" w:cs="Calibri"/>
        </w:rPr>
      </w:pPr>
    </w:p>
    <w:p w14:paraId="4F69A03A" w14:textId="77777777" w:rsidR="0066226D" w:rsidRDefault="0066226D" w:rsidP="000A2A18">
      <w:pPr>
        <w:spacing w:after="0" w:line="300" w:lineRule="exact"/>
        <w:rPr>
          <w:rFonts w:eastAsia="Times New Roman" w:cs="Calibri"/>
          <w:b/>
          <w:bCs/>
          <w:iCs/>
        </w:rPr>
      </w:pPr>
    </w:p>
    <w:p w14:paraId="6560399E" w14:textId="77777777" w:rsidR="00C54C04" w:rsidRPr="000A2A18" w:rsidRDefault="00C54C04" w:rsidP="000A2A18">
      <w:pPr>
        <w:spacing w:after="0" w:line="240" w:lineRule="auto"/>
        <w:jc w:val="both"/>
        <w:rPr>
          <w:rFonts w:ascii="Raleway" w:eastAsia="Times New Roman" w:hAnsi="Raleway" w:cs="DejaVu Sans"/>
          <w:kern w:val="24"/>
          <w:sz w:val="28"/>
          <w:szCs w:val="28"/>
        </w:rPr>
      </w:pPr>
    </w:p>
    <w:p w14:paraId="18D89CCE" w14:textId="77777777" w:rsidR="000A2A18" w:rsidRPr="000A2A18" w:rsidRDefault="000A2A18" w:rsidP="000A2A18">
      <w:pPr>
        <w:spacing w:after="0" w:line="240" w:lineRule="auto"/>
        <w:jc w:val="both"/>
        <w:rPr>
          <w:rFonts w:ascii="Raleway" w:eastAsia="Times New Roman" w:hAnsi="Raleway" w:cs="DejaVu Sans"/>
          <w:kern w:val="24"/>
          <w:sz w:val="28"/>
          <w:szCs w:val="28"/>
        </w:rPr>
      </w:pPr>
    </w:p>
    <w:p w14:paraId="490459CF" w14:textId="77777777" w:rsidR="000A2A18" w:rsidRPr="000729E1" w:rsidRDefault="000A2A18" w:rsidP="000A2A18">
      <w:pPr>
        <w:spacing w:after="0" w:line="240" w:lineRule="auto"/>
        <w:jc w:val="both"/>
        <w:rPr>
          <w:rFonts w:ascii="Raleway" w:eastAsia="Times New Roman" w:hAnsi="Raleway" w:cs="DejaVu Sans"/>
          <w:kern w:val="24"/>
          <w:sz w:val="24"/>
          <w:szCs w:val="24"/>
        </w:rPr>
      </w:pPr>
    </w:p>
    <w:p w14:paraId="46F64546" w14:textId="77777777" w:rsidR="000A2A18" w:rsidRPr="000729E1" w:rsidRDefault="000A2A18" w:rsidP="000A2A18">
      <w:pPr>
        <w:spacing w:after="0" w:line="240" w:lineRule="auto"/>
        <w:jc w:val="both"/>
        <w:rPr>
          <w:rFonts w:eastAsia="Times New Roman" w:cs="Times New Roman"/>
          <w:b/>
          <w:bCs/>
          <w:sz w:val="18"/>
          <w:szCs w:val="18"/>
        </w:rPr>
      </w:pPr>
      <w:r w:rsidRPr="000729E1">
        <w:rPr>
          <w:rFonts w:eastAsia="Times New Roman" w:cs="Times New Roman"/>
          <w:b/>
          <w:bCs/>
          <w:sz w:val="18"/>
          <w:szCs w:val="18"/>
        </w:rPr>
        <w:t>Ufficio stampa Unione Italiana Food</w:t>
      </w:r>
    </w:p>
    <w:p w14:paraId="70CC578F" w14:textId="77777777" w:rsidR="000A2A18" w:rsidRPr="000729E1" w:rsidRDefault="000A2A18" w:rsidP="000A2A18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r w:rsidRPr="000729E1">
        <w:rPr>
          <w:rFonts w:eastAsia="Times New Roman" w:cs="Times New Roman"/>
          <w:sz w:val="18"/>
          <w:szCs w:val="18"/>
        </w:rPr>
        <w:t>IN</w:t>
      </w:r>
      <w:r w:rsidRPr="000729E1">
        <w:rPr>
          <w:rFonts w:eastAsia="Times New Roman" w:cs="Times New Roman"/>
          <w:color w:val="FF0000"/>
          <w:sz w:val="18"/>
          <w:szCs w:val="18"/>
        </w:rPr>
        <w:t>C</w:t>
      </w:r>
      <w:r w:rsidRPr="000729E1">
        <w:rPr>
          <w:rFonts w:eastAsia="Times New Roman" w:cs="Times New Roman"/>
          <w:sz w:val="18"/>
          <w:szCs w:val="18"/>
        </w:rPr>
        <w:t xml:space="preserve"> – Istituto Nazionale per la Comunicazione</w:t>
      </w:r>
    </w:p>
    <w:p w14:paraId="6A47ED93" w14:textId="165BCB61" w:rsidR="000A2A18" w:rsidRPr="000729E1" w:rsidRDefault="000A2A18" w:rsidP="000A2A18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r w:rsidRPr="000729E1">
        <w:rPr>
          <w:rFonts w:eastAsia="Times New Roman" w:cs="Times New Roman"/>
          <w:sz w:val="18"/>
          <w:szCs w:val="18"/>
        </w:rPr>
        <w:t xml:space="preserve">Simone Ranaldi </w:t>
      </w:r>
      <w:hyperlink r:id="rId7" w:history="1">
        <w:r w:rsidRPr="000729E1">
          <w:rPr>
            <w:rFonts w:eastAsia="Times New Roman" w:cs="Times New Roman"/>
            <w:color w:val="0563C1" w:themeColor="hyperlink"/>
            <w:sz w:val="18"/>
            <w:szCs w:val="18"/>
            <w:u w:val="single"/>
          </w:rPr>
          <w:t>s.ranaldi@inc-comunicazione.it</w:t>
        </w:r>
      </w:hyperlink>
      <w:r w:rsidRPr="000729E1">
        <w:rPr>
          <w:rFonts w:eastAsia="Times New Roman" w:cs="Times New Roman"/>
          <w:sz w:val="18"/>
          <w:szCs w:val="18"/>
        </w:rPr>
        <w:t xml:space="preserve"> </w:t>
      </w:r>
      <w:r w:rsidR="00502293" w:rsidRPr="00502293">
        <w:rPr>
          <w:rFonts w:eastAsia="Times New Roman" w:cs="Times New Roman"/>
          <w:sz w:val="18"/>
          <w:szCs w:val="18"/>
        </w:rPr>
        <w:t xml:space="preserve">+39 </w:t>
      </w:r>
      <w:r w:rsidRPr="000729E1">
        <w:rPr>
          <w:rFonts w:eastAsia="Times New Roman" w:cs="Times New Roman"/>
          <w:sz w:val="18"/>
          <w:szCs w:val="18"/>
        </w:rPr>
        <w:t>3355208289</w:t>
      </w:r>
    </w:p>
    <w:p w14:paraId="56F8B0D2" w14:textId="1C0FB1F1" w:rsidR="00502293" w:rsidRDefault="00502293" w:rsidP="00502293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Giulia Pasquale </w:t>
      </w:r>
      <w:hyperlink r:id="rId8" w:history="1">
        <w:r>
          <w:rPr>
            <w:rStyle w:val="Collegamentoipertestuale"/>
            <w:rFonts w:eastAsia="Times New Roman" w:cs="Times New Roman"/>
            <w:sz w:val="18"/>
            <w:szCs w:val="18"/>
          </w:rPr>
          <w:t>g.pasquale@inc-comunicazione.it</w:t>
        </w:r>
      </w:hyperlink>
      <w:r>
        <w:rPr>
          <w:rFonts w:eastAsia="Times New Roman" w:cs="Times New Roman"/>
          <w:sz w:val="18"/>
          <w:szCs w:val="18"/>
        </w:rPr>
        <w:t xml:space="preserve"> </w:t>
      </w:r>
      <w:bookmarkStart w:id="1" w:name="_Hlk163047047"/>
      <w:r w:rsidRPr="00502293">
        <w:rPr>
          <w:rFonts w:eastAsia="Times New Roman" w:cs="Times New Roman"/>
          <w:sz w:val="18"/>
          <w:szCs w:val="18"/>
        </w:rPr>
        <w:t xml:space="preserve">+39 </w:t>
      </w:r>
      <w:bookmarkEnd w:id="1"/>
      <w:r w:rsidRPr="00502293">
        <w:rPr>
          <w:rFonts w:eastAsia="Times New Roman" w:cs="Times New Roman"/>
          <w:sz w:val="18"/>
          <w:szCs w:val="18"/>
        </w:rPr>
        <w:t>347 639 97 58</w:t>
      </w:r>
    </w:p>
    <w:p w14:paraId="64721E81" w14:textId="77777777" w:rsidR="000A2A18" w:rsidRPr="000A2A18" w:rsidRDefault="000A2A18" w:rsidP="000A2A1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0"/>
          <w:szCs w:val="20"/>
        </w:rPr>
      </w:pPr>
    </w:p>
    <w:p w14:paraId="1DE9EC5A" w14:textId="77777777" w:rsidR="000A2A18" w:rsidRDefault="000A2A18"/>
    <w:sectPr w:rsidR="000A2A18" w:rsidSect="00A75CE0">
      <w:headerReference w:type="default" r:id="rId9"/>
      <w:pgSz w:w="11906" w:h="16838"/>
      <w:pgMar w:top="567" w:right="1418" w:bottom="567" w:left="1418" w:header="28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E4843" w14:textId="77777777" w:rsidR="00A75CE0" w:rsidRDefault="00A75CE0" w:rsidP="000A2A18">
      <w:pPr>
        <w:spacing w:after="0" w:line="240" w:lineRule="auto"/>
      </w:pPr>
      <w:r>
        <w:separator/>
      </w:r>
    </w:p>
  </w:endnote>
  <w:endnote w:type="continuationSeparator" w:id="0">
    <w:p w14:paraId="43CF8EA6" w14:textId="77777777" w:rsidR="00A75CE0" w:rsidRDefault="00A75CE0" w:rsidP="000A2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10280" w14:textId="77777777" w:rsidR="00A75CE0" w:rsidRDefault="00A75CE0" w:rsidP="000A2A18">
      <w:pPr>
        <w:spacing w:after="0" w:line="240" w:lineRule="auto"/>
      </w:pPr>
      <w:r>
        <w:separator/>
      </w:r>
    </w:p>
  </w:footnote>
  <w:footnote w:type="continuationSeparator" w:id="0">
    <w:p w14:paraId="1195FB28" w14:textId="77777777" w:rsidR="00A75CE0" w:rsidRDefault="00A75CE0" w:rsidP="000A2A18">
      <w:pPr>
        <w:spacing w:after="0" w:line="240" w:lineRule="auto"/>
      </w:pPr>
      <w:r>
        <w:continuationSeparator/>
      </w:r>
    </w:p>
  </w:footnote>
  <w:footnote w:id="1">
    <w:p w14:paraId="456DF0B4" w14:textId="77777777" w:rsidR="00567CEB" w:rsidRPr="007B6BB6" w:rsidRDefault="00567CEB" w:rsidP="00567CEB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7B6BB6">
        <w:rPr>
          <w:sz w:val="16"/>
          <w:szCs w:val="16"/>
        </w:rPr>
        <w:t xml:space="preserve">Ricerca BVA DOXA 2022 </w:t>
      </w:r>
    </w:p>
  </w:footnote>
  <w:footnote w:id="2">
    <w:p w14:paraId="6045329E" w14:textId="77777777" w:rsidR="00612E01" w:rsidRDefault="00612E01" w:rsidP="00612E0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spellStart"/>
      <w:r w:rsidRPr="00B73397">
        <w:rPr>
          <w:sz w:val="16"/>
          <w:szCs w:val="16"/>
        </w:rPr>
        <w:t>Circana</w:t>
      </w:r>
      <w:proofErr w:type="spellEnd"/>
      <w:r w:rsidRPr="00B7339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Totale Italia incluso discount anno solare 2023 vs 2022 </w:t>
      </w:r>
    </w:p>
  </w:footnote>
  <w:footnote w:id="3">
    <w:p w14:paraId="09F5A816" w14:textId="11FF204C" w:rsidR="009D5C86" w:rsidRPr="009D5C86" w:rsidRDefault="009D5C86">
      <w:pPr>
        <w:pStyle w:val="Testonotaapidipagina"/>
      </w:pPr>
      <w:r w:rsidRPr="00842CD9">
        <w:rPr>
          <w:rStyle w:val="Rimandonotaapidipagina"/>
          <w:sz w:val="16"/>
          <w:szCs w:val="16"/>
        </w:rPr>
        <w:footnoteRef/>
      </w:r>
      <w:r w:rsidRPr="00842CD9">
        <w:rPr>
          <w:sz w:val="16"/>
          <w:szCs w:val="16"/>
        </w:rPr>
        <w:t xml:space="preserve"> </w:t>
      </w:r>
      <w:r w:rsidR="00842CD9" w:rsidRPr="00842CD9">
        <w:rPr>
          <w:sz w:val="16"/>
          <w:szCs w:val="16"/>
        </w:rPr>
        <w:t xml:space="preserve">Fondazione Italiana per l’educazione alimentare </w:t>
      </w:r>
      <w:r w:rsidR="00842CD9">
        <w:rPr>
          <w:sz w:val="16"/>
          <w:szCs w:val="16"/>
        </w:rPr>
        <w:t>studio comparativo “</w:t>
      </w:r>
      <w:r w:rsidR="00842CD9" w:rsidRPr="00842CD9">
        <w:rPr>
          <w:sz w:val="16"/>
          <w:szCs w:val="16"/>
        </w:rPr>
        <w:t xml:space="preserve">Le merendine in Italia, negli Usa e in </w:t>
      </w:r>
      <w:proofErr w:type="spellStart"/>
      <w:r w:rsidR="00842CD9" w:rsidRPr="00842CD9">
        <w:rPr>
          <w:sz w:val="16"/>
          <w:szCs w:val="16"/>
        </w:rPr>
        <w:t>Uk</w:t>
      </w:r>
      <w:proofErr w:type="spellEnd"/>
      <w:r w:rsidR="00842CD9" w:rsidRPr="00842CD9">
        <w:rPr>
          <w:sz w:val="16"/>
          <w:szCs w:val="16"/>
        </w:rPr>
        <w:t>: proviamo a confrontarle</w:t>
      </w:r>
      <w:r w:rsidR="00842CD9">
        <w:rPr>
          <w:sz w:val="16"/>
          <w:szCs w:val="16"/>
        </w:rPr>
        <w:t>”, 2018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1"/>
      <w:tblW w:w="100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5"/>
      <w:gridCol w:w="7653"/>
    </w:tblGrid>
    <w:tr w:rsidR="007B6BB6" w:rsidRPr="007B6BB6" w14:paraId="73EC3B59" w14:textId="77777777" w:rsidTr="000729E1">
      <w:trPr>
        <w:trHeight w:val="1266"/>
      </w:trPr>
      <w:tc>
        <w:tcPr>
          <w:tcW w:w="2405" w:type="dxa"/>
        </w:tcPr>
        <w:p w14:paraId="23D8E8F4" w14:textId="77777777" w:rsidR="007B6BB6" w:rsidRPr="007B6BB6" w:rsidRDefault="007B6BB6" w:rsidP="007B6BB6">
          <w:pPr>
            <w:spacing w:line="320" w:lineRule="exact"/>
            <w:jc w:val="center"/>
            <w:rPr>
              <w:b/>
              <w:bCs/>
            </w:rPr>
          </w:pPr>
        </w:p>
        <w:p w14:paraId="536D981B" w14:textId="4454DCB8" w:rsidR="007B6BB6" w:rsidRPr="007B6BB6" w:rsidRDefault="007B6BB6" w:rsidP="007B6BB6">
          <w:pPr>
            <w:spacing w:line="320" w:lineRule="exact"/>
            <w:jc w:val="center"/>
            <w:rPr>
              <w:noProof/>
            </w:rPr>
          </w:pPr>
        </w:p>
        <w:p w14:paraId="2E7117E1" w14:textId="60E1658C" w:rsidR="007B6BB6" w:rsidRPr="007B6BB6" w:rsidRDefault="007B6BB6" w:rsidP="007B6BB6">
          <w:pPr>
            <w:spacing w:line="320" w:lineRule="exact"/>
            <w:rPr>
              <w:noProof/>
            </w:rPr>
          </w:pPr>
        </w:p>
        <w:p w14:paraId="43ADE4EF" w14:textId="6731B018" w:rsidR="007B6BB6" w:rsidRPr="007B6BB6" w:rsidRDefault="000729E1" w:rsidP="007B6BB6">
          <w:pPr>
            <w:spacing w:line="320" w:lineRule="exact"/>
            <w:rPr>
              <w:b/>
              <w:bCs/>
            </w:rPr>
          </w:pPr>
          <w:r w:rsidRPr="007B6BB6">
            <w:rPr>
              <w:noProof/>
            </w:rPr>
            <w:drawing>
              <wp:inline distT="0" distB="0" distL="0" distR="0" wp14:anchorId="783D7AD5" wp14:editId="699E2FB8">
                <wp:extent cx="685800" cy="713453"/>
                <wp:effectExtent l="0" t="0" r="0" b="0"/>
                <wp:docPr id="84" name="Immagine 84" descr="Immagine che contiene testo, lavagnabianca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Immagine che contiene testo, lavagnabianca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974" cy="71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3" w:type="dxa"/>
        </w:tcPr>
        <w:p w14:paraId="013488A2" w14:textId="77777777" w:rsidR="007B6BB6" w:rsidRPr="007B6BB6" w:rsidRDefault="007B6BB6" w:rsidP="007B6BB6">
          <w:pPr>
            <w:spacing w:line="320" w:lineRule="exact"/>
            <w:jc w:val="center"/>
            <w:rPr>
              <w:b/>
              <w:bCs/>
            </w:rPr>
          </w:pPr>
        </w:p>
        <w:p w14:paraId="576A603A" w14:textId="77777777" w:rsidR="007B6BB6" w:rsidRPr="007B6BB6" w:rsidRDefault="007B6BB6" w:rsidP="007B6BB6">
          <w:pPr>
            <w:spacing w:line="320" w:lineRule="exact"/>
            <w:jc w:val="center"/>
            <w:rPr>
              <w:b/>
              <w:bCs/>
            </w:rPr>
          </w:pPr>
        </w:p>
        <w:p w14:paraId="26FA85D0" w14:textId="77777777" w:rsidR="007B6BB6" w:rsidRPr="007B6BB6" w:rsidRDefault="007B6BB6" w:rsidP="007B6BB6">
          <w:pPr>
            <w:spacing w:line="320" w:lineRule="exact"/>
            <w:jc w:val="right"/>
            <w:rPr>
              <w:b/>
              <w:bCs/>
            </w:rPr>
          </w:pPr>
          <w:r w:rsidRPr="007B6BB6">
            <w:rPr>
              <w:noProof/>
            </w:rPr>
            <w:drawing>
              <wp:inline distT="0" distB="0" distL="0" distR="0" wp14:anchorId="21962A49" wp14:editId="5C9087BD">
                <wp:extent cx="2197100" cy="333435"/>
                <wp:effectExtent l="0" t="0" r="0" b="9525"/>
                <wp:docPr id="85" name="Immagine 85" descr="Immagine che contiene testo, clipart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Immagine che contiene testo, clipart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8548" cy="335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98CB883" w14:textId="4B636644" w:rsidR="007B6BB6" w:rsidRDefault="007B6BB6" w:rsidP="000729E1">
    <w:pPr>
      <w:pStyle w:val="Intestazione"/>
      <w:tabs>
        <w:tab w:val="clear" w:pos="4819"/>
        <w:tab w:val="clear" w:pos="9638"/>
        <w:tab w:val="left" w:pos="295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E12"/>
    <w:rsid w:val="00005B2E"/>
    <w:rsid w:val="0001616E"/>
    <w:rsid w:val="00030F7F"/>
    <w:rsid w:val="000729E1"/>
    <w:rsid w:val="00085903"/>
    <w:rsid w:val="000A2A18"/>
    <w:rsid w:val="000C14A3"/>
    <w:rsid w:val="000C6D70"/>
    <w:rsid w:val="000D3E12"/>
    <w:rsid w:val="00115285"/>
    <w:rsid w:val="00132448"/>
    <w:rsid w:val="001448B6"/>
    <w:rsid w:val="00171322"/>
    <w:rsid w:val="00173DB9"/>
    <w:rsid w:val="001A2784"/>
    <w:rsid w:val="001B7E75"/>
    <w:rsid w:val="002156F4"/>
    <w:rsid w:val="00226D52"/>
    <w:rsid w:val="002548BB"/>
    <w:rsid w:val="00301AF3"/>
    <w:rsid w:val="0030579C"/>
    <w:rsid w:val="00346600"/>
    <w:rsid w:val="00373605"/>
    <w:rsid w:val="003A1925"/>
    <w:rsid w:val="003C54AB"/>
    <w:rsid w:val="003E452F"/>
    <w:rsid w:val="00403464"/>
    <w:rsid w:val="0041307A"/>
    <w:rsid w:val="004269D4"/>
    <w:rsid w:val="00440801"/>
    <w:rsid w:val="00445754"/>
    <w:rsid w:val="00454840"/>
    <w:rsid w:val="004A6FF0"/>
    <w:rsid w:val="004B6D9A"/>
    <w:rsid w:val="004E2D68"/>
    <w:rsid w:val="00502293"/>
    <w:rsid w:val="00507B19"/>
    <w:rsid w:val="00567CEB"/>
    <w:rsid w:val="00572D94"/>
    <w:rsid w:val="00595BAC"/>
    <w:rsid w:val="005C2B71"/>
    <w:rsid w:val="005C4F68"/>
    <w:rsid w:val="005C6907"/>
    <w:rsid w:val="00612E01"/>
    <w:rsid w:val="0064443D"/>
    <w:rsid w:val="00646BF3"/>
    <w:rsid w:val="00651FC6"/>
    <w:rsid w:val="00654AC2"/>
    <w:rsid w:val="0066226D"/>
    <w:rsid w:val="00667CDD"/>
    <w:rsid w:val="006A6A4F"/>
    <w:rsid w:val="006D5098"/>
    <w:rsid w:val="006F20E7"/>
    <w:rsid w:val="00704DDD"/>
    <w:rsid w:val="007417B4"/>
    <w:rsid w:val="00747FE7"/>
    <w:rsid w:val="007650FA"/>
    <w:rsid w:val="007B6BB6"/>
    <w:rsid w:val="007D5EE6"/>
    <w:rsid w:val="007F3118"/>
    <w:rsid w:val="007F4F83"/>
    <w:rsid w:val="00801BAC"/>
    <w:rsid w:val="00805CF1"/>
    <w:rsid w:val="00830A43"/>
    <w:rsid w:val="00842CD9"/>
    <w:rsid w:val="00870369"/>
    <w:rsid w:val="00894FA0"/>
    <w:rsid w:val="00960FBC"/>
    <w:rsid w:val="00975859"/>
    <w:rsid w:val="009C29CD"/>
    <w:rsid w:val="009D5C86"/>
    <w:rsid w:val="009D7A8B"/>
    <w:rsid w:val="00A03F5E"/>
    <w:rsid w:val="00A0750A"/>
    <w:rsid w:val="00A43D1A"/>
    <w:rsid w:val="00A47156"/>
    <w:rsid w:val="00A75CE0"/>
    <w:rsid w:val="00A8633C"/>
    <w:rsid w:val="00A96F1D"/>
    <w:rsid w:val="00A97DDF"/>
    <w:rsid w:val="00AC7ACF"/>
    <w:rsid w:val="00AC7D27"/>
    <w:rsid w:val="00AE1FA2"/>
    <w:rsid w:val="00B0538D"/>
    <w:rsid w:val="00B14567"/>
    <w:rsid w:val="00B42AB7"/>
    <w:rsid w:val="00B452C3"/>
    <w:rsid w:val="00B56CEC"/>
    <w:rsid w:val="00B93A91"/>
    <w:rsid w:val="00BA0D99"/>
    <w:rsid w:val="00BD02D5"/>
    <w:rsid w:val="00BE1924"/>
    <w:rsid w:val="00C00A02"/>
    <w:rsid w:val="00C050B7"/>
    <w:rsid w:val="00C120F0"/>
    <w:rsid w:val="00C54C04"/>
    <w:rsid w:val="00C57EC7"/>
    <w:rsid w:val="00C62C44"/>
    <w:rsid w:val="00C76776"/>
    <w:rsid w:val="00C87DBD"/>
    <w:rsid w:val="00CA436E"/>
    <w:rsid w:val="00CC2083"/>
    <w:rsid w:val="00CD33CA"/>
    <w:rsid w:val="00CE0D28"/>
    <w:rsid w:val="00D05773"/>
    <w:rsid w:val="00D43E06"/>
    <w:rsid w:val="00D601C8"/>
    <w:rsid w:val="00D96343"/>
    <w:rsid w:val="00DA29F4"/>
    <w:rsid w:val="00DD1923"/>
    <w:rsid w:val="00E33BD7"/>
    <w:rsid w:val="00E44E2B"/>
    <w:rsid w:val="00E67D45"/>
    <w:rsid w:val="00E7448E"/>
    <w:rsid w:val="00E7661C"/>
    <w:rsid w:val="00F37B98"/>
    <w:rsid w:val="00F75C37"/>
    <w:rsid w:val="00F8208A"/>
    <w:rsid w:val="00FA4005"/>
    <w:rsid w:val="00FC7EAB"/>
    <w:rsid w:val="00FF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4832D"/>
  <w15:chartTrackingRefBased/>
  <w15:docId w15:val="{BF87F3AF-9BDC-430B-B2AF-83C9113E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A2A18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A2A18"/>
    <w:rPr>
      <w:rFonts w:eastAsia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A2A18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B6B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6BB6"/>
  </w:style>
  <w:style w:type="paragraph" w:styleId="Pidipagina">
    <w:name w:val="footer"/>
    <w:basedOn w:val="Normale"/>
    <w:link w:val="PidipaginaCarattere"/>
    <w:uiPriority w:val="99"/>
    <w:unhideWhenUsed/>
    <w:rsid w:val="007B6B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6BB6"/>
  </w:style>
  <w:style w:type="table" w:customStyle="1" w:styleId="Grigliatabella1">
    <w:name w:val="Griglia tabella1"/>
    <w:basedOn w:val="Tabellanormale"/>
    <w:next w:val="Grigliatabella"/>
    <w:uiPriority w:val="39"/>
    <w:rsid w:val="007B6BB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7B6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502293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2156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0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pasquale@inc-comunica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.ranaldi@inc-comunica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2C30A-71B3-4D40-BED7-AFBBB64A2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Ranaldi</dc:creator>
  <cp:keywords/>
  <dc:description/>
  <cp:lastModifiedBy>Giulia Pasquale</cp:lastModifiedBy>
  <cp:revision>17</cp:revision>
  <dcterms:created xsi:type="dcterms:W3CDTF">2024-04-08T13:07:00Z</dcterms:created>
  <dcterms:modified xsi:type="dcterms:W3CDTF">2024-04-09T10:59:00Z</dcterms:modified>
</cp:coreProperties>
</file>