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7296D" w14:textId="38C577C1" w:rsidR="002101F6" w:rsidRPr="002101F6" w:rsidRDefault="002101F6" w:rsidP="002101F6">
      <w:pPr>
        <w:shd w:val="clear" w:color="auto" w:fill="FFFFFF"/>
        <w:spacing w:after="0" w:line="240" w:lineRule="auto"/>
        <w:jc w:val="center"/>
        <w:rPr>
          <w:rFonts w:ascii="Arial" w:eastAsia="Times New Roman" w:hAnsi="Arial" w:cs="Arial"/>
          <w:color w:val="222222"/>
          <w:sz w:val="24"/>
          <w:szCs w:val="24"/>
          <w:lang w:eastAsia="it-IT"/>
        </w:rPr>
      </w:pPr>
      <w:r w:rsidRPr="002101F6">
        <w:rPr>
          <w:rFonts w:ascii="Calibri" w:eastAsia="Times New Roman" w:hAnsi="Calibri" w:cs="Calibri"/>
          <w:b/>
          <w:bCs/>
          <w:color w:val="333333"/>
          <w:sz w:val="24"/>
          <w:szCs w:val="24"/>
          <w:lang w:eastAsia="it-IT"/>
        </w:rPr>
        <w:t>IL “MEGAFONO SOCIALE” DI DANONE</w:t>
      </w:r>
      <w:r w:rsidR="00910C4E">
        <w:rPr>
          <w:rFonts w:ascii="Calibri" w:eastAsia="Times New Roman" w:hAnsi="Calibri" w:cs="Calibri"/>
          <w:b/>
          <w:bCs/>
          <w:color w:val="333333"/>
          <w:sz w:val="24"/>
          <w:szCs w:val="24"/>
          <w:lang w:eastAsia="it-IT"/>
        </w:rPr>
        <w:t xml:space="preserve"> I</w:t>
      </w:r>
      <w:r w:rsidR="005A5B49">
        <w:rPr>
          <w:rFonts w:ascii="Calibri" w:eastAsia="Times New Roman" w:hAnsi="Calibri" w:cs="Calibri"/>
          <w:b/>
          <w:bCs/>
          <w:color w:val="333333"/>
          <w:sz w:val="24"/>
          <w:szCs w:val="24"/>
          <w:lang w:eastAsia="it-IT"/>
        </w:rPr>
        <w:t>TALIA</w:t>
      </w:r>
      <w:r w:rsidRPr="002101F6">
        <w:rPr>
          <w:rFonts w:ascii="Calibri" w:eastAsia="Times New Roman" w:hAnsi="Calibri" w:cs="Calibri"/>
          <w:b/>
          <w:bCs/>
          <w:color w:val="333333"/>
          <w:sz w:val="24"/>
          <w:szCs w:val="24"/>
          <w:lang w:eastAsia="it-IT"/>
        </w:rPr>
        <w:t>: UN MODELLO DI BUSINESS CON IMPATTO POSITIVO SULLA SOCIETÀ.</w:t>
      </w:r>
    </w:p>
    <w:p w14:paraId="7F4DEF38" w14:textId="1C365EAB" w:rsidR="00A0080C" w:rsidRDefault="00A0080C" w:rsidP="00906E0E">
      <w:pPr>
        <w:spacing w:after="0" w:line="240" w:lineRule="auto"/>
        <w:jc w:val="center"/>
        <w:rPr>
          <w:rFonts w:ascii="Calibri" w:eastAsia="Times New Roman" w:hAnsi="Calibri" w:cs="Calibri"/>
          <w:b/>
          <w:bCs/>
          <w:color w:val="333333"/>
          <w:sz w:val="24"/>
          <w:szCs w:val="24"/>
          <w:lang w:eastAsia="it-IT"/>
        </w:rPr>
      </w:pPr>
      <w:r>
        <w:rPr>
          <w:rFonts w:ascii="Calibri" w:eastAsia="Times New Roman" w:hAnsi="Calibri" w:cs="Calibri"/>
          <w:b/>
          <w:bCs/>
          <w:color w:val="333333"/>
          <w:sz w:val="24"/>
          <w:szCs w:val="24"/>
          <w:lang w:eastAsia="it-IT"/>
        </w:rPr>
        <w:t>PRESENTATO A ROMA IL VOLUME CHE LO DESCRIVE ALLA PRESENZA DELLE ISTITUZIONI, DEL MONDO DELL’IMPRESA E DEL TERZO SETTORE</w:t>
      </w:r>
    </w:p>
    <w:p w14:paraId="43DF01A9" w14:textId="406E5A8A" w:rsidR="00A0080C" w:rsidRDefault="00EB67BE" w:rsidP="00906E0E">
      <w:pPr>
        <w:spacing w:after="0" w:line="240" w:lineRule="auto"/>
        <w:jc w:val="center"/>
        <w:rPr>
          <w:rFonts w:ascii="Calibri" w:eastAsia="Times New Roman" w:hAnsi="Calibri" w:cs="Calibri"/>
          <w:i/>
          <w:iCs/>
          <w:lang w:eastAsia="it-IT"/>
        </w:rPr>
      </w:pPr>
      <w:r w:rsidRPr="00576551">
        <w:rPr>
          <w:rFonts w:ascii="Calibri" w:eastAsia="Times New Roman" w:hAnsi="Calibri" w:cs="Calibri"/>
          <w:color w:val="333333"/>
          <w:lang w:eastAsia="it-IT"/>
        </w:rPr>
        <w:br/>
      </w:r>
      <w:r w:rsidR="00A0080C">
        <w:rPr>
          <w:rFonts w:ascii="Calibri" w:eastAsia="Times New Roman" w:hAnsi="Calibri" w:cs="Calibri"/>
          <w:i/>
          <w:iCs/>
          <w:lang w:eastAsia="it-IT"/>
        </w:rPr>
        <w:t>Al tavolo di discussione</w:t>
      </w:r>
      <w:r w:rsidR="00356A06">
        <w:rPr>
          <w:rFonts w:ascii="Calibri" w:eastAsia="Times New Roman" w:hAnsi="Calibri" w:cs="Calibri"/>
          <w:i/>
          <w:iCs/>
          <w:lang w:eastAsia="it-IT"/>
        </w:rPr>
        <w:t>,</w:t>
      </w:r>
      <w:r w:rsidR="00A0080C">
        <w:rPr>
          <w:rFonts w:ascii="Calibri" w:eastAsia="Times New Roman" w:hAnsi="Calibri" w:cs="Calibri"/>
          <w:i/>
          <w:iCs/>
          <w:lang w:eastAsia="it-IT"/>
        </w:rPr>
        <w:t xml:space="preserve"> insieme a Fabrizio Gavelli, </w:t>
      </w:r>
      <w:r w:rsidR="00A0080C" w:rsidRPr="00A0080C">
        <w:rPr>
          <w:rFonts w:ascii="Calibri" w:eastAsia="Times New Roman" w:hAnsi="Calibri" w:cs="Calibri"/>
          <w:i/>
          <w:iCs/>
          <w:lang w:eastAsia="it-IT"/>
        </w:rPr>
        <w:t>Presidente e Amministratore Delegato di Danone</w:t>
      </w:r>
      <w:r w:rsidR="00F16E57">
        <w:rPr>
          <w:rFonts w:ascii="Calibri" w:eastAsia="Times New Roman" w:hAnsi="Calibri" w:cs="Calibri"/>
          <w:i/>
          <w:iCs/>
          <w:lang w:eastAsia="it-IT"/>
        </w:rPr>
        <w:t xml:space="preserve"> </w:t>
      </w:r>
      <w:r w:rsidR="00A0080C" w:rsidRPr="00A0080C">
        <w:rPr>
          <w:rFonts w:ascii="Calibri" w:eastAsia="Times New Roman" w:hAnsi="Calibri" w:cs="Calibri"/>
          <w:i/>
          <w:iCs/>
          <w:lang w:eastAsia="it-IT"/>
        </w:rPr>
        <w:t>Italia &amp; Grecia</w:t>
      </w:r>
      <w:r w:rsidR="00A0080C">
        <w:rPr>
          <w:rFonts w:ascii="Calibri" w:eastAsia="Times New Roman" w:hAnsi="Calibri" w:cs="Calibri"/>
          <w:i/>
          <w:iCs/>
          <w:lang w:eastAsia="it-IT"/>
        </w:rPr>
        <w:t>*,</w:t>
      </w:r>
      <w:r w:rsidR="00A0080C" w:rsidRPr="00A0080C">
        <w:rPr>
          <w:rFonts w:ascii="Calibri" w:eastAsia="Times New Roman" w:hAnsi="Calibri" w:cs="Calibri"/>
          <w:i/>
          <w:iCs/>
          <w:lang w:eastAsia="it-IT"/>
        </w:rPr>
        <w:t xml:space="preserve"> Lucia Albano - Sottosegretario di Stato al MEF; Andrea Costa - Consigliere Ministro della Salute; la Senatrice Elena </w:t>
      </w:r>
      <w:r w:rsidR="00A0080C">
        <w:rPr>
          <w:rFonts w:ascii="Calibri" w:eastAsia="Times New Roman" w:hAnsi="Calibri" w:cs="Calibri"/>
          <w:i/>
          <w:iCs/>
          <w:lang w:eastAsia="it-IT"/>
        </w:rPr>
        <w:t>M</w:t>
      </w:r>
      <w:r w:rsidR="00A0080C" w:rsidRPr="00A0080C">
        <w:rPr>
          <w:rFonts w:ascii="Calibri" w:eastAsia="Times New Roman" w:hAnsi="Calibri" w:cs="Calibri"/>
          <w:i/>
          <w:iCs/>
          <w:lang w:eastAsia="it-IT"/>
        </w:rPr>
        <w:t xml:space="preserve">urelli; </w:t>
      </w:r>
      <w:r w:rsidR="00A0080C" w:rsidRPr="00466FAE">
        <w:rPr>
          <w:rFonts w:ascii="Calibri" w:eastAsia="Times New Roman" w:hAnsi="Calibri" w:cs="Calibri"/>
          <w:i/>
          <w:iCs/>
          <w:lang w:eastAsia="it-IT"/>
        </w:rPr>
        <w:t>le Onorevoli Ilenia Malavasi</w:t>
      </w:r>
      <w:r w:rsidR="00466FAE">
        <w:rPr>
          <w:rFonts w:ascii="Calibri" w:eastAsia="Times New Roman" w:hAnsi="Calibri" w:cs="Calibri"/>
          <w:i/>
          <w:iCs/>
          <w:lang w:eastAsia="it-IT"/>
        </w:rPr>
        <w:t xml:space="preserve"> </w:t>
      </w:r>
      <w:r w:rsidR="00A0080C" w:rsidRPr="00A0080C">
        <w:rPr>
          <w:rFonts w:ascii="Calibri" w:eastAsia="Times New Roman" w:hAnsi="Calibri" w:cs="Calibri"/>
          <w:i/>
          <w:iCs/>
          <w:lang w:eastAsia="it-IT"/>
        </w:rPr>
        <w:t>ed Elena Bonetti</w:t>
      </w:r>
      <w:r w:rsidR="002101F6">
        <w:rPr>
          <w:rFonts w:ascii="Calibri" w:eastAsia="Times New Roman" w:hAnsi="Calibri" w:cs="Calibri"/>
          <w:i/>
          <w:iCs/>
          <w:lang w:eastAsia="it-IT"/>
        </w:rPr>
        <w:t>;</w:t>
      </w:r>
      <w:r w:rsidR="00A0080C" w:rsidRPr="00A0080C">
        <w:rPr>
          <w:rFonts w:ascii="Calibri" w:eastAsia="Times New Roman" w:hAnsi="Calibri" w:cs="Calibri"/>
          <w:i/>
          <w:iCs/>
          <w:lang w:eastAsia="it-IT"/>
        </w:rPr>
        <w:t xml:space="preserve"> Enrico Sassoon – Editor in </w:t>
      </w:r>
      <w:proofErr w:type="spellStart"/>
      <w:r w:rsidR="00A0080C" w:rsidRPr="00A0080C">
        <w:rPr>
          <w:rFonts w:ascii="Calibri" w:eastAsia="Times New Roman" w:hAnsi="Calibri" w:cs="Calibri"/>
          <w:i/>
          <w:iCs/>
          <w:lang w:eastAsia="it-IT"/>
        </w:rPr>
        <w:t>Chief</w:t>
      </w:r>
      <w:proofErr w:type="spellEnd"/>
      <w:r w:rsidR="00A0080C" w:rsidRPr="00A0080C">
        <w:rPr>
          <w:rFonts w:ascii="Calibri" w:eastAsia="Times New Roman" w:hAnsi="Calibri" w:cs="Calibri"/>
          <w:i/>
          <w:iCs/>
          <w:lang w:eastAsia="it-IT"/>
        </w:rPr>
        <w:t xml:space="preserve"> </w:t>
      </w:r>
      <w:proofErr w:type="spellStart"/>
      <w:r w:rsidR="00A0080C" w:rsidRPr="00A0080C">
        <w:rPr>
          <w:rFonts w:ascii="Calibri" w:eastAsia="Times New Roman" w:hAnsi="Calibri" w:cs="Calibri"/>
          <w:i/>
          <w:iCs/>
          <w:lang w:eastAsia="it-IT"/>
        </w:rPr>
        <w:t>at</w:t>
      </w:r>
      <w:proofErr w:type="spellEnd"/>
      <w:r w:rsidR="00A0080C" w:rsidRPr="00A0080C">
        <w:rPr>
          <w:rFonts w:ascii="Calibri" w:eastAsia="Times New Roman" w:hAnsi="Calibri" w:cs="Calibri"/>
          <w:i/>
          <w:iCs/>
          <w:lang w:eastAsia="it-IT"/>
        </w:rPr>
        <w:t xml:space="preserve"> Harvard Business Review; Giovanni Bruno </w:t>
      </w:r>
      <w:r w:rsidR="00356A06">
        <w:rPr>
          <w:rFonts w:ascii="Calibri" w:eastAsia="Times New Roman" w:hAnsi="Calibri" w:cs="Calibri"/>
          <w:i/>
          <w:iCs/>
          <w:lang w:eastAsia="it-IT"/>
        </w:rPr>
        <w:t>-</w:t>
      </w:r>
      <w:r w:rsidR="00F14E29">
        <w:rPr>
          <w:rFonts w:ascii="Calibri" w:eastAsia="Times New Roman" w:hAnsi="Calibri" w:cs="Calibri"/>
          <w:i/>
          <w:iCs/>
          <w:lang w:eastAsia="it-IT"/>
        </w:rPr>
        <w:t xml:space="preserve"> </w:t>
      </w:r>
      <w:r w:rsidR="00A0080C" w:rsidRPr="00A0080C">
        <w:rPr>
          <w:rFonts w:ascii="Calibri" w:eastAsia="Times New Roman" w:hAnsi="Calibri" w:cs="Calibri"/>
          <w:i/>
          <w:iCs/>
          <w:lang w:eastAsia="it-IT"/>
        </w:rPr>
        <w:t xml:space="preserve">Presidente Fondazione </w:t>
      </w:r>
      <w:r w:rsidR="005A5B49">
        <w:rPr>
          <w:rFonts w:ascii="Calibri" w:eastAsia="Times New Roman" w:hAnsi="Calibri" w:cs="Calibri"/>
          <w:i/>
          <w:iCs/>
          <w:lang w:eastAsia="it-IT"/>
        </w:rPr>
        <w:t xml:space="preserve">Banco </w:t>
      </w:r>
      <w:r w:rsidR="00A0080C" w:rsidRPr="00A0080C">
        <w:rPr>
          <w:rFonts w:ascii="Calibri" w:eastAsia="Times New Roman" w:hAnsi="Calibri" w:cs="Calibri"/>
          <w:i/>
          <w:iCs/>
          <w:lang w:eastAsia="it-IT"/>
        </w:rPr>
        <w:t>Alimentare Onlus</w:t>
      </w:r>
      <w:r w:rsidR="00466FAE">
        <w:rPr>
          <w:rFonts w:ascii="Calibri" w:eastAsia="Times New Roman" w:hAnsi="Calibri" w:cs="Calibri"/>
          <w:i/>
          <w:iCs/>
          <w:lang w:eastAsia="it-IT"/>
        </w:rPr>
        <w:t xml:space="preserve">, Nico Acampora Fondatore di </w:t>
      </w:r>
      <w:proofErr w:type="spellStart"/>
      <w:r w:rsidR="00466FAE">
        <w:rPr>
          <w:rFonts w:ascii="Calibri" w:eastAsia="Times New Roman" w:hAnsi="Calibri" w:cs="Calibri"/>
          <w:i/>
          <w:iCs/>
          <w:lang w:eastAsia="it-IT"/>
        </w:rPr>
        <w:t>PizzAut</w:t>
      </w:r>
      <w:proofErr w:type="spellEnd"/>
      <w:r w:rsidR="00A0080C" w:rsidRPr="00A0080C">
        <w:rPr>
          <w:rFonts w:ascii="Calibri" w:eastAsia="Times New Roman" w:hAnsi="Calibri" w:cs="Calibri"/>
          <w:i/>
          <w:iCs/>
          <w:lang w:eastAsia="it-IT"/>
        </w:rPr>
        <w:t xml:space="preserve"> e Maria Cristina</w:t>
      </w:r>
      <w:r w:rsidR="00356A06" w:rsidRPr="002101F6">
        <w:rPr>
          <w:rFonts w:ascii="Calibri" w:eastAsia="Times New Roman" w:hAnsi="Calibri" w:cs="Calibri"/>
          <w:i/>
          <w:iCs/>
          <w:lang w:eastAsia="it-IT"/>
        </w:rPr>
        <w:t xml:space="preserve"> Origlia </w:t>
      </w:r>
      <w:r w:rsidR="00356A06">
        <w:rPr>
          <w:rFonts w:ascii="Calibri" w:eastAsia="Times New Roman" w:hAnsi="Calibri" w:cs="Calibri"/>
          <w:i/>
          <w:iCs/>
          <w:lang w:eastAsia="it-IT"/>
        </w:rPr>
        <w:t>-</w:t>
      </w:r>
      <w:r w:rsidR="00A0080C" w:rsidRPr="00A0080C">
        <w:rPr>
          <w:rFonts w:ascii="Calibri" w:eastAsia="Times New Roman" w:hAnsi="Calibri" w:cs="Calibri"/>
          <w:i/>
          <w:iCs/>
          <w:lang w:eastAsia="it-IT"/>
        </w:rPr>
        <w:t xml:space="preserve"> Giornalista e Curatrice del Volume.</w:t>
      </w:r>
    </w:p>
    <w:p w14:paraId="10684407" w14:textId="77777777" w:rsidR="00906E0E" w:rsidRPr="00576551" w:rsidRDefault="00906E0E" w:rsidP="00A0080C">
      <w:pPr>
        <w:spacing w:after="0" w:line="240" w:lineRule="auto"/>
        <w:rPr>
          <w:rFonts w:ascii="Calibri" w:eastAsia="Times New Roman" w:hAnsi="Calibri" w:cs="Calibri"/>
          <w:i/>
          <w:iCs/>
          <w:color w:val="333333"/>
          <w:lang w:eastAsia="it-IT"/>
        </w:rPr>
      </w:pPr>
    </w:p>
    <w:p w14:paraId="7DBFE560" w14:textId="1BECEC3B" w:rsidR="00356A06" w:rsidRDefault="00483510" w:rsidP="00356A06">
      <w:pPr>
        <w:spacing w:after="0" w:line="276" w:lineRule="auto"/>
        <w:jc w:val="both"/>
        <w:rPr>
          <w:rFonts w:ascii="Arial" w:hAnsi="Arial" w:cs="Arial"/>
          <w:color w:val="000000" w:themeColor="text1"/>
          <w:sz w:val="21"/>
          <w:szCs w:val="21"/>
          <w:shd w:val="clear" w:color="auto" w:fill="FFFFFF"/>
        </w:rPr>
      </w:pPr>
      <w:r w:rsidRPr="00A0080C">
        <w:rPr>
          <w:rFonts w:ascii="Arial" w:eastAsia="Times New Roman" w:hAnsi="Arial" w:cs="Arial"/>
          <w:sz w:val="20"/>
          <w:szCs w:val="20"/>
          <w:lang w:eastAsia="it-IT"/>
        </w:rPr>
        <w:t>Roma</w:t>
      </w:r>
      <w:r w:rsidR="00C119C2" w:rsidRPr="00A0080C">
        <w:rPr>
          <w:rFonts w:ascii="Arial" w:eastAsia="Times New Roman" w:hAnsi="Arial" w:cs="Arial"/>
          <w:sz w:val="20"/>
          <w:szCs w:val="20"/>
          <w:lang w:eastAsia="it-IT"/>
        </w:rPr>
        <w:t>, 1</w:t>
      </w:r>
      <w:r w:rsidRPr="00A0080C">
        <w:rPr>
          <w:rFonts w:ascii="Arial" w:eastAsia="Times New Roman" w:hAnsi="Arial" w:cs="Arial"/>
          <w:sz w:val="20"/>
          <w:szCs w:val="20"/>
          <w:lang w:eastAsia="it-IT"/>
        </w:rPr>
        <w:t>7</w:t>
      </w:r>
      <w:r w:rsidR="00C119C2" w:rsidRPr="00A0080C">
        <w:rPr>
          <w:rFonts w:ascii="Arial" w:eastAsia="Times New Roman" w:hAnsi="Arial" w:cs="Arial"/>
          <w:sz w:val="20"/>
          <w:szCs w:val="20"/>
          <w:lang w:eastAsia="it-IT"/>
        </w:rPr>
        <w:t xml:space="preserve"> </w:t>
      </w:r>
      <w:r w:rsidRPr="00A0080C">
        <w:rPr>
          <w:rFonts w:ascii="Arial" w:eastAsia="Times New Roman" w:hAnsi="Arial" w:cs="Arial"/>
          <w:sz w:val="20"/>
          <w:szCs w:val="20"/>
          <w:lang w:eastAsia="it-IT"/>
        </w:rPr>
        <w:t>aprile</w:t>
      </w:r>
      <w:r w:rsidR="00C119C2" w:rsidRPr="00A0080C">
        <w:rPr>
          <w:rFonts w:ascii="Arial" w:eastAsia="Times New Roman" w:hAnsi="Arial" w:cs="Arial"/>
          <w:sz w:val="20"/>
          <w:szCs w:val="20"/>
          <w:lang w:eastAsia="it-IT"/>
        </w:rPr>
        <w:t xml:space="preserve"> 2024 </w:t>
      </w:r>
      <w:r w:rsidR="00735FD3" w:rsidRPr="00A0080C">
        <w:rPr>
          <w:rFonts w:ascii="Arial" w:eastAsia="Times New Roman" w:hAnsi="Arial" w:cs="Arial"/>
          <w:sz w:val="20"/>
          <w:szCs w:val="20"/>
          <w:lang w:eastAsia="it-IT"/>
        </w:rPr>
        <w:t>– Si è tenut</w:t>
      </w:r>
      <w:r w:rsidR="007825B9" w:rsidRPr="00A0080C">
        <w:rPr>
          <w:rFonts w:ascii="Arial" w:eastAsia="Times New Roman" w:hAnsi="Arial" w:cs="Arial"/>
          <w:sz w:val="20"/>
          <w:szCs w:val="20"/>
          <w:lang w:eastAsia="it-IT"/>
        </w:rPr>
        <w:t>a</w:t>
      </w:r>
      <w:r w:rsidR="00735FD3" w:rsidRPr="00A0080C">
        <w:rPr>
          <w:rFonts w:ascii="Arial" w:eastAsia="Times New Roman" w:hAnsi="Arial" w:cs="Arial"/>
          <w:sz w:val="20"/>
          <w:szCs w:val="20"/>
          <w:lang w:eastAsia="it-IT"/>
        </w:rPr>
        <w:t xml:space="preserve"> ieri</w:t>
      </w:r>
      <w:r w:rsidR="0045422E" w:rsidRPr="00A0080C">
        <w:rPr>
          <w:rFonts w:ascii="Arial" w:eastAsia="Times New Roman" w:hAnsi="Arial" w:cs="Arial"/>
          <w:sz w:val="20"/>
          <w:szCs w:val="20"/>
          <w:lang w:eastAsia="it-IT"/>
        </w:rPr>
        <w:t xml:space="preserve"> a Roma</w:t>
      </w:r>
      <w:r w:rsidRPr="00A0080C">
        <w:rPr>
          <w:rFonts w:ascii="Arial" w:eastAsia="Times New Roman" w:hAnsi="Arial" w:cs="Arial"/>
          <w:sz w:val="20"/>
          <w:szCs w:val="20"/>
          <w:lang w:eastAsia="it-IT"/>
        </w:rPr>
        <w:t xml:space="preserve"> -</w:t>
      </w:r>
      <w:r w:rsidR="0045422E" w:rsidRPr="00A0080C">
        <w:rPr>
          <w:rFonts w:ascii="Arial" w:eastAsia="Times New Roman" w:hAnsi="Arial" w:cs="Arial"/>
          <w:sz w:val="20"/>
          <w:szCs w:val="20"/>
          <w:lang w:eastAsia="it-IT"/>
        </w:rPr>
        <w:t xml:space="preserve"> presso la sede di Cattaneo Zanetto Pomposo &amp; Co.</w:t>
      </w:r>
      <w:r w:rsidRPr="00A0080C">
        <w:rPr>
          <w:rFonts w:ascii="Arial" w:eastAsia="Times New Roman" w:hAnsi="Arial" w:cs="Arial"/>
          <w:sz w:val="20"/>
          <w:szCs w:val="20"/>
          <w:lang w:eastAsia="it-IT"/>
        </w:rPr>
        <w:t xml:space="preserve"> - </w:t>
      </w:r>
      <w:r w:rsidR="00735FD3" w:rsidRPr="00A0080C">
        <w:rPr>
          <w:rFonts w:ascii="Arial" w:eastAsia="Times New Roman" w:hAnsi="Arial" w:cs="Arial"/>
          <w:sz w:val="20"/>
          <w:szCs w:val="20"/>
          <w:lang w:eastAsia="it-IT"/>
        </w:rPr>
        <w:t>la presentazione del libro “</w:t>
      </w:r>
      <w:r w:rsidR="00735FD3" w:rsidRPr="00A0080C">
        <w:rPr>
          <w:rFonts w:ascii="Arial" w:eastAsia="Times New Roman" w:hAnsi="Arial" w:cs="Arial"/>
          <w:b/>
          <w:bCs/>
          <w:sz w:val="20"/>
          <w:szCs w:val="20"/>
          <w:lang w:eastAsia="it-IT"/>
        </w:rPr>
        <w:t>Il Megafono Sociale. Un nuovo modello di creazione del valore</w:t>
      </w:r>
      <w:r w:rsidR="00735FD3" w:rsidRPr="00A0080C">
        <w:rPr>
          <w:rFonts w:ascii="Arial" w:eastAsia="Times New Roman" w:hAnsi="Arial" w:cs="Arial"/>
          <w:sz w:val="20"/>
          <w:szCs w:val="20"/>
          <w:lang w:eastAsia="it-IT"/>
        </w:rPr>
        <w:t>” che racchiude il pensiero di</w:t>
      </w:r>
      <w:r w:rsidR="00735FD3" w:rsidRPr="00F5422F">
        <w:rPr>
          <w:rFonts w:ascii="Arial" w:hAnsi="Arial" w:cs="Arial"/>
          <w:color w:val="000000" w:themeColor="text1"/>
          <w:sz w:val="20"/>
          <w:szCs w:val="20"/>
        </w:rPr>
        <w:t xml:space="preserve"> </w:t>
      </w:r>
      <w:r w:rsidR="00735FD3" w:rsidRPr="00F5422F">
        <w:rPr>
          <w:rFonts w:ascii="Arial" w:hAnsi="Arial" w:cs="Arial"/>
          <w:b/>
          <w:bCs/>
          <w:color w:val="000000" w:themeColor="text1"/>
          <w:sz w:val="20"/>
          <w:szCs w:val="20"/>
        </w:rPr>
        <w:t xml:space="preserve">Fabrizio Gavelli, </w:t>
      </w:r>
      <w:r w:rsidR="00735FD3" w:rsidRPr="00F5422F">
        <w:rPr>
          <w:rFonts w:ascii="Arial" w:hAnsi="Arial" w:cs="Arial"/>
          <w:b/>
          <w:bCs/>
          <w:color w:val="000000" w:themeColor="text1"/>
          <w:sz w:val="21"/>
          <w:szCs w:val="21"/>
          <w:shd w:val="clear" w:color="auto" w:fill="FFFFFF"/>
        </w:rPr>
        <w:t>Presidente e Amministratore Delegato di Danone Italia &amp; Grecia</w:t>
      </w:r>
      <w:r w:rsidR="002101F6">
        <w:rPr>
          <w:rFonts w:ascii="Arial" w:hAnsi="Arial" w:cs="Arial"/>
          <w:color w:val="000000" w:themeColor="text1"/>
          <w:sz w:val="21"/>
          <w:szCs w:val="21"/>
          <w:shd w:val="clear" w:color="auto" w:fill="FFFFFF"/>
        </w:rPr>
        <w:t>, curato dalla Giornalista Maria Cristina Origlia e</w:t>
      </w:r>
      <w:r w:rsidR="00735FD3">
        <w:rPr>
          <w:rFonts w:ascii="Arial" w:hAnsi="Arial" w:cs="Arial"/>
          <w:color w:val="000000" w:themeColor="text1"/>
          <w:sz w:val="21"/>
          <w:szCs w:val="21"/>
          <w:shd w:val="clear" w:color="auto" w:fill="FFFFFF"/>
        </w:rPr>
        <w:t xml:space="preserve"> distribuito da Harvard Business Review</w:t>
      </w:r>
      <w:r w:rsidR="00910C4E">
        <w:rPr>
          <w:rFonts w:ascii="Arial" w:hAnsi="Arial" w:cs="Arial"/>
          <w:color w:val="000000" w:themeColor="text1"/>
          <w:sz w:val="21"/>
          <w:szCs w:val="21"/>
          <w:shd w:val="clear" w:color="auto" w:fill="FFFFFF"/>
        </w:rPr>
        <w:t xml:space="preserve"> Italia</w:t>
      </w:r>
      <w:r w:rsidR="007825B9">
        <w:rPr>
          <w:rFonts w:ascii="Arial" w:hAnsi="Arial" w:cs="Arial"/>
          <w:color w:val="000000" w:themeColor="text1"/>
          <w:sz w:val="21"/>
          <w:szCs w:val="21"/>
          <w:shd w:val="clear" w:color="auto" w:fill="FFFFFF"/>
        </w:rPr>
        <w:t xml:space="preserve">. </w:t>
      </w:r>
    </w:p>
    <w:p w14:paraId="49424010" w14:textId="77777777" w:rsidR="00356A06" w:rsidRPr="00356A06" w:rsidRDefault="00356A06" w:rsidP="00356A06">
      <w:pPr>
        <w:spacing w:after="0" w:line="276" w:lineRule="auto"/>
        <w:jc w:val="both"/>
        <w:rPr>
          <w:rFonts w:ascii="Arial" w:hAnsi="Arial" w:cs="Arial"/>
          <w:color w:val="000000" w:themeColor="text1"/>
          <w:sz w:val="20"/>
          <w:szCs w:val="20"/>
          <w:shd w:val="clear" w:color="auto" w:fill="FFFFFF"/>
        </w:rPr>
      </w:pPr>
    </w:p>
    <w:p w14:paraId="07FA2637" w14:textId="48A76E21" w:rsidR="0045422E" w:rsidRPr="00356A06" w:rsidRDefault="0045422E" w:rsidP="00356A06">
      <w:pPr>
        <w:spacing w:after="0" w:line="276" w:lineRule="auto"/>
        <w:jc w:val="both"/>
        <w:rPr>
          <w:rFonts w:ascii="Arial" w:eastAsia="Calibri" w:hAnsi="Arial" w:cs="Arial"/>
          <w:sz w:val="20"/>
          <w:szCs w:val="20"/>
        </w:rPr>
      </w:pPr>
      <w:r w:rsidRPr="00356A06">
        <w:rPr>
          <w:rFonts w:ascii="Arial" w:hAnsi="Arial" w:cs="Arial"/>
          <w:color w:val="000000" w:themeColor="text1"/>
          <w:sz w:val="20"/>
          <w:szCs w:val="20"/>
          <w:shd w:val="clear" w:color="auto" w:fill="FFFFFF"/>
        </w:rPr>
        <w:t xml:space="preserve">La tavola rotonda, che ha visto avvicendarsi esponenti del mondo dell’impresa, delle Istituzioni e del </w:t>
      </w:r>
      <w:r w:rsidR="007070C8">
        <w:rPr>
          <w:rFonts w:ascii="Arial" w:hAnsi="Arial" w:cs="Arial"/>
          <w:color w:val="000000" w:themeColor="text1"/>
          <w:sz w:val="20"/>
          <w:szCs w:val="20"/>
          <w:shd w:val="clear" w:color="auto" w:fill="FFFFFF"/>
        </w:rPr>
        <w:t>T</w:t>
      </w:r>
      <w:r w:rsidRPr="00356A06">
        <w:rPr>
          <w:rFonts w:ascii="Arial" w:hAnsi="Arial" w:cs="Arial"/>
          <w:color w:val="000000" w:themeColor="text1"/>
          <w:sz w:val="20"/>
          <w:szCs w:val="20"/>
          <w:shd w:val="clear" w:color="auto" w:fill="FFFFFF"/>
        </w:rPr>
        <w:t xml:space="preserve">erzo </w:t>
      </w:r>
      <w:r w:rsidR="007070C8">
        <w:rPr>
          <w:rFonts w:ascii="Arial" w:hAnsi="Arial" w:cs="Arial"/>
          <w:color w:val="000000" w:themeColor="text1"/>
          <w:sz w:val="20"/>
          <w:szCs w:val="20"/>
          <w:shd w:val="clear" w:color="auto" w:fill="FFFFFF"/>
        </w:rPr>
        <w:t>S</w:t>
      </w:r>
      <w:r w:rsidRPr="00356A06">
        <w:rPr>
          <w:rFonts w:ascii="Arial" w:hAnsi="Arial" w:cs="Arial"/>
          <w:color w:val="000000" w:themeColor="text1"/>
          <w:sz w:val="20"/>
          <w:szCs w:val="20"/>
          <w:shd w:val="clear" w:color="auto" w:fill="FFFFFF"/>
        </w:rPr>
        <w:t xml:space="preserve">ettore, è stata l’occasione per raccontare il </w:t>
      </w:r>
      <w:r w:rsidRPr="00356A06">
        <w:rPr>
          <w:rFonts w:ascii="Arial" w:hAnsi="Arial" w:cs="Arial"/>
          <w:b/>
          <w:bCs/>
          <w:color w:val="000000" w:themeColor="text1"/>
          <w:sz w:val="20"/>
          <w:szCs w:val="20"/>
          <w:shd w:val="clear" w:color="auto" w:fill="FFFFFF"/>
        </w:rPr>
        <w:t>modello di business innovativo nato in Danone</w:t>
      </w:r>
      <w:r w:rsidR="00910C4E">
        <w:rPr>
          <w:rFonts w:ascii="Arial" w:hAnsi="Arial" w:cs="Arial"/>
          <w:b/>
          <w:bCs/>
          <w:color w:val="000000" w:themeColor="text1"/>
          <w:sz w:val="20"/>
          <w:szCs w:val="20"/>
          <w:shd w:val="clear" w:color="auto" w:fill="FFFFFF"/>
        </w:rPr>
        <w:t xml:space="preserve"> Italia</w:t>
      </w:r>
      <w:r w:rsidRPr="00356A06">
        <w:rPr>
          <w:rFonts w:ascii="Arial" w:hAnsi="Arial" w:cs="Arial"/>
          <w:color w:val="000000" w:themeColor="text1"/>
          <w:sz w:val="20"/>
          <w:szCs w:val="20"/>
          <w:shd w:val="clear" w:color="auto" w:fill="FFFFFF"/>
        </w:rPr>
        <w:t xml:space="preserve"> che amplifica l’impegno</w:t>
      </w:r>
      <w:r w:rsidR="00EB3DFD" w:rsidRPr="00356A06">
        <w:rPr>
          <w:rFonts w:ascii="Arial" w:hAnsi="Arial" w:cs="Arial"/>
          <w:color w:val="000000" w:themeColor="text1"/>
          <w:sz w:val="20"/>
          <w:szCs w:val="20"/>
          <w:shd w:val="clear" w:color="auto" w:fill="FFFFFF"/>
        </w:rPr>
        <w:t xml:space="preserve"> </w:t>
      </w:r>
      <w:r w:rsidRPr="00356A06">
        <w:rPr>
          <w:rFonts w:ascii="Arial" w:hAnsi="Arial" w:cs="Arial"/>
          <w:color w:val="000000" w:themeColor="text1"/>
          <w:sz w:val="20"/>
          <w:szCs w:val="20"/>
          <w:shd w:val="clear" w:color="auto" w:fill="FFFFFF"/>
        </w:rPr>
        <w:t xml:space="preserve">sul tema della sostenibilità partendo </w:t>
      </w:r>
      <w:r w:rsidRPr="00356A06">
        <w:rPr>
          <w:rFonts w:ascii="Arial" w:eastAsia="Times New Roman" w:hAnsi="Arial" w:cs="Arial"/>
          <w:sz w:val="20"/>
          <w:szCs w:val="20"/>
          <w:lang w:eastAsia="it-IT"/>
        </w:rPr>
        <w:t>dalle risorse più preziose, i singoli brand</w:t>
      </w:r>
      <w:r w:rsidR="00356A06" w:rsidRPr="00356A06">
        <w:rPr>
          <w:rFonts w:ascii="Arial" w:eastAsia="Times New Roman" w:hAnsi="Arial" w:cs="Arial"/>
          <w:sz w:val="20"/>
          <w:szCs w:val="20"/>
          <w:lang w:eastAsia="it-IT"/>
        </w:rPr>
        <w:t>,</w:t>
      </w:r>
      <w:r w:rsidR="00356A06">
        <w:rPr>
          <w:rFonts w:ascii="Arial" w:eastAsia="Times New Roman" w:hAnsi="Arial" w:cs="Arial"/>
          <w:sz w:val="20"/>
          <w:szCs w:val="20"/>
          <w:lang w:eastAsia="it-IT"/>
        </w:rPr>
        <w:t xml:space="preserve"> </w:t>
      </w:r>
      <w:r w:rsidR="00CD31FE" w:rsidRPr="00356A06">
        <w:rPr>
          <w:rFonts w:ascii="Arial" w:eastAsia="Times New Roman" w:hAnsi="Arial" w:cs="Arial"/>
          <w:sz w:val="20"/>
          <w:szCs w:val="20"/>
          <w:lang w:eastAsia="it-IT"/>
        </w:rPr>
        <w:t>per</w:t>
      </w:r>
      <w:r w:rsidRPr="00356A06">
        <w:rPr>
          <w:rFonts w:ascii="Arial" w:eastAsia="Times New Roman" w:hAnsi="Arial" w:cs="Arial"/>
          <w:sz w:val="20"/>
          <w:szCs w:val="20"/>
          <w:lang w:eastAsia="it-IT"/>
        </w:rPr>
        <w:t xml:space="preserve"> </w:t>
      </w:r>
      <w:r w:rsidR="00CD31FE" w:rsidRPr="00356A06">
        <w:rPr>
          <w:rFonts w:ascii="Arial" w:eastAsia="Calibri" w:hAnsi="Arial" w:cs="Arial"/>
          <w:sz w:val="20"/>
          <w:szCs w:val="20"/>
        </w:rPr>
        <w:t>generare un impatto positivo sulla società</w:t>
      </w:r>
      <w:r w:rsidR="00EB3DFD" w:rsidRPr="00356A06">
        <w:rPr>
          <w:rFonts w:ascii="Arial" w:eastAsia="Calibri" w:hAnsi="Arial" w:cs="Arial"/>
          <w:sz w:val="20"/>
          <w:szCs w:val="20"/>
        </w:rPr>
        <w:t>,</w:t>
      </w:r>
      <w:r w:rsidR="00CD31FE" w:rsidRPr="00356A06">
        <w:rPr>
          <w:rFonts w:ascii="Arial" w:eastAsia="Calibri" w:hAnsi="Arial" w:cs="Arial"/>
          <w:sz w:val="20"/>
          <w:szCs w:val="20"/>
        </w:rPr>
        <w:t xml:space="preserve"> grazie al coinvolgimento delle persone in cause sociali</w:t>
      </w:r>
      <w:r w:rsidR="00356A06">
        <w:rPr>
          <w:rFonts w:ascii="Arial" w:eastAsia="Calibri" w:hAnsi="Arial" w:cs="Arial"/>
          <w:sz w:val="20"/>
          <w:szCs w:val="20"/>
        </w:rPr>
        <w:t>. L’evento</w:t>
      </w:r>
      <w:r w:rsidR="00CD31FE" w:rsidRPr="00356A06">
        <w:rPr>
          <w:rFonts w:ascii="Arial" w:eastAsia="Calibri" w:hAnsi="Arial" w:cs="Arial"/>
          <w:sz w:val="20"/>
          <w:szCs w:val="20"/>
        </w:rPr>
        <w:t xml:space="preserve"> ha favorito</w:t>
      </w:r>
      <w:r w:rsidR="00356A06">
        <w:rPr>
          <w:rFonts w:ascii="Arial" w:eastAsia="Calibri" w:hAnsi="Arial" w:cs="Arial"/>
          <w:sz w:val="20"/>
          <w:szCs w:val="20"/>
        </w:rPr>
        <w:t>, inoltre,</w:t>
      </w:r>
      <w:r w:rsidR="00356A06" w:rsidRPr="00356A06">
        <w:rPr>
          <w:rFonts w:ascii="Arial" w:eastAsia="Calibri" w:hAnsi="Arial" w:cs="Arial"/>
          <w:sz w:val="20"/>
          <w:szCs w:val="20"/>
        </w:rPr>
        <w:t xml:space="preserve"> </w:t>
      </w:r>
      <w:r w:rsidR="00CD31FE" w:rsidRPr="00356A06">
        <w:rPr>
          <w:rFonts w:ascii="Arial" w:eastAsia="Calibri" w:hAnsi="Arial" w:cs="Arial"/>
          <w:sz w:val="20"/>
          <w:szCs w:val="20"/>
        </w:rPr>
        <w:t>il confronto e</w:t>
      </w:r>
      <w:r w:rsidR="00EB3DFD" w:rsidRPr="00356A06">
        <w:rPr>
          <w:rFonts w:ascii="Arial" w:eastAsia="Calibri" w:hAnsi="Arial" w:cs="Arial"/>
          <w:sz w:val="20"/>
          <w:szCs w:val="20"/>
        </w:rPr>
        <w:t xml:space="preserve"> il</w:t>
      </w:r>
      <w:r w:rsidR="00CD31FE" w:rsidRPr="00356A06">
        <w:rPr>
          <w:rFonts w:ascii="Arial" w:eastAsia="Calibri" w:hAnsi="Arial" w:cs="Arial"/>
          <w:sz w:val="20"/>
          <w:szCs w:val="20"/>
        </w:rPr>
        <w:t xml:space="preserve"> dialogo </w:t>
      </w:r>
      <w:r w:rsidR="003C3656" w:rsidRPr="00356A06">
        <w:rPr>
          <w:rFonts w:ascii="Arial" w:eastAsia="Times New Roman" w:hAnsi="Arial" w:cs="Arial"/>
          <w:sz w:val="20"/>
          <w:szCs w:val="20"/>
          <w:lang w:eastAsia="it-IT"/>
        </w:rPr>
        <w:t xml:space="preserve">sugli strumenti a disposizione a livello nazionale e </w:t>
      </w:r>
      <w:r w:rsidR="00EB3DFD" w:rsidRPr="00356A06">
        <w:rPr>
          <w:rFonts w:ascii="Arial" w:eastAsia="Times New Roman" w:hAnsi="Arial" w:cs="Arial"/>
          <w:sz w:val="20"/>
          <w:szCs w:val="20"/>
          <w:lang w:eastAsia="it-IT"/>
        </w:rPr>
        <w:t>sul</w:t>
      </w:r>
      <w:r w:rsidR="003C3656" w:rsidRPr="00356A06">
        <w:rPr>
          <w:rFonts w:ascii="Arial" w:eastAsia="Times New Roman" w:hAnsi="Arial" w:cs="Arial"/>
          <w:sz w:val="20"/>
          <w:szCs w:val="20"/>
          <w:lang w:eastAsia="it-IT"/>
        </w:rPr>
        <w:t>le opportunità che le aziende possono cogliere per innovare</w:t>
      </w:r>
      <w:r w:rsidR="00CD31FE" w:rsidRPr="00356A06">
        <w:rPr>
          <w:rFonts w:ascii="Arial" w:eastAsia="Times New Roman" w:hAnsi="Arial" w:cs="Arial"/>
          <w:sz w:val="20"/>
          <w:szCs w:val="20"/>
          <w:lang w:eastAsia="it-IT"/>
        </w:rPr>
        <w:t xml:space="preserve"> e avvicinarsi alle comunità</w:t>
      </w:r>
      <w:r w:rsidR="003C3656" w:rsidRPr="00356A06">
        <w:rPr>
          <w:rFonts w:ascii="Arial" w:eastAsia="Times New Roman" w:hAnsi="Arial" w:cs="Arial"/>
          <w:sz w:val="20"/>
          <w:szCs w:val="20"/>
          <w:lang w:eastAsia="it-IT"/>
        </w:rPr>
        <w:t>.</w:t>
      </w:r>
    </w:p>
    <w:p w14:paraId="034FC631" w14:textId="77777777" w:rsidR="003C3656" w:rsidRDefault="003C3656" w:rsidP="00356A06">
      <w:pPr>
        <w:spacing w:after="0" w:line="276" w:lineRule="auto"/>
        <w:jc w:val="both"/>
        <w:rPr>
          <w:rFonts w:ascii="Arial" w:eastAsia="Times New Roman" w:hAnsi="Arial" w:cs="Arial"/>
          <w:sz w:val="20"/>
          <w:szCs w:val="20"/>
          <w:lang w:eastAsia="it-IT"/>
        </w:rPr>
      </w:pPr>
    </w:p>
    <w:p w14:paraId="6D02DC67" w14:textId="4E5F7476" w:rsidR="00483510" w:rsidRPr="00FD6E08" w:rsidRDefault="00EB3DFD" w:rsidP="00356A06">
      <w:pPr>
        <w:spacing w:after="0" w:line="276" w:lineRule="auto"/>
        <w:jc w:val="both"/>
        <w:rPr>
          <w:rFonts w:ascii="Arial" w:hAnsi="Arial" w:cs="Arial"/>
          <w:i/>
          <w:iCs/>
          <w:sz w:val="20"/>
          <w:szCs w:val="20"/>
        </w:rPr>
      </w:pPr>
      <w:r>
        <w:rPr>
          <w:rFonts w:ascii="Arial" w:hAnsi="Arial" w:cs="Arial"/>
          <w:i/>
          <w:iCs/>
          <w:color w:val="000000" w:themeColor="text1"/>
          <w:sz w:val="21"/>
          <w:szCs w:val="21"/>
          <w:shd w:val="clear" w:color="auto" w:fill="FFFFFF"/>
        </w:rPr>
        <w:t>“</w:t>
      </w:r>
      <w:r w:rsidR="003C3656" w:rsidRPr="00356A06">
        <w:rPr>
          <w:rFonts w:ascii="Arial" w:hAnsi="Arial" w:cs="Arial"/>
          <w:b/>
          <w:bCs/>
          <w:i/>
          <w:iCs/>
          <w:color w:val="000000" w:themeColor="text1"/>
          <w:sz w:val="21"/>
          <w:szCs w:val="21"/>
          <w:shd w:val="clear" w:color="auto" w:fill="FFFFFF"/>
        </w:rPr>
        <w:t>In Danone</w:t>
      </w:r>
      <w:r w:rsidR="00356A06" w:rsidRPr="00356A06">
        <w:rPr>
          <w:rFonts w:ascii="Arial" w:hAnsi="Arial" w:cs="Arial"/>
          <w:b/>
          <w:bCs/>
          <w:i/>
          <w:iCs/>
          <w:color w:val="000000" w:themeColor="text1"/>
          <w:sz w:val="21"/>
          <w:szCs w:val="21"/>
          <w:shd w:val="clear" w:color="auto" w:fill="FFFFFF"/>
        </w:rPr>
        <w:t>,</w:t>
      </w:r>
      <w:r w:rsidR="003C3656" w:rsidRPr="00356A06">
        <w:rPr>
          <w:rFonts w:ascii="Arial" w:hAnsi="Arial" w:cs="Arial"/>
          <w:b/>
          <w:bCs/>
          <w:i/>
          <w:iCs/>
          <w:color w:val="000000" w:themeColor="text1"/>
          <w:sz w:val="21"/>
          <w:szCs w:val="21"/>
          <w:shd w:val="clear" w:color="auto" w:fill="FFFFFF"/>
        </w:rPr>
        <w:t xml:space="preserve"> la</w:t>
      </w:r>
      <w:r w:rsidR="003C3656" w:rsidRPr="00CD31FE">
        <w:rPr>
          <w:rFonts w:ascii="Arial" w:hAnsi="Arial" w:cs="Arial"/>
          <w:i/>
          <w:iCs/>
          <w:color w:val="000000" w:themeColor="text1"/>
          <w:sz w:val="21"/>
          <w:szCs w:val="21"/>
          <w:shd w:val="clear" w:color="auto" w:fill="FFFFFF"/>
        </w:rPr>
        <w:t xml:space="preserve"> </w:t>
      </w:r>
      <w:r w:rsidR="003C3656" w:rsidRPr="00CD31FE">
        <w:rPr>
          <w:rFonts w:ascii="Arial" w:hAnsi="Arial" w:cs="Arial"/>
          <w:b/>
          <w:bCs/>
          <w:i/>
          <w:iCs/>
          <w:color w:val="000000" w:themeColor="text1"/>
          <w:sz w:val="20"/>
          <w:szCs w:val="20"/>
        </w:rPr>
        <w:t>sostenibilità economica va di pari passo con quella sociale e ambientale</w:t>
      </w:r>
      <w:r w:rsidR="003C3656" w:rsidRPr="00CD31FE">
        <w:rPr>
          <w:rFonts w:ascii="Arial" w:hAnsi="Arial" w:cs="Arial"/>
          <w:i/>
          <w:iCs/>
          <w:color w:val="000000" w:themeColor="text1"/>
          <w:sz w:val="20"/>
          <w:szCs w:val="20"/>
        </w:rPr>
        <w:t xml:space="preserve"> </w:t>
      </w:r>
      <w:r w:rsidR="00CD31FE">
        <w:rPr>
          <w:rFonts w:ascii="Arial" w:hAnsi="Arial" w:cs="Arial"/>
          <w:i/>
          <w:iCs/>
          <w:color w:val="000000" w:themeColor="text1"/>
          <w:sz w:val="20"/>
          <w:szCs w:val="20"/>
        </w:rPr>
        <w:t>e</w:t>
      </w:r>
      <w:r w:rsidR="00356A06">
        <w:rPr>
          <w:rFonts w:ascii="Arial" w:hAnsi="Arial" w:cs="Arial"/>
          <w:i/>
          <w:iCs/>
          <w:color w:val="000000" w:themeColor="text1"/>
          <w:sz w:val="20"/>
          <w:szCs w:val="20"/>
        </w:rPr>
        <w:t>,</w:t>
      </w:r>
      <w:r w:rsidR="00CD31FE">
        <w:rPr>
          <w:rFonts w:ascii="Arial" w:hAnsi="Arial" w:cs="Arial"/>
          <w:i/>
          <w:iCs/>
          <w:color w:val="000000" w:themeColor="text1"/>
          <w:sz w:val="20"/>
          <w:szCs w:val="20"/>
        </w:rPr>
        <w:t xml:space="preserve"> attraverso il modello del Megafono Sociale</w:t>
      </w:r>
      <w:r w:rsidR="00356A06">
        <w:rPr>
          <w:rFonts w:ascii="Arial" w:hAnsi="Arial" w:cs="Arial"/>
          <w:i/>
          <w:iCs/>
          <w:color w:val="000000" w:themeColor="text1"/>
          <w:sz w:val="20"/>
          <w:szCs w:val="20"/>
        </w:rPr>
        <w:t>,</w:t>
      </w:r>
      <w:r w:rsidR="003C3656" w:rsidRPr="00CD31FE">
        <w:rPr>
          <w:rFonts w:ascii="Arial" w:hAnsi="Arial" w:cs="Arial"/>
          <w:i/>
          <w:iCs/>
          <w:color w:val="000000" w:themeColor="text1"/>
          <w:sz w:val="20"/>
          <w:szCs w:val="20"/>
        </w:rPr>
        <w:t xml:space="preserve"> il business diventa uno strumento concreto </w:t>
      </w:r>
      <w:r w:rsidR="00713601">
        <w:rPr>
          <w:rFonts w:ascii="Arial" w:hAnsi="Arial" w:cs="Arial"/>
          <w:i/>
          <w:iCs/>
          <w:color w:val="000000" w:themeColor="text1"/>
          <w:sz w:val="20"/>
          <w:szCs w:val="20"/>
        </w:rPr>
        <w:t>per avere un impatto positivo su persone e comunit</w:t>
      </w:r>
      <w:r w:rsidR="00F864D6">
        <w:rPr>
          <w:rFonts w:ascii="Arial" w:hAnsi="Arial" w:cs="Arial"/>
          <w:i/>
          <w:iCs/>
          <w:color w:val="000000" w:themeColor="text1"/>
          <w:sz w:val="20"/>
          <w:szCs w:val="20"/>
        </w:rPr>
        <w:t>à.</w:t>
      </w:r>
      <w:r w:rsidR="003C3656" w:rsidRPr="00CD31FE">
        <w:rPr>
          <w:rFonts w:ascii="Arial" w:hAnsi="Arial" w:cs="Arial"/>
          <w:i/>
          <w:iCs/>
          <w:color w:val="000000" w:themeColor="text1"/>
          <w:sz w:val="20"/>
          <w:szCs w:val="20"/>
        </w:rPr>
        <w:t xml:space="preserve"> Una vera e propria missione che coinvolge quotidianamente i brand del Gruppo nel </w:t>
      </w:r>
      <w:r>
        <w:rPr>
          <w:rFonts w:ascii="Arial" w:hAnsi="Arial" w:cs="Arial"/>
          <w:i/>
          <w:iCs/>
          <w:color w:val="000000" w:themeColor="text1"/>
          <w:sz w:val="20"/>
          <w:szCs w:val="20"/>
        </w:rPr>
        <w:t>p</w:t>
      </w:r>
      <w:r w:rsidR="003C3656" w:rsidRPr="00CD31FE">
        <w:rPr>
          <w:rFonts w:ascii="Arial" w:hAnsi="Arial" w:cs="Arial"/>
          <w:i/>
          <w:iCs/>
          <w:color w:val="000000" w:themeColor="text1"/>
          <w:sz w:val="20"/>
          <w:szCs w:val="20"/>
        </w:rPr>
        <w:t>ortare la salute attraverso l’alimentazione al maggior numero di persone possibil</w:t>
      </w:r>
      <w:r w:rsidR="00CD31FE">
        <w:rPr>
          <w:rFonts w:ascii="Arial" w:hAnsi="Arial" w:cs="Arial"/>
          <w:i/>
          <w:iCs/>
          <w:color w:val="000000" w:themeColor="text1"/>
          <w:sz w:val="20"/>
          <w:szCs w:val="20"/>
        </w:rPr>
        <w:t>e</w:t>
      </w:r>
      <w:r>
        <w:rPr>
          <w:rFonts w:ascii="Arial" w:hAnsi="Arial" w:cs="Arial"/>
          <w:i/>
          <w:iCs/>
          <w:color w:val="000000" w:themeColor="text1"/>
          <w:sz w:val="20"/>
          <w:szCs w:val="20"/>
        </w:rPr>
        <w:t xml:space="preserve">. </w:t>
      </w:r>
      <w:r w:rsidR="00910C4E">
        <w:rPr>
          <w:rFonts w:ascii="Arial" w:hAnsi="Arial" w:cs="Arial"/>
          <w:i/>
          <w:iCs/>
          <w:color w:val="000000" w:themeColor="text1"/>
          <w:sz w:val="20"/>
          <w:szCs w:val="20"/>
        </w:rPr>
        <w:t>P</w:t>
      </w:r>
      <w:r w:rsidR="00CD31FE">
        <w:rPr>
          <w:rFonts w:ascii="Arial" w:hAnsi="Arial" w:cs="Arial"/>
          <w:i/>
          <w:iCs/>
          <w:color w:val="000000" w:themeColor="text1"/>
          <w:sz w:val="20"/>
          <w:szCs w:val="20"/>
        </w:rPr>
        <w:t>er rendere la nostra azione sempre più concreta, capillare e strutturale</w:t>
      </w:r>
      <w:r w:rsidR="00356A06">
        <w:rPr>
          <w:rFonts w:ascii="Arial" w:hAnsi="Arial" w:cs="Arial"/>
          <w:i/>
          <w:iCs/>
          <w:color w:val="000000" w:themeColor="text1"/>
          <w:sz w:val="20"/>
          <w:szCs w:val="20"/>
        </w:rPr>
        <w:t>,</w:t>
      </w:r>
      <w:r w:rsidR="003C3656" w:rsidRPr="00CD31FE">
        <w:rPr>
          <w:rFonts w:ascii="Arial" w:hAnsi="Arial" w:cs="Arial"/>
          <w:i/>
          <w:iCs/>
          <w:color w:val="000000" w:themeColor="text1"/>
          <w:sz w:val="20"/>
          <w:szCs w:val="20"/>
        </w:rPr>
        <w:t xml:space="preserve"> </w:t>
      </w:r>
      <w:r w:rsidR="00CD31FE">
        <w:rPr>
          <w:rFonts w:ascii="Arial" w:hAnsi="Arial" w:cs="Arial"/>
          <w:i/>
          <w:iCs/>
          <w:color w:val="000000" w:themeColor="text1"/>
          <w:sz w:val="20"/>
          <w:szCs w:val="20"/>
        </w:rPr>
        <w:t>servono sinergie positive con le comunità</w:t>
      </w:r>
      <w:r w:rsidR="003C3656" w:rsidRPr="00CD31FE">
        <w:rPr>
          <w:rFonts w:ascii="Arial" w:hAnsi="Arial" w:cs="Arial"/>
          <w:i/>
          <w:iCs/>
          <w:color w:val="000000" w:themeColor="text1"/>
          <w:sz w:val="20"/>
          <w:szCs w:val="20"/>
        </w:rPr>
        <w:t xml:space="preserve">, con altre imprese, con il </w:t>
      </w:r>
      <w:r w:rsidR="007070C8">
        <w:rPr>
          <w:rFonts w:ascii="Arial" w:hAnsi="Arial" w:cs="Arial"/>
          <w:i/>
          <w:iCs/>
          <w:color w:val="000000" w:themeColor="text1"/>
          <w:sz w:val="20"/>
          <w:szCs w:val="20"/>
        </w:rPr>
        <w:t>T</w:t>
      </w:r>
      <w:r w:rsidR="003C3656" w:rsidRPr="00CD31FE">
        <w:rPr>
          <w:rFonts w:ascii="Arial" w:hAnsi="Arial" w:cs="Arial"/>
          <w:i/>
          <w:iCs/>
          <w:color w:val="000000" w:themeColor="text1"/>
          <w:sz w:val="20"/>
          <w:szCs w:val="20"/>
        </w:rPr>
        <w:t xml:space="preserve">erzo </w:t>
      </w:r>
      <w:r w:rsidR="007070C8">
        <w:rPr>
          <w:rFonts w:ascii="Arial" w:hAnsi="Arial" w:cs="Arial"/>
          <w:i/>
          <w:iCs/>
          <w:color w:val="000000" w:themeColor="text1"/>
          <w:sz w:val="20"/>
          <w:szCs w:val="20"/>
        </w:rPr>
        <w:t>S</w:t>
      </w:r>
      <w:r w:rsidR="003C3656" w:rsidRPr="00CD31FE">
        <w:rPr>
          <w:rFonts w:ascii="Arial" w:hAnsi="Arial" w:cs="Arial"/>
          <w:i/>
          <w:iCs/>
          <w:color w:val="000000" w:themeColor="text1"/>
          <w:sz w:val="20"/>
          <w:szCs w:val="20"/>
        </w:rPr>
        <w:t>ettore e con le Istituzioni</w:t>
      </w:r>
      <w:r w:rsidR="0020464F">
        <w:rPr>
          <w:rFonts w:ascii="Arial" w:hAnsi="Arial" w:cs="Arial"/>
          <w:i/>
          <w:iCs/>
          <w:color w:val="000000" w:themeColor="text1"/>
          <w:sz w:val="20"/>
          <w:szCs w:val="20"/>
        </w:rPr>
        <w:t>:</w:t>
      </w:r>
      <w:r>
        <w:rPr>
          <w:rFonts w:ascii="Arial" w:hAnsi="Arial" w:cs="Arial"/>
          <w:i/>
          <w:iCs/>
          <w:color w:val="000000" w:themeColor="text1"/>
          <w:sz w:val="20"/>
          <w:szCs w:val="20"/>
        </w:rPr>
        <w:t xml:space="preserve"> </w:t>
      </w:r>
      <w:r w:rsidR="002101F6">
        <w:rPr>
          <w:rFonts w:ascii="Arial" w:hAnsi="Arial" w:cs="Arial"/>
          <w:i/>
          <w:iCs/>
          <w:color w:val="000000" w:themeColor="text1"/>
          <w:sz w:val="20"/>
          <w:szCs w:val="20"/>
        </w:rPr>
        <w:t xml:space="preserve">ecco perché </w:t>
      </w:r>
      <w:r w:rsidR="00CD31FE">
        <w:rPr>
          <w:rFonts w:ascii="Arial" w:hAnsi="Arial" w:cs="Arial"/>
          <w:i/>
          <w:iCs/>
          <w:color w:val="000000" w:themeColor="text1"/>
          <w:sz w:val="20"/>
          <w:szCs w:val="20"/>
        </w:rPr>
        <w:t>la tavola rotonda ha rappresentato un ottimo punto di partenza</w:t>
      </w:r>
      <w:r>
        <w:rPr>
          <w:rFonts w:ascii="Arial" w:hAnsi="Arial" w:cs="Arial"/>
          <w:i/>
          <w:iCs/>
          <w:color w:val="000000" w:themeColor="text1"/>
          <w:sz w:val="20"/>
          <w:szCs w:val="20"/>
        </w:rPr>
        <w:t xml:space="preserve"> e di riflessione che continueremo a coltivare</w:t>
      </w:r>
      <w:r w:rsidR="00356A06">
        <w:rPr>
          <w:rFonts w:ascii="Arial" w:hAnsi="Arial" w:cs="Arial"/>
          <w:i/>
          <w:iCs/>
          <w:color w:val="000000" w:themeColor="text1"/>
          <w:sz w:val="20"/>
          <w:szCs w:val="20"/>
        </w:rPr>
        <w:t>.</w:t>
      </w:r>
      <w:r w:rsidR="003C3656" w:rsidRPr="00CD31FE">
        <w:rPr>
          <w:rFonts w:ascii="Arial" w:hAnsi="Arial" w:cs="Arial"/>
          <w:i/>
          <w:iCs/>
          <w:color w:val="000000" w:themeColor="text1"/>
          <w:sz w:val="20"/>
          <w:szCs w:val="20"/>
        </w:rPr>
        <w:t>”</w:t>
      </w:r>
      <w:r w:rsidR="003C3656" w:rsidRPr="00CD31FE">
        <w:rPr>
          <w:rFonts w:ascii="Arial" w:eastAsia="Times New Roman" w:hAnsi="Arial" w:cs="Arial"/>
          <w:i/>
          <w:iCs/>
          <w:sz w:val="20"/>
          <w:szCs w:val="20"/>
          <w:lang w:eastAsia="it-IT"/>
        </w:rPr>
        <w:t xml:space="preserve"> - </w:t>
      </w:r>
      <w:r w:rsidR="003C3656" w:rsidRPr="00EB3DFD">
        <w:rPr>
          <w:rFonts w:ascii="Arial" w:hAnsi="Arial" w:cs="Arial"/>
          <w:color w:val="000000" w:themeColor="text1"/>
          <w:sz w:val="20"/>
          <w:szCs w:val="20"/>
        </w:rPr>
        <w:t xml:space="preserve">commenta </w:t>
      </w:r>
      <w:r w:rsidR="003C3656" w:rsidRPr="00EB3DFD">
        <w:rPr>
          <w:rFonts w:ascii="Arial" w:hAnsi="Arial" w:cs="Arial"/>
          <w:b/>
          <w:bCs/>
          <w:color w:val="000000" w:themeColor="text1"/>
          <w:sz w:val="20"/>
          <w:szCs w:val="20"/>
        </w:rPr>
        <w:t>Fabrizio Gavelli</w:t>
      </w:r>
      <w:r w:rsidR="00356A06">
        <w:rPr>
          <w:rFonts w:ascii="Arial" w:hAnsi="Arial" w:cs="Arial"/>
          <w:b/>
          <w:bCs/>
          <w:color w:val="000000" w:themeColor="text1"/>
          <w:sz w:val="20"/>
          <w:szCs w:val="20"/>
        </w:rPr>
        <w:t>,</w:t>
      </w:r>
      <w:r w:rsidR="003C3656" w:rsidRPr="00EB3DFD">
        <w:rPr>
          <w:rFonts w:ascii="Arial" w:hAnsi="Arial" w:cs="Arial"/>
          <w:b/>
          <w:bCs/>
          <w:color w:val="000000" w:themeColor="text1"/>
          <w:sz w:val="20"/>
          <w:szCs w:val="20"/>
        </w:rPr>
        <w:t xml:space="preserve"> Presidente e Amministratore Delegato di Danone Company Italia &amp; Grecia</w:t>
      </w:r>
      <w:r>
        <w:rPr>
          <w:rFonts w:ascii="Arial" w:hAnsi="Arial" w:cs="Arial"/>
          <w:color w:val="000000" w:themeColor="text1"/>
          <w:sz w:val="20"/>
          <w:szCs w:val="20"/>
        </w:rPr>
        <w:t>*</w:t>
      </w:r>
      <w:r w:rsidR="00483510" w:rsidRPr="00EB3DFD">
        <w:rPr>
          <w:rFonts w:ascii="Arial" w:hAnsi="Arial" w:cs="Arial"/>
          <w:color w:val="000000" w:themeColor="text1"/>
          <w:sz w:val="20"/>
          <w:szCs w:val="20"/>
        </w:rPr>
        <w:t xml:space="preserve"> </w:t>
      </w:r>
      <w:r w:rsidR="00CD31FE" w:rsidRPr="00EB3DFD">
        <w:rPr>
          <w:rFonts w:ascii="Arial" w:hAnsi="Arial" w:cs="Arial"/>
          <w:color w:val="000000" w:themeColor="text1"/>
          <w:sz w:val="20"/>
          <w:szCs w:val="20"/>
        </w:rPr>
        <w:t>e aggiunge</w:t>
      </w:r>
      <w:r w:rsidR="00CD31FE">
        <w:rPr>
          <w:rFonts w:ascii="Arial" w:hAnsi="Arial" w:cs="Arial"/>
          <w:i/>
          <w:iCs/>
          <w:color w:val="000000" w:themeColor="text1"/>
          <w:sz w:val="20"/>
          <w:szCs w:val="20"/>
        </w:rPr>
        <w:t xml:space="preserve"> -</w:t>
      </w:r>
      <w:r w:rsidR="00483510" w:rsidRPr="00CD31FE">
        <w:rPr>
          <w:rFonts w:ascii="Arial" w:hAnsi="Arial" w:cs="Arial"/>
          <w:i/>
          <w:iCs/>
          <w:color w:val="000000" w:themeColor="text1"/>
          <w:sz w:val="20"/>
          <w:szCs w:val="20"/>
        </w:rPr>
        <w:t xml:space="preserve"> “</w:t>
      </w:r>
      <w:r w:rsidR="006016AF" w:rsidRPr="006016AF">
        <w:rPr>
          <w:rFonts w:ascii="Arial" w:hAnsi="Arial" w:cs="Arial"/>
          <w:i/>
          <w:iCs/>
          <w:sz w:val="20"/>
          <w:szCs w:val="20"/>
        </w:rPr>
        <w:t>Ogni anno in Italia si investono circa 10 Miliardi di Euro in pubblicità</w:t>
      </w:r>
      <w:r w:rsidR="00391A55">
        <w:rPr>
          <w:rFonts w:ascii="Arial" w:hAnsi="Arial" w:cs="Arial"/>
          <w:i/>
          <w:iCs/>
          <w:sz w:val="20"/>
          <w:szCs w:val="20"/>
        </w:rPr>
        <w:t xml:space="preserve">: </w:t>
      </w:r>
      <w:r w:rsidR="00FD6E08">
        <w:rPr>
          <w:rFonts w:ascii="Arial" w:hAnsi="Arial" w:cs="Arial"/>
          <w:i/>
          <w:iCs/>
          <w:sz w:val="20"/>
          <w:szCs w:val="20"/>
        </w:rPr>
        <w:t xml:space="preserve">si tratta di dati in </w:t>
      </w:r>
      <w:r w:rsidR="00391A55">
        <w:rPr>
          <w:rFonts w:ascii="Arial" w:hAnsi="Arial" w:cs="Arial"/>
          <w:i/>
          <w:iCs/>
          <w:sz w:val="20"/>
          <w:szCs w:val="20"/>
        </w:rPr>
        <w:t xml:space="preserve">progressiva </w:t>
      </w:r>
      <w:r w:rsidR="00FD6E08">
        <w:rPr>
          <w:rFonts w:ascii="Arial" w:hAnsi="Arial" w:cs="Arial"/>
          <w:i/>
          <w:iCs/>
          <w:sz w:val="20"/>
          <w:szCs w:val="20"/>
        </w:rPr>
        <w:t>crescita basti pensare che nell’ultimo bimestre</w:t>
      </w:r>
      <w:r w:rsidR="00391A55">
        <w:rPr>
          <w:rFonts w:ascii="Arial" w:hAnsi="Arial" w:cs="Arial"/>
          <w:i/>
          <w:iCs/>
          <w:sz w:val="20"/>
          <w:szCs w:val="20"/>
        </w:rPr>
        <w:t xml:space="preserve">, gennaio-febbraio, la spesa in questo campo è aumentata </w:t>
      </w:r>
      <w:r w:rsidR="00FD6E08">
        <w:rPr>
          <w:rFonts w:ascii="Arial" w:hAnsi="Arial" w:cs="Arial"/>
          <w:i/>
          <w:iCs/>
          <w:sz w:val="20"/>
          <w:szCs w:val="20"/>
        </w:rPr>
        <w:t>del 3,7%</w:t>
      </w:r>
      <w:r w:rsidR="00391A55">
        <w:rPr>
          <w:rFonts w:ascii="Arial" w:hAnsi="Arial" w:cs="Arial"/>
          <w:i/>
          <w:iCs/>
          <w:sz w:val="20"/>
          <w:szCs w:val="20"/>
        </w:rPr>
        <w:t xml:space="preserve">, un andamento positivo che per i </w:t>
      </w:r>
      <w:r w:rsidR="00FD6E08">
        <w:rPr>
          <w:rFonts w:ascii="Arial" w:hAnsi="Arial" w:cs="Arial"/>
          <w:i/>
          <w:iCs/>
          <w:sz w:val="20"/>
          <w:szCs w:val="20"/>
        </w:rPr>
        <w:t xml:space="preserve">principali 10 settori </w:t>
      </w:r>
      <w:r w:rsidR="00391A55">
        <w:rPr>
          <w:rFonts w:ascii="Arial" w:hAnsi="Arial" w:cs="Arial"/>
          <w:i/>
          <w:iCs/>
          <w:sz w:val="20"/>
          <w:szCs w:val="20"/>
        </w:rPr>
        <w:t>segna il</w:t>
      </w:r>
      <w:r w:rsidR="00FD6E08">
        <w:rPr>
          <w:rFonts w:ascii="Arial" w:hAnsi="Arial" w:cs="Arial"/>
          <w:i/>
          <w:iCs/>
          <w:sz w:val="20"/>
          <w:szCs w:val="20"/>
        </w:rPr>
        <w:t xml:space="preserve"> +13,3%</w:t>
      </w:r>
      <w:r w:rsidR="0057047B">
        <w:rPr>
          <w:rFonts w:ascii="Arial" w:hAnsi="Arial" w:cs="Arial"/>
          <w:i/>
          <w:iCs/>
          <w:sz w:val="20"/>
          <w:szCs w:val="20"/>
        </w:rPr>
        <w:t xml:space="preserve"> </w:t>
      </w:r>
      <w:r w:rsidR="0057047B" w:rsidRPr="0057047B">
        <w:rPr>
          <w:rFonts w:ascii="Arial" w:hAnsi="Arial" w:cs="Arial"/>
          <w:i/>
          <w:iCs/>
          <w:sz w:val="20"/>
          <w:szCs w:val="20"/>
          <w:vertAlign w:val="superscript"/>
        </w:rPr>
        <w:t>(1)</w:t>
      </w:r>
      <w:r w:rsidR="00FD6E08">
        <w:rPr>
          <w:rFonts w:ascii="Arial" w:hAnsi="Arial" w:cs="Arial"/>
          <w:i/>
          <w:iCs/>
          <w:sz w:val="20"/>
          <w:szCs w:val="20"/>
        </w:rPr>
        <w:t xml:space="preserve">. Immaginiamo che virtuosismo si generebbe se le aziende </w:t>
      </w:r>
      <w:r w:rsidR="00FD6E08" w:rsidRPr="006016AF">
        <w:rPr>
          <w:rFonts w:ascii="Arial" w:hAnsi="Arial" w:cs="Arial"/>
          <w:i/>
          <w:iCs/>
          <w:sz w:val="20"/>
          <w:szCs w:val="20"/>
        </w:rPr>
        <w:t xml:space="preserve">decidessero di dedicare anche solo una piccola parte di questi investimenti a </w:t>
      </w:r>
      <w:r w:rsidR="00FD6E08">
        <w:rPr>
          <w:rFonts w:ascii="Arial" w:hAnsi="Arial" w:cs="Arial"/>
          <w:i/>
          <w:iCs/>
          <w:sz w:val="20"/>
          <w:szCs w:val="20"/>
        </w:rPr>
        <w:t xml:space="preserve">progetti che costruiscano il proprio brand, ma che allo stesso tempo abbiano un impatto sociale. </w:t>
      </w:r>
      <w:r w:rsidR="00483510" w:rsidRPr="00CD31FE">
        <w:rPr>
          <w:rFonts w:ascii="Arial" w:hAnsi="Arial" w:cs="Arial"/>
          <w:i/>
          <w:iCs/>
          <w:color w:val="000000" w:themeColor="text1"/>
          <w:sz w:val="20"/>
          <w:szCs w:val="20"/>
        </w:rPr>
        <w:t xml:space="preserve">Il modello del Megafono Sociale </w:t>
      </w:r>
      <w:r w:rsidR="00910C4E">
        <w:rPr>
          <w:rFonts w:ascii="Arial" w:hAnsi="Arial" w:cs="Arial"/>
          <w:i/>
          <w:iCs/>
          <w:color w:val="000000" w:themeColor="text1"/>
          <w:sz w:val="20"/>
          <w:szCs w:val="20"/>
        </w:rPr>
        <w:t xml:space="preserve">racconta un nuovo </w:t>
      </w:r>
      <w:r w:rsidR="00483510" w:rsidRPr="00CD31FE">
        <w:rPr>
          <w:rFonts w:ascii="Arial" w:hAnsi="Arial" w:cs="Arial"/>
          <w:i/>
          <w:iCs/>
          <w:color w:val="000000" w:themeColor="text1"/>
          <w:sz w:val="20"/>
          <w:szCs w:val="20"/>
        </w:rPr>
        <w:t>modo di fare business e marketing, non solo campagne volte alla vendita</w:t>
      </w:r>
      <w:r w:rsidR="00CD31FE">
        <w:rPr>
          <w:rFonts w:ascii="Arial" w:hAnsi="Arial" w:cs="Arial"/>
          <w:i/>
          <w:iCs/>
          <w:color w:val="000000" w:themeColor="text1"/>
          <w:sz w:val="20"/>
          <w:szCs w:val="20"/>
        </w:rPr>
        <w:t xml:space="preserve">, ma </w:t>
      </w:r>
      <w:r w:rsidR="00483510" w:rsidRPr="00CD31FE">
        <w:rPr>
          <w:rFonts w:ascii="Arial" w:hAnsi="Arial" w:cs="Arial"/>
          <w:i/>
          <w:iCs/>
          <w:color w:val="000000" w:themeColor="text1"/>
          <w:sz w:val="20"/>
          <w:szCs w:val="20"/>
        </w:rPr>
        <w:t>valorizzazione d</w:t>
      </w:r>
      <w:r>
        <w:rPr>
          <w:rFonts w:ascii="Arial" w:hAnsi="Arial" w:cs="Arial"/>
          <w:i/>
          <w:iCs/>
          <w:color w:val="000000" w:themeColor="text1"/>
          <w:sz w:val="20"/>
          <w:szCs w:val="20"/>
        </w:rPr>
        <w:t>ei</w:t>
      </w:r>
      <w:r w:rsidR="00483510" w:rsidRPr="00CD31FE">
        <w:rPr>
          <w:rFonts w:ascii="Arial" w:hAnsi="Arial" w:cs="Arial"/>
          <w:i/>
          <w:iCs/>
          <w:color w:val="000000" w:themeColor="text1"/>
          <w:sz w:val="20"/>
          <w:szCs w:val="20"/>
        </w:rPr>
        <w:t xml:space="preserve"> b</w:t>
      </w:r>
      <w:r w:rsidR="00483510" w:rsidRPr="00CD31FE">
        <w:rPr>
          <w:rFonts w:ascii="Arial" w:hAnsi="Arial" w:cs="Arial"/>
          <w:i/>
          <w:iCs/>
          <w:sz w:val="20"/>
          <w:szCs w:val="20"/>
        </w:rPr>
        <w:t>rand in funzione della causa sociale che decidono di abbracciare</w:t>
      </w:r>
      <w:r>
        <w:rPr>
          <w:rFonts w:ascii="Arial" w:hAnsi="Arial" w:cs="Arial"/>
          <w:i/>
          <w:iCs/>
          <w:sz w:val="20"/>
          <w:szCs w:val="20"/>
        </w:rPr>
        <w:t>,</w:t>
      </w:r>
      <w:r w:rsidR="00483510" w:rsidRPr="00CD31FE">
        <w:rPr>
          <w:rFonts w:ascii="Arial" w:hAnsi="Arial" w:cs="Arial"/>
          <w:i/>
          <w:iCs/>
          <w:sz w:val="20"/>
          <w:szCs w:val="20"/>
        </w:rPr>
        <w:t xml:space="preserve"> </w:t>
      </w:r>
      <w:r w:rsidR="00CD31FE">
        <w:rPr>
          <w:rFonts w:ascii="Arial" w:hAnsi="Arial" w:cs="Arial"/>
          <w:i/>
          <w:iCs/>
          <w:sz w:val="20"/>
          <w:szCs w:val="20"/>
        </w:rPr>
        <w:t>invogliando</w:t>
      </w:r>
      <w:r w:rsidR="00483510" w:rsidRPr="00CD31FE">
        <w:rPr>
          <w:rFonts w:ascii="Arial" w:hAnsi="Arial" w:cs="Arial"/>
          <w:i/>
          <w:iCs/>
          <w:sz w:val="20"/>
          <w:szCs w:val="20"/>
        </w:rPr>
        <w:t xml:space="preserve"> </w:t>
      </w:r>
      <w:r>
        <w:rPr>
          <w:rFonts w:ascii="Arial" w:hAnsi="Arial" w:cs="Arial"/>
          <w:i/>
          <w:iCs/>
          <w:sz w:val="20"/>
          <w:szCs w:val="20"/>
        </w:rPr>
        <w:t xml:space="preserve">così </w:t>
      </w:r>
      <w:r w:rsidR="00483510" w:rsidRPr="00CD31FE">
        <w:rPr>
          <w:rFonts w:ascii="Arial" w:hAnsi="Arial" w:cs="Arial"/>
          <w:i/>
          <w:iCs/>
          <w:sz w:val="20"/>
          <w:szCs w:val="20"/>
        </w:rPr>
        <w:t>le persone ad assumere comportamenti più sostenibili sia all'interno sia all'esterno dell'azienda</w:t>
      </w:r>
      <w:r w:rsidR="00483510" w:rsidRPr="00CD31FE">
        <w:rPr>
          <w:rFonts w:ascii="Arial" w:hAnsi="Arial" w:cs="Arial"/>
          <w:sz w:val="20"/>
          <w:szCs w:val="20"/>
        </w:rPr>
        <w:t xml:space="preserve">”. </w:t>
      </w:r>
    </w:p>
    <w:p w14:paraId="41B828A0" w14:textId="77777777" w:rsidR="00483510" w:rsidRDefault="00483510" w:rsidP="00356A06">
      <w:pPr>
        <w:spacing w:after="0" w:line="276" w:lineRule="auto"/>
        <w:jc w:val="both"/>
        <w:rPr>
          <w:rFonts w:ascii="Arial" w:hAnsi="Arial" w:cs="Arial"/>
          <w:sz w:val="20"/>
          <w:szCs w:val="20"/>
        </w:rPr>
      </w:pPr>
    </w:p>
    <w:p w14:paraId="65C4658D" w14:textId="0A77C308" w:rsidR="00483510" w:rsidRDefault="00483510" w:rsidP="00356A06">
      <w:pPr>
        <w:spacing w:after="0" w:line="276" w:lineRule="auto"/>
        <w:jc w:val="both"/>
        <w:rPr>
          <w:rFonts w:ascii="Arial" w:eastAsia="Times New Roman" w:hAnsi="Arial" w:cs="Arial"/>
          <w:b/>
          <w:bCs/>
          <w:sz w:val="20"/>
          <w:szCs w:val="20"/>
          <w:lang w:eastAsia="it-IT"/>
        </w:rPr>
      </w:pPr>
      <w:r w:rsidRPr="00CD31FE">
        <w:rPr>
          <w:rFonts w:ascii="Arial" w:eastAsia="Times New Roman" w:hAnsi="Arial" w:cs="Arial"/>
          <w:sz w:val="20"/>
          <w:szCs w:val="20"/>
          <w:lang w:eastAsia="it-IT"/>
        </w:rPr>
        <w:t xml:space="preserve">Alla tavola rotonda sono intervenuti </w:t>
      </w:r>
      <w:r w:rsidRPr="00CD31FE">
        <w:rPr>
          <w:rFonts w:ascii="Arial" w:eastAsia="Times New Roman" w:hAnsi="Arial" w:cs="Arial"/>
          <w:b/>
          <w:bCs/>
          <w:sz w:val="20"/>
          <w:szCs w:val="20"/>
          <w:lang w:eastAsia="it-IT"/>
        </w:rPr>
        <w:t>Lucia Albano</w:t>
      </w:r>
      <w:r w:rsidR="00CD31FE" w:rsidRPr="00CD31FE">
        <w:rPr>
          <w:rFonts w:ascii="Arial" w:eastAsia="Times New Roman" w:hAnsi="Arial" w:cs="Arial"/>
          <w:b/>
          <w:bCs/>
          <w:sz w:val="20"/>
          <w:szCs w:val="20"/>
          <w:lang w:eastAsia="it-IT"/>
        </w:rPr>
        <w:t xml:space="preserve"> -</w:t>
      </w:r>
      <w:r w:rsidRPr="00CD31FE">
        <w:rPr>
          <w:rFonts w:ascii="Arial" w:eastAsia="Times New Roman" w:hAnsi="Arial" w:cs="Arial"/>
          <w:b/>
          <w:bCs/>
          <w:sz w:val="20"/>
          <w:szCs w:val="20"/>
          <w:lang w:eastAsia="it-IT"/>
        </w:rPr>
        <w:t xml:space="preserve"> Sottosegretario di Stato al MEF</w:t>
      </w:r>
      <w:r w:rsidR="00CD31FE">
        <w:rPr>
          <w:rFonts w:ascii="Arial" w:eastAsia="Times New Roman" w:hAnsi="Arial" w:cs="Arial"/>
          <w:sz w:val="20"/>
          <w:szCs w:val="20"/>
          <w:lang w:eastAsia="it-IT"/>
        </w:rPr>
        <w:t>;</w:t>
      </w:r>
      <w:r w:rsidRPr="00CD31FE">
        <w:rPr>
          <w:rFonts w:ascii="Arial" w:eastAsia="Times New Roman" w:hAnsi="Arial" w:cs="Arial"/>
          <w:sz w:val="20"/>
          <w:szCs w:val="20"/>
          <w:lang w:eastAsia="it-IT"/>
        </w:rPr>
        <w:t xml:space="preserve"> </w:t>
      </w:r>
      <w:r w:rsidRPr="00CD31FE">
        <w:rPr>
          <w:rFonts w:ascii="Arial" w:eastAsia="Times New Roman" w:hAnsi="Arial" w:cs="Arial"/>
          <w:b/>
          <w:bCs/>
          <w:sz w:val="20"/>
          <w:szCs w:val="20"/>
          <w:lang w:eastAsia="it-IT"/>
        </w:rPr>
        <w:t>Andrea Costa</w:t>
      </w:r>
      <w:r w:rsidR="00CD31FE" w:rsidRPr="00CD31FE">
        <w:rPr>
          <w:rFonts w:ascii="Arial" w:eastAsia="Times New Roman" w:hAnsi="Arial" w:cs="Arial"/>
          <w:b/>
          <w:bCs/>
          <w:sz w:val="20"/>
          <w:szCs w:val="20"/>
          <w:lang w:eastAsia="it-IT"/>
        </w:rPr>
        <w:t xml:space="preserve"> - </w:t>
      </w:r>
      <w:r w:rsidRPr="00CD31FE">
        <w:rPr>
          <w:rFonts w:ascii="Arial" w:eastAsia="Times New Roman" w:hAnsi="Arial" w:cs="Arial"/>
          <w:b/>
          <w:bCs/>
          <w:sz w:val="20"/>
          <w:szCs w:val="20"/>
          <w:lang w:eastAsia="it-IT"/>
        </w:rPr>
        <w:t>Consigliere Ministro della Salute</w:t>
      </w:r>
      <w:r w:rsidR="00CD31FE">
        <w:rPr>
          <w:rFonts w:ascii="Arial" w:eastAsia="Times New Roman" w:hAnsi="Arial" w:cs="Arial"/>
          <w:b/>
          <w:bCs/>
          <w:sz w:val="20"/>
          <w:szCs w:val="20"/>
          <w:lang w:eastAsia="it-IT"/>
        </w:rPr>
        <w:t>;</w:t>
      </w:r>
      <w:r w:rsidRPr="00CD31FE">
        <w:rPr>
          <w:rFonts w:ascii="Arial" w:eastAsia="Times New Roman" w:hAnsi="Arial" w:cs="Arial"/>
          <w:sz w:val="20"/>
          <w:szCs w:val="20"/>
          <w:lang w:eastAsia="it-IT"/>
        </w:rPr>
        <w:t xml:space="preserve"> la </w:t>
      </w:r>
      <w:r w:rsidR="00CD31FE" w:rsidRPr="00CD31FE">
        <w:rPr>
          <w:rFonts w:ascii="Arial" w:eastAsia="Times New Roman" w:hAnsi="Arial" w:cs="Arial"/>
          <w:b/>
          <w:bCs/>
          <w:sz w:val="20"/>
          <w:szCs w:val="20"/>
          <w:lang w:eastAsia="it-IT"/>
        </w:rPr>
        <w:t>S</w:t>
      </w:r>
      <w:r w:rsidRPr="00CD31FE">
        <w:rPr>
          <w:rFonts w:ascii="Arial" w:eastAsia="Times New Roman" w:hAnsi="Arial" w:cs="Arial"/>
          <w:b/>
          <w:bCs/>
          <w:sz w:val="20"/>
          <w:szCs w:val="20"/>
          <w:lang w:eastAsia="it-IT"/>
        </w:rPr>
        <w:t>enatrice Elena Murelli</w:t>
      </w:r>
      <w:r w:rsidR="00466FAE">
        <w:rPr>
          <w:rFonts w:ascii="Arial" w:eastAsia="Times New Roman" w:hAnsi="Arial" w:cs="Arial"/>
          <w:sz w:val="20"/>
          <w:szCs w:val="20"/>
          <w:lang w:eastAsia="it-IT"/>
        </w:rPr>
        <w:t xml:space="preserve"> e</w:t>
      </w:r>
      <w:r w:rsidR="00E06209" w:rsidRPr="00E06209">
        <w:rPr>
          <w:rFonts w:ascii="Arial" w:eastAsia="Times New Roman" w:hAnsi="Arial" w:cs="Arial"/>
          <w:sz w:val="20"/>
          <w:szCs w:val="20"/>
          <w:lang w:eastAsia="it-IT"/>
        </w:rPr>
        <w:t xml:space="preserve"> le </w:t>
      </w:r>
      <w:r w:rsidR="00E06209" w:rsidRPr="00F14E29">
        <w:rPr>
          <w:rFonts w:ascii="Arial" w:eastAsia="Times New Roman" w:hAnsi="Arial" w:cs="Arial"/>
          <w:b/>
          <w:bCs/>
          <w:sz w:val="20"/>
          <w:szCs w:val="20"/>
          <w:lang w:eastAsia="it-IT"/>
        </w:rPr>
        <w:t>Onorevoli Ilenia Malavasi ed Elena Bonetti</w:t>
      </w:r>
      <w:r w:rsidR="00CD31FE">
        <w:rPr>
          <w:rFonts w:ascii="Arial" w:eastAsia="Times New Roman" w:hAnsi="Arial" w:cs="Arial"/>
          <w:sz w:val="20"/>
          <w:szCs w:val="20"/>
          <w:lang w:eastAsia="it-IT"/>
        </w:rPr>
        <w:t xml:space="preserve">. </w:t>
      </w:r>
      <w:r w:rsidR="00CD31FE" w:rsidRPr="00CD31FE">
        <w:rPr>
          <w:rFonts w:ascii="Arial" w:eastAsia="Times New Roman" w:hAnsi="Arial" w:cs="Arial"/>
          <w:sz w:val="20"/>
          <w:szCs w:val="20"/>
          <w:lang w:eastAsia="it-IT"/>
        </w:rPr>
        <w:t>Hanno fornito il loro contributo all</w:t>
      </w:r>
      <w:r w:rsidR="00CD31FE">
        <w:rPr>
          <w:rFonts w:ascii="Arial" w:eastAsia="Times New Roman" w:hAnsi="Arial" w:cs="Arial"/>
          <w:sz w:val="20"/>
          <w:szCs w:val="20"/>
          <w:lang w:eastAsia="it-IT"/>
        </w:rPr>
        <w:t>a discussione</w:t>
      </w:r>
      <w:r w:rsidR="002101F6">
        <w:rPr>
          <w:rFonts w:ascii="Arial" w:eastAsia="Times New Roman" w:hAnsi="Arial" w:cs="Arial"/>
          <w:sz w:val="20"/>
          <w:szCs w:val="20"/>
          <w:lang w:eastAsia="it-IT"/>
        </w:rPr>
        <w:t>,</w:t>
      </w:r>
      <w:r w:rsidR="00CD31FE">
        <w:rPr>
          <w:rFonts w:ascii="Arial" w:eastAsia="Times New Roman" w:hAnsi="Arial" w:cs="Arial"/>
          <w:sz w:val="20"/>
          <w:szCs w:val="20"/>
          <w:lang w:eastAsia="it-IT"/>
        </w:rPr>
        <w:t xml:space="preserve"> </w:t>
      </w:r>
      <w:r w:rsidR="00356A06">
        <w:rPr>
          <w:rFonts w:ascii="Arial" w:eastAsia="Times New Roman" w:hAnsi="Arial" w:cs="Arial"/>
          <w:sz w:val="20"/>
          <w:szCs w:val="20"/>
          <w:lang w:eastAsia="it-IT"/>
        </w:rPr>
        <w:t>inoltre</w:t>
      </w:r>
      <w:r w:rsidR="002101F6">
        <w:rPr>
          <w:rFonts w:ascii="Arial" w:eastAsia="Times New Roman" w:hAnsi="Arial" w:cs="Arial"/>
          <w:sz w:val="20"/>
          <w:szCs w:val="20"/>
          <w:lang w:eastAsia="it-IT"/>
        </w:rPr>
        <w:t>,</w:t>
      </w:r>
      <w:r w:rsidR="00356A06">
        <w:rPr>
          <w:rFonts w:ascii="Arial" w:eastAsia="Times New Roman" w:hAnsi="Arial" w:cs="Arial"/>
          <w:sz w:val="20"/>
          <w:szCs w:val="20"/>
          <w:lang w:eastAsia="it-IT"/>
        </w:rPr>
        <w:t xml:space="preserve"> </w:t>
      </w:r>
      <w:r w:rsidR="00CD31FE" w:rsidRPr="00CD31FE">
        <w:rPr>
          <w:rFonts w:ascii="Arial" w:eastAsia="Times New Roman" w:hAnsi="Arial" w:cs="Arial"/>
          <w:b/>
          <w:bCs/>
          <w:sz w:val="20"/>
          <w:szCs w:val="20"/>
          <w:lang w:eastAsia="it-IT"/>
        </w:rPr>
        <w:t xml:space="preserve">Enrico Sassoon – Editor in </w:t>
      </w:r>
      <w:proofErr w:type="spellStart"/>
      <w:r w:rsidR="00CD31FE" w:rsidRPr="00CD31FE">
        <w:rPr>
          <w:rFonts w:ascii="Arial" w:eastAsia="Times New Roman" w:hAnsi="Arial" w:cs="Arial"/>
          <w:b/>
          <w:bCs/>
          <w:sz w:val="20"/>
          <w:szCs w:val="20"/>
          <w:lang w:eastAsia="it-IT"/>
        </w:rPr>
        <w:t>Chief</w:t>
      </w:r>
      <w:proofErr w:type="spellEnd"/>
      <w:r w:rsidR="00CD31FE" w:rsidRPr="00CD31FE">
        <w:rPr>
          <w:rFonts w:ascii="Arial" w:eastAsia="Times New Roman" w:hAnsi="Arial" w:cs="Arial"/>
          <w:b/>
          <w:bCs/>
          <w:sz w:val="20"/>
          <w:szCs w:val="20"/>
          <w:lang w:eastAsia="it-IT"/>
        </w:rPr>
        <w:t xml:space="preserve"> </w:t>
      </w:r>
      <w:proofErr w:type="spellStart"/>
      <w:r w:rsidR="00CD31FE" w:rsidRPr="00CD31FE">
        <w:rPr>
          <w:rFonts w:ascii="Arial" w:eastAsia="Times New Roman" w:hAnsi="Arial" w:cs="Arial"/>
          <w:b/>
          <w:bCs/>
          <w:sz w:val="20"/>
          <w:szCs w:val="20"/>
          <w:lang w:eastAsia="it-IT"/>
        </w:rPr>
        <w:t>at</w:t>
      </w:r>
      <w:proofErr w:type="spellEnd"/>
      <w:r w:rsidR="00CD31FE" w:rsidRPr="00CD31FE">
        <w:rPr>
          <w:rFonts w:ascii="Arial" w:eastAsia="Times New Roman" w:hAnsi="Arial" w:cs="Arial"/>
          <w:b/>
          <w:bCs/>
          <w:sz w:val="20"/>
          <w:szCs w:val="20"/>
          <w:lang w:eastAsia="it-IT"/>
        </w:rPr>
        <w:t xml:space="preserve"> Harvard Business Review</w:t>
      </w:r>
      <w:r w:rsidR="00CD31FE">
        <w:rPr>
          <w:rFonts w:ascii="Arial" w:eastAsia="Times New Roman" w:hAnsi="Arial" w:cs="Arial"/>
          <w:sz w:val="20"/>
          <w:szCs w:val="20"/>
          <w:lang w:eastAsia="it-IT"/>
        </w:rPr>
        <w:t>;</w:t>
      </w:r>
      <w:r w:rsidRPr="00CD31FE">
        <w:rPr>
          <w:rFonts w:ascii="Arial" w:eastAsia="Times New Roman" w:hAnsi="Arial" w:cs="Arial"/>
          <w:sz w:val="20"/>
          <w:szCs w:val="20"/>
          <w:lang w:eastAsia="it-IT"/>
        </w:rPr>
        <w:t xml:space="preserve"> </w:t>
      </w:r>
      <w:r w:rsidRPr="00CD31FE">
        <w:rPr>
          <w:rFonts w:ascii="Arial" w:eastAsia="Times New Roman" w:hAnsi="Arial" w:cs="Arial"/>
          <w:b/>
          <w:bCs/>
          <w:sz w:val="20"/>
          <w:szCs w:val="20"/>
          <w:lang w:eastAsia="it-IT"/>
        </w:rPr>
        <w:t xml:space="preserve">Giovanni Bruno </w:t>
      </w:r>
      <w:r w:rsidR="00356A06">
        <w:rPr>
          <w:rFonts w:ascii="Arial" w:eastAsia="Times New Roman" w:hAnsi="Arial" w:cs="Arial"/>
          <w:b/>
          <w:bCs/>
          <w:sz w:val="20"/>
          <w:szCs w:val="20"/>
          <w:lang w:eastAsia="it-IT"/>
        </w:rPr>
        <w:t xml:space="preserve">- </w:t>
      </w:r>
      <w:r w:rsidR="00CD31FE" w:rsidRPr="00CD31FE">
        <w:rPr>
          <w:rFonts w:ascii="Arial" w:eastAsia="Times New Roman" w:hAnsi="Arial" w:cs="Arial"/>
          <w:b/>
          <w:bCs/>
          <w:sz w:val="20"/>
          <w:szCs w:val="20"/>
          <w:lang w:eastAsia="it-IT"/>
        </w:rPr>
        <w:t xml:space="preserve">Presidente Fondazione </w:t>
      </w:r>
      <w:r w:rsidR="005A5B49">
        <w:rPr>
          <w:rFonts w:ascii="Arial" w:eastAsia="Times New Roman" w:hAnsi="Arial" w:cs="Arial"/>
          <w:b/>
          <w:bCs/>
          <w:sz w:val="20"/>
          <w:szCs w:val="20"/>
          <w:lang w:eastAsia="it-IT"/>
        </w:rPr>
        <w:t xml:space="preserve">Banco </w:t>
      </w:r>
      <w:r w:rsidR="00CD31FE" w:rsidRPr="00CD31FE">
        <w:rPr>
          <w:rFonts w:ascii="Arial" w:eastAsia="Times New Roman" w:hAnsi="Arial" w:cs="Arial"/>
          <w:b/>
          <w:bCs/>
          <w:sz w:val="20"/>
          <w:szCs w:val="20"/>
          <w:lang w:eastAsia="it-IT"/>
        </w:rPr>
        <w:t>Alimentare Onlus</w:t>
      </w:r>
      <w:r w:rsidR="00466FAE">
        <w:rPr>
          <w:rFonts w:ascii="Arial" w:eastAsia="Times New Roman" w:hAnsi="Arial" w:cs="Arial"/>
          <w:b/>
          <w:bCs/>
          <w:sz w:val="20"/>
          <w:szCs w:val="20"/>
          <w:lang w:eastAsia="it-IT"/>
        </w:rPr>
        <w:t xml:space="preserve">, Nico Acampora - Fondatore di </w:t>
      </w:r>
      <w:proofErr w:type="spellStart"/>
      <w:r w:rsidR="00466FAE">
        <w:rPr>
          <w:rFonts w:ascii="Arial" w:eastAsia="Times New Roman" w:hAnsi="Arial" w:cs="Arial"/>
          <w:b/>
          <w:bCs/>
          <w:sz w:val="20"/>
          <w:szCs w:val="20"/>
          <w:lang w:eastAsia="it-IT"/>
        </w:rPr>
        <w:t>PizzaAut</w:t>
      </w:r>
      <w:proofErr w:type="spellEnd"/>
      <w:r w:rsidR="00CD31FE" w:rsidRPr="00CD31FE">
        <w:rPr>
          <w:rFonts w:ascii="Arial" w:eastAsia="Times New Roman" w:hAnsi="Arial" w:cs="Arial"/>
          <w:sz w:val="20"/>
          <w:szCs w:val="20"/>
          <w:lang w:eastAsia="it-IT"/>
        </w:rPr>
        <w:t xml:space="preserve"> </w:t>
      </w:r>
      <w:r w:rsidRPr="00CD31FE">
        <w:rPr>
          <w:rFonts w:ascii="Arial" w:eastAsia="Times New Roman" w:hAnsi="Arial" w:cs="Arial"/>
          <w:sz w:val="20"/>
          <w:szCs w:val="20"/>
          <w:lang w:eastAsia="it-IT"/>
        </w:rPr>
        <w:t xml:space="preserve">e </w:t>
      </w:r>
      <w:r w:rsidRPr="00CD31FE">
        <w:rPr>
          <w:rFonts w:ascii="Arial" w:eastAsia="Times New Roman" w:hAnsi="Arial" w:cs="Arial"/>
          <w:b/>
          <w:bCs/>
          <w:sz w:val="20"/>
          <w:szCs w:val="20"/>
          <w:lang w:eastAsia="it-IT"/>
        </w:rPr>
        <w:t xml:space="preserve">Maria Cristina </w:t>
      </w:r>
      <w:r w:rsidR="00356A06">
        <w:rPr>
          <w:rFonts w:ascii="Arial" w:eastAsia="Times New Roman" w:hAnsi="Arial" w:cs="Arial"/>
          <w:b/>
          <w:bCs/>
          <w:sz w:val="20"/>
          <w:szCs w:val="20"/>
          <w:lang w:eastAsia="it-IT"/>
        </w:rPr>
        <w:t xml:space="preserve">Origlia - </w:t>
      </w:r>
      <w:r w:rsidRPr="00CD31FE">
        <w:rPr>
          <w:rFonts w:ascii="Arial" w:eastAsia="Times New Roman" w:hAnsi="Arial" w:cs="Arial"/>
          <w:b/>
          <w:bCs/>
          <w:sz w:val="20"/>
          <w:szCs w:val="20"/>
          <w:lang w:eastAsia="it-IT"/>
        </w:rPr>
        <w:t>Giornalista e Curatrice del Volume</w:t>
      </w:r>
      <w:r w:rsidR="00CD31FE">
        <w:rPr>
          <w:rFonts w:ascii="Arial" w:eastAsia="Times New Roman" w:hAnsi="Arial" w:cs="Arial"/>
          <w:b/>
          <w:bCs/>
          <w:sz w:val="20"/>
          <w:szCs w:val="20"/>
          <w:lang w:eastAsia="it-IT"/>
        </w:rPr>
        <w:t>.</w:t>
      </w:r>
    </w:p>
    <w:p w14:paraId="172B0A24" w14:textId="77777777" w:rsidR="00466FAE" w:rsidRPr="00466FAE" w:rsidRDefault="00466FAE" w:rsidP="00466FAE">
      <w:pPr>
        <w:spacing w:after="0" w:line="240" w:lineRule="auto"/>
        <w:jc w:val="both"/>
        <w:rPr>
          <w:rFonts w:ascii="Arial" w:hAnsi="Arial" w:cs="Arial"/>
          <w:color w:val="000000" w:themeColor="text1"/>
          <w:sz w:val="20"/>
          <w:szCs w:val="20"/>
        </w:rPr>
      </w:pPr>
    </w:p>
    <w:p w14:paraId="6930BD2D" w14:textId="3E6352C7" w:rsidR="00466FAE" w:rsidRDefault="00466FAE" w:rsidP="00F14E29">
      <w:pPr>
        <w:spacing w:after="0" w:line="276" w:lineRule="auto"/>
        <w:jc w:val="both"/>
        <w:rPr>
          <w:rFonts w:ascii="Arial" w:hAnsi="Arial" w:cs="Arial"/>
          <w:b/>
          <w:bCs/>
          <w:color w:val="000000" w:themeColor="text1"/>
          <w:sz w:val="20"/>
          <w:szCs w:val="20"/>
        </w:rPr>
      </w:pPr>
      <w:r>
        <w:rPr>
          <w:rFonts w:ascii="Arial" w:hAnsi="Arial" w:cs="Arial"/>
          <w:color w:val="000000" w:themeColor="text1"/>
          <w:sz w:val="20"/>
          <w:szCs w:val="20"/>
        </w:rPr>
        <w:t>“</w:t>
      </w:r>
      <w:r w:rsidRPr="00F14E29">
        <w:rPr>
          <w:rFonts w:ascii="Arial" w:hAnsi="Arial" w:cs="Arial"/>
          <w:i/>
          <w:iCs/>
          <w:color w:val="000000" w:themeColor="text1"/>
          <w:sz w:val="20"/>
          <w:szCs w:val="20"/>
        </w:rPr>
        <w:t xml:space="preserve">Nel panorama dell’imprenditoria Italia, Danone si è affermata come un esempio di successo nell’ambito della sostenibilità sociale di impresa con le sue numerose iniziative, la lotta alla malnutrizione da una parte, la promozione del mese del cuore dall’altra e il supporto alla popolazione anziana nella vaccinazione. A seguito della raccomandazione del Consiglio dell’Unione europea sullo sviluppo delle condizioni quadro dell’economia sociale, il tema dell’economia sociale ha assunto una rilevanza fondamentale proprio nell’agenda politica </w:t>
      </w:r>
      <w:r w:rsidRPr="00F14E29">
        <w:rPr>
          <w:rFonts w:ascii="Arial" w:hAnsi="Arial" w:cs="Arial"/>
          <w:i/>
          <w:iCs/>
          <w:color w:val="000000" w:themeColor="text1"/>
          <w:sz w:val="20"/>
          <w:szCs w:val="20"/>
        </w:rPr>
        <w:lastRenderedPageBreak/>
        <w:t xml:space="preserve">nazionale. Abbiamo già ascoltato al Ministero dell’Economia e delle Finanze una molteplicità di voci che hanno vissuto da vicino la riforma del </w:t>
      </w:r>
      <w:r w:rsidR="007070C8">
        <w:rPr>
          <w:rFonts w:ascii="Arial" w:hAnsi="Arial" w:cs="Arial"/>
          <w:i/>
          <w:iCs/>
          <w:color w:val="000000" w:themeColor="text1"/>
          <w:sz w:val="20"/>
          <w:szCs w:val="20"/>
        </w:rPr>
        <w:t>T</w:t>
      </w:r>
      <w:r w:rsidRPr="00F14E29">
        <w:rPr>
          <w:rFonts w:ascii="Arial" w:hAnsi="Arial" w:cs="Arial"/>
          <w:i/>
          <w:iCs/>
          <w:color w:val="000000" w:themeColor="text1"/>
          <w:sz w:val="20"/>
          <w:szCs w:val="20"/>
        </w:rPr>
        <w:t xml:space="preserve">erzo </w:t>
      </w:r>
      <w:r w:rsidR="007070C8">
        <w:rPr>
          <w:rFonts w:ascii="Arial" w:hAnsi="Arial" w:cs="Arial"/>
          <w:i/>
          <w:iCs/>
          <w:color w:val="000000" w:themeColor="text1"/>
          <w:sz w:val="20"/>
          <w:szCs w:val="20"/>
        </w:rPr>
        <w:t>S</w:t>
      </w:r>
      <w:r w:rsidRPr="00F14E29">
        <w:rPr>
          <w:rFonts w:ascii="Arial" w:hAnsi="Arial" w:cs="Arial"/>
          <w:i/>
          <w:iCs/>
          <w:color w:val="000000" w:themeColor="text1"/>
          <w:sz w:val="20"/>
          <w:szCs w:val="20"/>
        </w:rPr>
        <w:t xml:space="preserve">ettore e che saranno protagonisti del prossimo sviluppo. In questo contesto, ho avviato un confronto al MEF per poter definire i temi del piano della raccomandazione e posso annunciare di aver creato un gruppo di lavoro, per dare a tutti i partecipanti la possibilità di garantire questo dialogo costante che è il cuore della riforma del Terzo Settore ed è il nucleo soprattutto della costruzione di un piano italiano, come la raccomandazione europea chiede. Ciò soprattutto in un mondo che si interroga sulla responsabilità delle aziende per le società, sugli ESG e la capacità di generare valore per gli azionisti ma anche per la società. Certo è che il Terzo </w:t>
      </w:r>
      <w:r w:rsidR="007070C8">
        <w:rPr>
          <w:rFonts w:ascii="Arial" w:hAnsi="Arial" w:cs="Arial"/>
          <w:i/>
          <w:iCs/>
          <w:color w:val="000000" w:themeColor="text1"/>
          <w:sz w:val="20"/>
          <w:szCs w:val="20"/>
        </w:rPr>
        <w:t>S</w:t>
      </w:r>
      <w:r w:rsidRPr="00F14E29">
        <w:rPr>
          <w:rFonts w:ascii="Arial" w:hAnsi="Arial" w:cs="Arial"/>
          <w:i/>
          <w:iCs/>
          <w:color w:val="000000" w:themeColor="text1"/>
          <w:sz w:val="20"/>
          <w:szCs w:val="20"/>
        </w:rPr>
        <w:t>ettore, un’impresa sociale, diventa un ulteriore fattore di successo. Crediamo che questo sia un valore in più per l’economia Italiana. Il profitto non è un fine essenziale ma anche un mezzo per poter raggiungere questi obiettivi etici, di inclusione e di coesione</w:t>
      </w:r>
      <w:r>
        <w:rPr>
          <w:rFonts w:ascii="Arial" w:hAnsi="Arial" w:cs="Arial"/>
          <w:color w:val="000000" w:themeColor="text1"/>
          <w:sz w:val="20"/>
          <w:szCs w:val="20"/>
        </w:rPr>
        <w:t xml:space="preserve">” – è il messaggio condiviso da </w:t>
      </w:r>
      <w:r w:rsidRPr="00466FAE">
        <w:rPr>
          <w:rFonts w:ascii="Arial" w:hAnsi="Arial" w:cs="Arial"/>
          <w:b/>
          <w:bCs/>
          <w:color w:val="000000" w:themeColor="text1"/>
          <w:sz w:val="20"/>
          <w:szCs w:val="20"/>
        </w:rPr>
        <w:t>Lucia Albano Sottosegretario di Stato al MEF.</w:t>
      </w:r>
    </w:p>
    <w:p w14:paraId="18AB9B76" w14:textId="77777777" w:rsidR="00F14E29" w:rsidRPr="00466FAE" w:rsidRDefault="00F14E29" w:rsidP="00F14E29">
      <w:pPr>
        <w:spacing w:after="0" w:line="276" w:lineRule="auto"/>
        <w:jc w:val="both"/>
        <w:rPr>
          <w:rFonts w:ascii="Arial" w:hAnsi="Arial" w:cs="Arial"/>
          <w:color w:val="000000" w:themeColor="text1"/>
          <w:sz w:val="20"/>
          <w:szCs w:val="20"/>
        </w:rPr>
      </w:pPr>
    </w:p>
    <w:p w14:paraId="4EE2C28D" w14:textId="77777777" w:rsidR="00F14E29" w:rsidRPr="00E06209" w:rsidRDefault="00F14E29" w:rsidP="00F14E29">
      <w:pPr>
        <w:spacing w:after="0" w:line="276" w:lineRule="auto"/>
        <w:jc w:val="both"/>
        <w:rPr>
          <w:rFonts w:ascii="Arial" w:hAnsi="Arial" w:cs="Arial"/>
          <w:b/>
          <w:bCs/>
          <w:color w:val="000000" w:themeColor="text1"/>
          <w:sz w:val="20"/>
          <w:szCs w:val="20"/>
        </w:rPr>
      </w:pPr>
      <w:r w:rsidRPr="00466FAE">
        <w:rPr>
          <w:rFonts w:ascii="Arial" w:hAnsi="Arial" w:cs="Arial"/>
          <w:i/>
          <w:iCs/>
          <w:color w:val="000000" w:themeColor="text1"/>
          <w:sz w:val="20"/>
          <w:szCs w:val="20"/>
        </w:rPr>
        <w:t xml:space="preserve">“Il compito della politica e delle istituzioni è di creare le condizioni affinché la sostenibilità sociale possa avere un progressivo impulso ad essere realizzata. Nel Megafono </w:t>
      </w:r>
      <w:r>
        <w:rPr>
          <w:rFonts w:ascii="Arial" w:hAnsi="Arial" w:cs="Arial"/>
          <w:i/>
          <w:iCs/>
          <w:color w:val="000000" w:themeColor="text1"/>
          <w:sz w:val="20"/>
          <w:szCs w:val="20"/>
        </w:rPr>
        <w:t>S</w:t>
      </w:r>
      <w:r w:rsidRPr="00466FAE">
        <w:rPr>
          <w:rFonts w:ascii="Arial" w:hAnsi="Arial" w:cs="Arial"/>
          <w:i/>
          <w:iCs/>
          <w:color w:val="000000" w:themeColor="text1"/>
          <w:sz w:val="20"/>
          <w:szCs w:val="20"/>
        </w:rPr>
        <w:t>ociale sono descritti esempi tangibili di sussidiarietà: tutti coloro che possono arrivare al cittadino e al bisognoso sono messi nelle condizioni di agire. A volte, certi risultati positivi si possono conseguire mettendo insieme delle buone pratiche e delle azioni proattive. Grazie ad aziende come Danone, e ad altre che si aggiungeranno, matura la consapevolezza che investire in percorsi di sostenibilità sociale rappresenta il giusto investimento che contestualmente riesce a generare valore e un impulso alla società, dove gli ultimi non devono mai rimanere indietro</w:t>
      </w:r>
      <w:r>
        <w:rPr>
          <w:rFonts w:ascii="Arial" w:hAnsi="Arial" w:cs="Arial"/>
          <w:color w:val="000000" w:themeColor="text1"/>
          <w:sz w:val="20"/>
          <w:szCs w:val="20"/>
        </w:rPr>
        <w:t xml:space="preserve">” – ha dichiarato il </w:t>
      </w:r>
      <w:r w:rsidRPr="00466FAE">
        <w:rPr>
          <w:rFonts w:ascii="Arial" w:hAnsi="Arial" w:cs="Arial"/>
          <w:b/>
          <w:bCs/>
          <w:color w:val="000000" w:themeColor="text1"/>
          <w:sz w:val="20"/>
          <w:szCs w:val="20"/>
        </w:rPr>
        <w:t>Dott. Andrea Costa, Consigliere del Ministro della Salute</w:t>
      </w:r>
    </w:p>
    <w:p w14:paraId="3D2B8905" w14:textId="77777777" w:rsidR="00466FAE" w:rsidRDefault="00466FAE" w:rsidP="00F14E29">
      <w:pPr>
        <w:spacing w:after="0" w:line="276" w:lineRule="auto"/>
        <w:jc w:val="both"/>
      </w:pPr>
    </w:p>
    <w:p w14:paraId="595DF03A" w14:textId="68EC7A2E" w:rsidR="00483510" w:rsidRPr="00466FAE" w:rsidRDefault="00466FAE" w:rsidP="00F14E29">
      <w:pPr>
        <w:spacing w:after="0" w:line="276" w:lineRule="auto"/>
        <w:jc w:val="both"/>
        <w:rPr>
          <w:rFonts w:ascii="Arial" w:hAnsi="Arial" w:cs="Arial"/>
          <w:b/>
          <w:bCs/>
          <w:i/>
          <w:iCs/>
          <w:color w:val="000000" w:themeColor="text1"/>
          <w:sz w:val="20"/>
          <w:szCs w:val="20"/>
        </w:rPr>
      </w:pPr>
      <w:r w:rsidRPr="00466FAE">
        <w:rPr>
          <w:rFonts w:ascii="Arial" w:hAnsi="Arial" w:cs="Arial"/>
          <w:color w:val="000000" w:themeColor="text1"/>
          <w:sz w:val="20"/>
          <w:szCs w:val="20"/>
        </w:rPr>
        <w:t>“</w:t>
      </w:r>
      <w:r w:rsidRPr="00466FAE">
        <w:rPr>
          <w:rFonts w:ascii="Arial" w:hAnsi="Arial" w:cs="Arial"/>
          <w:i/>
          <w:iCs/>
          <w:color w:val="000000" w:themeColor="text1"/>
          <w:sz w:val="20"/>
          <w:szCs w:val="20"/>
        </w:rPr>
        <w:t xml:space="preserve">Le persone devono essere al centro della vita aziendale ma anche sociale. Le istituzioni devono favorire e coltivare le relazioni aziendali che portano valore alla società. Il </w:t>
      </w:r>
      <w:r w:rsidR="00F14E29">
        <w:rPr>
          <w:rFonts w:ascii="Arial" w:hAnsi="Arial" w:cs="Arial"/>
          <w:i/>
          <w:iCs/>
          <w:color w:val="000000" w:themeColor="text1"/>
          <w:sz w:val="20"/>
          <w:szCs w:val="20"/>
        </w:rPr>
        <w:t>M</w:t>
      </w:r>
      <w:r w:rsidRPr="00466FAE">
        <w:rPr>
          <w:rFonts w:ascii="Arial" w:hAnsi="Arial" w:cs="Arial"/>
          <w:i/>
          <w:iCs/>
          <w:color w:val="000000" w:themeColor="text1"/>
          <w:sz w:val="20"/>
          <w:szCs w:val="20"/>
        </w:rPr>
        <w:t xml:space="preserve">egafono </w:t>
      </w:r>
      <w:r w:rsidR="00F14E29">
        <w:rPr>
          <w:rFonts w:ascii="Arial" w:hAnsi="Arial" w:cs="Arial"/>
          <w:i/>
          <w:iCs/>
          <w:color w:val="000000" w:themeColor="text1"/>
          <w:sz w:val="20"/>
          <w:szCs w:val="20"/>
        </w:rPr>
        <w:t>S</w:t>
      </w:r>
      <w:r w:rsidRPr="00466FAE">
        <w:rPr>
          <w:rFonts w:ascii="Arial" w:hAnsi="Arial" w:cs="Arial"/>
          <w:i/>
          <w:iCs/>
          <w:color w:val="000000" w:themeColor="text1"/>
          <w:sz w:val="20"/>
          <w:szCs w:val="20"/>
        </w:rPr>
        <w:t>ociale come modello di business verso una società inclusiva deve essere un esempio di modello virtuoso per tante aziende che possono integrarsi sempre di più con il territorio in cui operano e nella società. Le aziend</w:t>
      </w:r>
      <w:r w:rsidR="00F14E29">
        <w:rPr>
          <w:rFonts w:ascii="Arial" w:hAnsi="Arial" w:cs="Arial"/>
          <w:i/>
          <w:iCs/>
          <w:color w:val="000000" w:themeColor="text1"/>
          <w:sz w:val="20"/>
          <w:szCs w:val="20"/>
        </w:rPr>
        <w:t>e</w:t>
      </w:r>
      <w:r w:rsidRPr="00466FAE">
        <w:rPr>
          <w:rFonts w:ascii="Arial" w:hAnsi="Arial" w:cs="Arial"/>
          <w:i/>
          <w:iCs/>
          <w:color w:val="000000" w:themeColor="text1"/>
          <w:sz w:val="20"/>
          <w:szCs w:val="20"/>
        </w:rPr>
        <w:t>, inoltre, possono essere di supporto al mondo politico istituzionale per quei servizi sociali dove è difficile arrivare per le persone fragili o bisognose o per supportare le politiche della natalità, conciliazione vita-lavoro, famiglia e invecchiamento attivo</w:t>
      </w:r>
      <w:r w:rsidRPr="00466FAE">
        <w:rPr>
          <w:rFonts w:ascii="Arial" w:hAnsi="Arial" w:cs="Arial"/>
          <w:color w:val="000000" w:themeColor="text1"/>
          <w:sz w:val="20"/>
          <w:szCs w:val="20"/>
        </w:rPr>
        <w:t xml:space="preserve">” – ha commentato la </w:t>
      </w:r>
      <w:r w:rsidRPr="00466FAE">
        <w:rPr>
          <w:rFonts w:ascii="Arial" w:hAnsi="Arial" w:cs="Arial"/>
          <w:b/>
          <w:bCs/>
          <w:i/>
          <w:iCs/>
          <w:color w:val="000000" w:themeColor="text1"/>
          <w:sz w:val="20"/>
          <w:szCs w:val="20"/>
        </w:rPr>
        <w:t>Senatrice Elena Murelli, capogruppo Lega in Commissione Sanità al Senato.</w:t>
      </w:r>
    </w:p>
    <w:p w14:paraId="6AD130A1" w14:textId="77777777" w:rsidR="00466FAE" w:rsidRPr="00466FAE" w:rsidRDefault="00466FAE" w:rsidP="00F14E29">
      <w:pPr>
        <w:spacing w:after="0" w:line="276" w:lineRule="auto"/>
        <w:jc w:val="both"/>
        <w:rPr>
          <w:rFonts w:ascii="Arial" w:hAnsi="Arial" w:cs="Arial"/>
          <w:color w:val="000000" w:themeColor="text1"/>
          <w:sz w:val="20"/>
          <w:szCs w:val="20"/>
        </w:rPr>
      </w:pPr>
    </w:p>
    <w:p w14:paraId="6497B71A" w14:textId="73B68ACE" w:rsidR="00466FAE" w:rsidRDefault="00E06209" w:rsidP="00F14E29">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w:t>
      </w:r>
      <w:r w:rsidR="00466FAE" w:rsidRPr="00E06209">
        <w:rPr>
          <w:rFonts w:ascii="Arial" w:hAnsi="Arial" w:cs="Arial"/>
          <w:i/>
          <w:iCs/>
          <w:color w:val="000000" w:themeColor="text1"/>
          <w:sz w:val="20"/>
          <w:szCs w:val="20"/>
        </w:rPr>
        <w:t>L’inclusione sociale è un valore fondamentale e una comunità è matura quando riesce a prendersi cura degli altri. In questo senso l’esempio del “Megafono sociale” ci indica una strada possibile: il fare impresa corre in armonia con il restituire opportunità per il sociale e il benessere che si crea può ispirare qualcosa di profondo per le imprese stesse, mettendo al centro la persona e il suo benessere. Per arrivare a una comunità inclusiva - che deve rappresentare un impegno comune per le istituzioni, per il tessuto imprenditoriale e per tutti i cittadini - occorre fondarsi sul rispetto delle differenze, perché la sfida è prima di tutto culturale. A noi spetta il compito di saper tradurre esperienze virtuose come quelle descritte nel “Megafono sociale” in punti di partenza o in proposte legislative</w:t>
      </w:r>
      <w:r>
        <w:rPr>
          <w:rFonts w:ascii="Arial" w:hAnsi="Arial" w:cs="Arial"/>
          <w:color w:val="000000" w:themeColor="text1"/>
          <w:sz w:val="20"/>
          <w:szCs w:val="20"/>
        </w:rPr>
        <w:t>” – è quanto ha dichiarato l’</w:t>
      </w:r>
      <w:r w:rsidRPr="00E06209">
        <w:rPr>
          <w:rFonts w:ascii="Arial" w:hAnsi="Arial" w:cs="Arial"/>
          <w:b/>
          <w:bCs/>
          <w:color w:val="000000" w:themeColor="text1"/>
          <w:sz w:val="20"/>
          <w:szCs w:val="20"/>
        </w:rPr>
        <w:t>Onorevole Ilenia Malavasi, componente della Commissione Affari sociali alla Camera dei Deputati</w:t>
      </w:r>
      <w:r>
        <w:rPr>
          <w:rFonts w:ascii="Arial" w:hAnsi="Arial" w:cs="Arial"/>
          <w:b/>
          <w:bCs/>
          <w:color w:val="000000" w:themeColor="text1"/>
          <w:sz w:val="20"/>
          <w:szCs w:val="20"/>
        </w:rPr>
        <w:t>.</w:t>
      </w:r>
    </w:p>
    <w:p w14:paraId="195F4267" w14:textId="77777777" w:rsidR="00466FAE" w:rsidRDefault="00466FAE" w:rsidP="00F14E29">
      <w:pPr>
        <w:spacing w:after="0" w:line="276" w:lineRule="auto"/>
        <w:jc w:val="both"/>
      </w:pPr>
    </w:p>
    <w:p w14:paraId="6CE9309D" w14:textId="7998E6A8" w:rsidR="00466FAE" w:rsidRPr="00E06209" w:rsidRDefault="00E06209" w:rsidP="00F14E29">
      <w:pPr>
        <w:spacing w:after="0" w:line="276" w:lineRule="auto"/>
        <w:jc w:val="both"/>
        <w:rPr>
          <w:b/>
          <w:bCs/>
        </w:rPr>
      </w:pPr>
      <w:r w:rsidRPr="00E06209">
        <w:rPr>
          <w:rFonts w:ascii="Arial" w:hAnsi="Arial" w:cs="Arial"/>
          <w:i/>
          <w:iCs/>
          <w:color w:val="000000" w:themeColor="text1"/>
          <w:sz w:val="20"/>
          <w:szCs w:val="20"/>
        </w:rPr>
        <w:t>“</w:t>
      </w:r>
      <w:r w:rsidR="00466FAE" w:rsidRPr="00E06209">
        <w:rPr>
          <w:rFonts w:ascii="Arial" w:hAnsi="Arial" w:cs="Arial"/>
          <w:i/>
          <w:iCs/>
          <w:color w:val="000000" w:themeColor="text1"/>
          <w:sz w:val="20"/>
          <w:szCs w:val="20"/>
        </w:rPr>
        <w:t>La certificazione per la parità di genere, che abbiamo introdotto come uno dei progetti del PNRR, è una leva straordinaria per il mondo delle imprese. I risultati che stiamo ottenendo sono molto significativi e importanti: più di 1600 le aziende certificate ad oggi. Il fatto che con questa certificazione ci sia un vantaggio di fiscalità e uno nell’ambito degli appalti pubblici, testimonia che l’investimento pubblico riconosce in questa leva un beneficio di carattere sociale collettivo.</w:t>
      </w:r>
      <w:r w:rsidR="00FE19B0">
        <w:rPr>
          <w:rFonts w:ascii="Arial" w:hAnsi="Arial" w:cs="Arial"/>
          <w:i/>
          <w:iCs/>
          <w:color w:val="000000" w:themeColor="text1"/>
          <w:sz w:val="20"/>
          <w:szCs w:val="20"/>
        </w:rPr>
        <w:t xml:space="preserve"> </w:t>
      </w:r>
      <w:r w:rsidR="00466FAE" w:rsidRPr="00E06209">
        <w:rPr>
          <w:rFonts w:ascii="Arial" w:hAnsi="Arial" w:cs="Arial"/>
          <w:i/>
          <w:iCs/>
          <w:color w:val="000000" w:themeColor="text1"/>
          <w:sz w:val="20"/>
          <w:szCs w:val="20"/>
        </w:rPr>
        <w:t xml:space="preserve">Va promosso un patto nel Paese tra Istituzioni, imprese e mondo del </w:t>
      </w:r>
      <w:r w:rsidR="007070C8">
        <w:rPr>
          <w:rFonts w:ascii="Arial" w:hAnsi="Arial" w:cs="Arial"/>
          <w:i/>
          <w:iCs/>
          <w:color w:val="000000" w:themeColor="text1"/>
          <w:sz w:val="20"/>
          <w:szCs w:val="20"/>
        </w:rPr>
        <w:t>T</w:t>
      </w:r>
      <w:r w:rsidR="00466FAE" w:rsidRPr="00E06209">
        <w:rPr>
          <w:rFonts w:ascii="Arial" w:hAnsi="Arial" w:cs="Arial"/>
          <w:i/>
          <w:iCs/>
          <w:color w:val="000000" w:themeColor="text1"/>
          <w:sz w:val="20"/>
          <w:szCs w:val="20"/>
        </w:rPr>
        <w:t xml:space="preserve">erzo </w:t>
      </w:r>
      <w:r w:rsidR="007070C8">
        <w:rPr>
          <w:rFonts w:ascii="Arial" w:hAnsi="Arial" w:cs="Arial"/>
          <w:i/>
          <w:iCs/>
          <w:color w:val="000000" w:themeColor="text1"/>
          <w:sz w:val="20"/>
          <w:szCs w:val="20"/>
        </w:rPr>
        <w:t>Se</w:t>
      </w:r>
      <w:r w:rsidR="00466FAE" w:rsidRPr="00E06209">
        <w:rPr>
          <w:rFonts w:ascii="Arial" w:hAnsi="Arial" w:cs="Arial"/>
          <w:i/>
          <w:iCs/>
          <w:color w:val="000000" w:themeColor="text1"/>
          <w:sz w:val="20"/>
          <w:szCs w:val="20"/>
        </w:rPr>
        <w:t>ttore. La certificazione ha incentivato le aziende ad adottare pratiche innovative a sostegno della genitorialità e della promozione del lavoro femminile. Il dialogo con le imprese è anche necessario per ispirare riforme come il Family Act che ha inoltre reso strutturale, e non più solo a bonus o una tantum, quell’approccio integrato portato avanti attraverso forme innovative di organizzazione aziendale</w:t>
      </w:r>
      <w:r w:rsidRPr="00E06209">
        <w:rPr>
          <w:rFonts w:ascii="Arial" w:hAnsi="Arial" w:cs="Arial"/>
          <w:i/>
          <w:iCs/>
          <w:color w:val="000000" w:themeColor="text1"/>
          <w:sz w:val="20"/>
          <w:szCs w:val="20"/>
        </w:rPr>
        <w:t>”</w:t>
      </w:r>
      <w:r>
        <w:t xml:space="preserve"> – </w:t>
      </w:r>
      <w:r w:rsidRPr="00F14E29">
        <w:rPr>
          <w:rFonts w:ascii="Arial" w:hAnsi="Arial" w:cs="Arial"/>
          <w:color w:val="000000" w:themeColor="text1"/>
          <w:sz w:val="20"/>
          <w:szCs w:val="20"/>
        </w:rPr>
        <w:t>è il commento dell’</w:t>
      </w:r>
      <w:r w:rsidRPr="00F14E29">
        <w:rPr>
          <w:rFonts w:ascii="Arial" w:hAnsi="Arial" w:cs="Arial"/>
          <w:b/>
          <w:bCs/>
          <w:color w:val="000000" w:themeColor="text1"/>
          <w:sz w:val="20"/>
          <w:szCs w:val="20"/>
        </w:rPr>
        <w:t>Onorevole Elena Bonetti, capogruppo AZ-PER in Commissione Affari sociali alla Camera dei Deputati</w:t>
      </w:r>
      <w:r w:rsidRPr="00F14E29">
        <w:rPr>
          <w:rFonts w:ascii="Arial" w:hAnsi="Arial" w:cs="Arial"/>
          <w:color w:val="000000" w:themeColor="text1"/>
          <w:sz w:val="20"/>
          <w:szCs w:val="20"/>
        </w:rPr>
        <w:t>.</w:t>
      </w:r>
    </w:p>
    <w:p w14:paraId="28F2D04F" w14:textId="77777777" w:rsidR="00F14E29" w:rsidRDefault="00F14E29" w:rsidP="003C3656">
      <w:pPr>
        <w:spacing w:after="0" w:line="240" w:lineRule="auto"/>
        <w:jc w:val="both"/>
        <w:rPr>
          <w:rFonts w:ascii="Arial" w:hAnsi="Arial" w:cs="Arial"/>
          <w:b/>
          <w:bCs/>
          <w:color w:val="000000" w:themeColor="text1"/>
          <w:sz w:val="20"/>
          <w:szCs w:val="20"/>
        </w:rPr>
      </w:pPr>
    </w:p>
    <w:p w14:paraId="36C24791" w14:textId="77777777" w:rsidR="00F14E29" w:rsidRDefault="00F14E29" w:rsidP="003C3656">
      <w:pPr>
        <w:spacing w:after="0" w:line="240" w:lineRule="auto"/>
        <w:jc w:val="both"/>
        <w:rPr>
          <w:rFonts w:ascii="Arial" w:hAnsi="Arial" w:cs="Arial"/>
          <w:b/>
          <w:bCs/>
          <w:color w:val="000000" w:themeColor="text1"/>
          <w:sz w:val="20"/>
          <w:szCs w:val="20"/>
        </w:rPr>
      </w:pPr>
    </w:p>
    <w:p w14:paraId="74F02F1D" w14:textId="062E3C0C" w:rsidR="003C3656" w:rsidRPr="00A0080C" w:rsidRDefault="00483510" w:rsidP="003C3656">
      <w:pPr>
        <w:spacing w:after="0" w:line="240" w:lineRule="auto"/>
        <w:jc w:val="both"/>
        <w:rPr>
          <w:rFonts w:ascii="Arial" w:hAnsi="Arial" w:cs="Arial"/>
          <w:b/>
          <w:bCs/>
          <w:color w:val="000000" w:themeColor="text1"/>
          <w:sz w:val="20"/>
          <w:szCs w:val="20"/>
        </w:rPr>
      </w:pPr>
      <w:r w:rsidRPr="00A0080C">
        <w:rPr>
          <w:rFonts w:ascii="Arial" w:hAnsi="Arial" w:cs="Arial"/>
          <w:b/>
          <w:bCs/>
          <w:color w:val="000000" w:themeColor="text1"/>
          <w:sz w:val="20"/>
          <w:szCs w:val="20"/>
        </w:rPr>
        <w:t>IL MEGAFONO SOCIALE DANONE</w:t>
      </w:r>
    </w:p>
    <w:p w14:paraId="48CCC2F5" w14:textId="597BD41B" w:rsidR="007825B9" w:rsidRDefault="007825B9" w:rsidP="00735FD3">
      <w:pPr>
        <w:spacing w:after="0" w:line="240" w:lineRule="auto"/>
        <w:jc w:val="both"/>
        <w:rPr>
          <w:rFonts w:ascii="Arial" w:hAnsi="Arial" w:cs="Arial"/>
          <w:color w:val="000000" w:themeColor="text1"/>
          <w:sz w:val="20"/>
          <w:szCs w:val="20"/>
        </w:rPr>
      </w:pPr>
    </w:p>
    <w:p w14:paraId="1633A250" w14:textId="6B449EA9" w:rsidR="00483510" w:rsidRPr="00720E5A" w:rsidRDefault="00EB3DFD" w:rsidP="00356A06">
      <w:pPr>
        <w:spacing w:after="0" w:line="276" w:lineRule="auto"/>
        <w:jc w:val="both"/>
        <w:rPr>
          <w:rFonts w:ascii="Arial" w:eastAsia="Calibri" w:hAnsi="Arial" w:cs="Arial"/>
          <w:sz w:val="20"/>
          <w:szCs w:val="20"/>
        </w:rPr>
      </w:pPr>
      <w:r>
        <w:rPr>
          <w:rFonts w:ascii="Arial" w:eastAsia="Calibri" w:hAnsi="Arial" w:cs="Arial"/>
          <w:sz w:val="20"/>
          <w:szCs w:val="20"/>
        </w:rPr>
        <w:t>Il</w:t>
      </w:r>
      <w:r w:rsidR="00483510" w:rsidRPr="00A62DD6">
        <w:rPr>
          <w:rFonts w:ascii="Arial" w:eastAsia="Calibri" w:hAnsi="Arial" w:cs="Arial"/>
          <w:sz w:val="20"/>
          <w:szCs w:val="20"/>
        </w:rPr>
        <w:t xml:space="preserve"> “Megafono Sociale”</w:t>
      </w:r>
      <w:r w:rsidR="00483510">
        <w:rPr>
          <w:rFonts w:ascii="Arial" w:eastAsia="Calibri" w:hAnsi="Arial" w:cs="Arial"/>
          <w:sz w:val="20"/>
          <w:szCs w:val="20"/>
        </w:rPr>
        <w:t xml:space="preserve"> e il suo modello di </w:t>
      </w:r>
      <w:r w:rsidR="00483510" w:rsidRPr="00720E5A">
        <w:rPr>
          <w:rFonts w:ascii="Arial" w:eastAsia="Calibri" w:hAnsi="Arial" w:cs="Arial"/>
          <w:sz w:val="20"/>
          <w:szCs w:val="20"/>
        </w:rPr>
        <w:t xml:space="preserve">business </w:t>
      </w:r>
      <w:r w:rsidR="00483510">
        <w:rPr>
          <w:rFonts w:ascii="Arial" w:eastAsia="Calibri" w:hAnsi="Arial" w:cs="Arial"/>
          <w:sz w:val="20"/>
          <w:szCs w:val="20"/>
        </w:rPr>
        <w:t>ispirato alla duplice</w:t>
      </w:r>
      <w:r w:rsidR="00483510" w:rsidRPr="00720E5A">
        <w:rPr>
          <w:rFonts w:ascii="Arial" w:eastAsia="Calibri" w:hAnsi="Arial" w:cs="Arial"/>
          <w:sz w:val="20"/>
          <w:szCs w:val="20"/>
        </w:rPr>
        <w:t xml:space="preserve"> visione di </w:t>
      </w:r>
      <w:r w:rsidR="00483510" w:rsidRPr="00412737">
        <w:rPr>
          <w:rFonts w:ascii="Arial" w:eastAsia="Calibri" w:hAnsi="Arial" w:cs="Arial"/>
          <w:b/>
          <w:bCs/>
          <w:sz w:val="20"/>
          <w:szCs w:val="20"/>
        </w:rPr>
        <w:t>Danone</w:t>
      </w:r>
      <w:r w:rsidR="00483510" w:rsidRPr="00720E5A">
        <w:rPr>
          <w:rFonts w:ascii="Arial" w:eastAsia="Calibri" w:hAnsi="Arial" w:cs="Arial"/>
          <w:sz w:val="20"/>
          <w:szCs w:val="20"/>
        </w:rPr>
        <w:t xml:space="preserve"> di crescita economica e benessere sociale </w:t>
      </w:r>
      <w:r w:rsidR="00483510">
        <w:rPr>
          <w:rFonts w:ascii="Arial" w:eastAsia="Calibri" w:hAnsi="Arial" w:cs="Arial"/>
          <w:sz w:val="20"/>
          <w:szCs w:val="20"/>
        </w:rPr>
        <w:t>amplifica</w:t>
      </w:r>
      <w:r w:rsidR="00483510" w:rsidRPr="00720E5A">
        <w:rPr>
          <w:rFonts w:ascii="Arial" w:eastAsia="Calibri" w:hAnsi="Arial" w:cs="Arial"/>
          <w:sz w:val="20"/>
          <w:szCs w:val="20"/>
        </w:rPr>
        <w:t xml:space="preserve"> l’impegno dei brand in tema d</w:t>
      </w:r>
      <w:r w:rsidR="00483510">
        <w:rPr>
          <w:rFonts w:ascii="Arial" w:eastAsia="Calibri" w:hAnsi="Arial" w:cs="Arial"/>
          <w:sz w:val="20"/>
          <w:szCs w:val="20"/>
        </w:rPr>
        <w:t>i</w:t>
      </w:r>
      <w:r w:rsidR="00483510" w:rsidRPr="00720E5A">
        <w:rPr>
          <w:rFonts w:ascii="Arial" w:eastAsia="Calibri" w:hAnsi="Arial" w:cs="Arial"/>
          <w:sz w:val="20"/>
          <w:szCs w:val="20"/>
        </w:rPr>
        <w:t xml:space="preserve"> sostenibilità</w:t>
      </w:r>
      <w:r w:rsidR="00483510">
        <w:rPr>
          <w:rFonts w:ascii="Arial" w:eastAsia="Calibri" w:hAnsi="Arial" w:cs="Arial"/>
          <w:sz w:val="20"/>
          <w:szCs w:val="20"/>
        </w:rPr>
        <w:t>,</w:t>
      </w:r>
      <w:r w:rsidR="00483510" w:rsidRPr="00720E5A">
        <w:rPr>
          <w:rFonts w:ascii="Arial" w:eastAsia="Calibri" w:hAnsi="Arial" w:cs="Arial"/>
          <w:sz w:val="20"/>
          <w:szCs w:val="20"/>
        </w:rPr>
        <w:t xml:space="preserve"> </w:t>
      </w:r>
      <w:r w:rsidR="00483510">
        <w:rPr>
          <w:rFonts w:ascii="Arial" w:eastAsia="Calibri" w:hAnsi="Arial" w:cs="Arial"/>
          <w:sz w:val="20"/>
          <w:szCs w:val="20"/>
        </w:rPr>
        <w:t>generando</w:t>
      </w:r>
      <w:r w:rsidR="00483510" w:rsidRPr="00720E5A">
        <w:rPr>
          <w:rFonts w:ascii="Arial" w:eastAsia="Calibri" w:hAnsi="Arial" w:cs="Arial"/>
          <w:sz w:val="20"/>
          <w:szCs w:val="20"/>
        </w:rPr>
        <w:t xml:space="preserve"> un impatto positivo sulla società grazie al coinvolgimento delle persone in cause sociali.</w:t>
      </w:r>
    </w:p>
    <w:p w14:paraId="5FC96235" w14:textId="77777777" w:rsidR="00A0080C" w:rsidRDefault="00A0080C" w:rsidP="00356A06">
      <w:pPr>
        <w:spacing w:after="0" w:line="276" w:lineRule="auto"/>
        <w:jc w:val="both"/>
        <w:rPr>
          <w:rFonts w:ascii="Arial" w:eastAsia="Calibri" w:hAnsi="Arial" w:cs="Arial"/>
          <w:b/>
          <w:bCs/>
          <w:sz w:val="20"/>
          <w:szCs w:val="20"/>
        </w:rPr>
      </w:pPr>
    </w:p>
    <w:p w14:paraId="2427C2CF" w14:textId="6BB607C3" w:rsidR="007825B9" w:rsidRPr="00A0080C" w:rsidRDefault="00483510" w:rsidP="00356A06">
      <w:pPr>
        <w:spacing w:after="0" w:line="276" w:lineRule="auto"/>
        <w:jc w:val="both"/>
        <w:rPr>
          <w:rFonts w:ascii="Arial" w:eastAsia="Calibri" w:hAnsi="Arial" w:cs="Arial"/>
          <w:sz w:val="20"/>
          <w:szCs w:val="20"/>
        </w:rPr>
      </w:pPr>
      <w:r>
        <w:rPr>
          <w:rFonts w:ascii="Arial" w:eastAsia="Calibri" w:hAnsi="Arial" w:cs="Arial"/>
          <w:b/>
          <w:bCs/>
          <w:sz w:val="20"/>
          <w:szCs w:val="20"/>
        </w:rPr>
        <w:t xml:space="preserve">Si </w:t>
      </w:r>
      <w:r w:rsidRPr="00412737">
        <w:rPr>
          <w:rFonts w:ascii="Arial" w:eastAsia="Calibri" w:hAnsi="Arial" w:cs="Arial"/>
          <w:b/>
          <w:bCs/>
          <w:sz w:val="20"/>
          <w:szCs w:val="20"/>
        </w:rPr>
        <w:t>struttura in 7 fasi consequenziali:</w:t>
      </w:r>
      <w:r>
        <w:rPr>
          <w:rFonts w:ascii="Arial" w:eastAsia="Calibri" w:hAnsi="Arial" w:cs="Arial"/>
          <w:sz w:val="20"/>
          <w:szCs w:val="20"/>
        </w:rPr>
        <w:t xml:space="preserve"> alla base c’è la </w:t>
      </w:r>
      <w:r w:rsidRPr="00606ADB">
        <w:rPr>
          <w:rFonts w:ascii="Arial" w:eastAsia="Calibri" w:hAnsi="Arial" w:cs="Arial"/>
          <w:b/>
          <w:bCs/>
          <w:sz w:val="20"/>
          <w:szCs w:val="20"/>
        </w:rPr>
        <w:t>marca e il suo posizionamento</w:t>
      </w:r>
      <w:r>
        <w:rPr>
          <w:rFonts w:ascii="Arial" w:eastAsia="Calibri" w:hAnsi="Arial" w:cs="Arial"/>
          <w:sz w:val="20"/>
          <w:szCs w:val="20"/>
        </w:rPr>
        <w:t xml:space="preserve"> sul mercato, grazie alle risorse </w:t>
      </w:r>
      <w:r w:rsidRPr="00720E5A">
        <w:rPr>
          <w:rFonts w:ascii="Arial" w:eastAsia="Calibri" w:hAnsi="Arial" w:cs="Arial"/>
          <w:sz w:val="20"/>
          <w:szCs w:val="20"/>
        </w:rPr>
        <w:t>tangibili e intangibili che possiede e che è in grado di mettere a disposizione</w:t>
      </w:r>
      <w:r>
        <w:rPr>
          <w:rFonts w:ascii="Arial" w:eastAsia="Calibri" w:hAnsi="Arial" w:cs="Arial"/>
          <w:sz w:val="20"/>
          <w:szCs w:val="20"/>
        </w:rPr>
        <w:t xml:space="preserve"> (</w:t>
      </w:r>
      <w:r w:rsidRPr="00720E5A">
        <w:rPr>
          <w:rFonts w:ascii="Arial" w:eastAsia="Calibri" w:hAnsi="Arial" w:cs="Arial"/>
          <w:sz w:val="20"/>
          <w:szCs w:val="20"/>
        </w:rPr>
        <w:t>logo, jingle, pay-off, ingredienti, beneficio</w:t>
      </w:r>
      <w:r>
        <w:rPr>
          <w:rFonts w:ascii="Arial" w:eastAsia="Calibri" w:hAnsi="Arial" w:cs="Arial"/>
          <w:sz w:val="20"/>
          <w:szCs w:val="20"/>
        </w:rPr>
        <w:t xml:space="preserve">), </w:t>
      </w:r>
      <w:r w:rsidRPr="00720E5A">
        <w:rPr>
          <w:rFonts w:ascii="Arial" w:eastAsia="Calibri" w:hAnsi="Arial" w:cs="Arial"/>
          <w:sz w:val="20"/>
          <w:szCs w:val="20"/>
        </w:rPr>
        <w:t>segue</w:t>
      </w:r>
      <w:r>
        <w:rPr>
          <w:rFonts w:ascii="Arial" w:eastAsia="Calibri" w:hAnsi="Arial" w:cs="Arial"/>
          <w:sz w:val="20"/>
          <w:szCs w:val="20"/>
        </w:rPr>
        <w:t xml:space="preserve"> poi</w:t>
      </w:r>
      <w:r w:rsidRPr="00720E5A">
        <w:rPr>
          <w:rFonts w:ascii="Arial" w:eastAsia="Calibri" w:hAnsi="Arial" w:cs="Arial"/>
          <w:sz w:val="20"/>
          <w:szCs w:val="20"/>
        </w:rPr>
        <w:t xml:space="preserve"> l’individuazione di una </w:t>
      </w:r>
      <w:r w:rsidRPr="00606ADB">
        <w:rPr>
          <w:rFonts w:ascii="Arial" w:eastAsia="Calibri" w:hAnsi="Arial" w:cs="Arial"/>
          <w:b/>
          <w:bCs/>
          <w:sz w:val="20"/>
          <w:szCs w:val="20"/>
        </w:rPr>
        <w:t>causa socialmente rilevante</w:t>
      </w:r>
      <w:r w:rsidRPr="00720E5A">
        <w:rPr>
          <w:rFonts w:ascii="Arial" w:eastAsia="Calibri" w:hAnsi="Arial" w:cs="Arial"/>
          <w:sz w:val="20"/>
          <w:szCs w:val="20"/>
        </w:rPr>
        <w:t xml:space="preserve"> e</w:t>
      </w:r>
      <w:r>
        <w:rPr>
          <w:rFonts w:ascii="Arial" w:eastAsia="Calibri" w:hAnsi="Arial" w:cs="Arial"/>
          <w:sz w:val="20"/>
          <w:szCs w:val="20"/>
        </w:rPr>
        <w:t xml:space="preserve"> di</w:t>
      </w:r>
      <w:r w:rsidRPr="00720E5A">
        <w:rPr>
          <w:rFonts w:ascii="Arial" w:eastAsia="Calibri" w:hAnsi="Arial" w:cs="Arial"/>
          <w:sz w:val="20"/>
          <w:szCs w:val="20"/>
        </w:rPr>
        <w:t xml:space="preserve"> un </w:t>
      </w:r>
      <w:r w:rsidRPr="00606ADB">
        <w:rPr>
          <w:rFonts w:ascii="Arial" w:eastAsia="Calibri" w:hAnsi="Arial" w:cs="Arial"/>
          <w:b/>
          <w:bCs/>
          <w:sz w:val="20"/>
          <w:szCs w:val="20"/>
        </w:rPr>
        <w:t>partner esperto</w:t>
      </w:r>
      <w:r w:rsidRPr="00720E5A">
        <w:rPr>
          <w:rFonts w:ascii="Arial" w:eastAsia="Calibri" w:hAnsi="Arial" w:cs="Arial"/>
          <w:sz w:val="20"/>
          <w:szCs w:val="20"/>
        </w:rPr>
        <w:t>.</w:t>
      </w:r>
      <w:r>
        <w:rPr>
          <w:rFonts w:ascii="Arial" w:eastAsia="Calibri" w:hAnsi="Arial" w:cs="Arial"/>
          <w:sz w:val="20"/>
          <w:szCs w:val="20"/>
        </w:rPr>
        <w:t xml:space="preserve"> Il quarto momento consiste nel </w:t>
      </w:r>
      <w:r w:rsidRPr="00606ADB">
        <w:rPr>
          <w:rFonts w:ascii="Arial" w:eastAsia="Calibri" w:hAnsi="Arial" w:cs="Arial"/>
          <w:b/>
          <w:bCs/>
          <w:sz w:val="20"/>
          <w:szCs w:val="20"/>
        </w:rPr>
        <w:t>lavoro sinergico tra il brand e il partner</w:t>
      </w:r>
      <w:r>
        <w:rPr>
          <w:rFonts w:ascii="Arial" w:eastAsia="Calibri" w:hAnsi="Arial" w:cs="Arial"/>
          <w:sz w:val="20"/>
          <w:szCs w:val="20"/>
        </w:rPr>
        <w:t>, che mettono in campo un’</w:t>
      </w:r>
      <w:r w:rsidRPr="00720E5A">
        <w:rPr>
          <w:rFonts w:ascii="Arial" w:eastAsia="Calibri" w:hAnsi="Arial" w:cs="Arial"/>
          <w:sz w:val="20"/>
          <w:szCs w:val="20"/>
        </w:rPr>
        <w:t xml:space="preserve">azione concreta </w:t>
      </w:r>
      <w:r w:rsidRPr="00451878">
        <w:rPr>
          <w:rFonts w:ascii="Arial" w:eastAsia="Calibri" w:hAnsi="Arial" w:cs="Arial"/>
          <w:sz w:val="20"/>
          <w:szCs w:val="20"/>
        </w:rPr>
        <w:t>per il raggiungimento</w:t>
      </w:r>
      <w:r>
        <w:rPr>
          <w:rFonts w:ascii="Arial" w:eastAsia="Calibri" w:hAnsi="Arial" w:cs="Arial"/>
          <w:sz w:val="20"/>
          <w:szCs w:val="20"/>
        </w:rPr>
        <w:t xml:space="preserve"> </w:t>
      </w:r>
      <w:r w:rsidRPr="00451878">
        <w:rPr>
          <w:rFonts w:ascii="Arial" w:eastAsia="Calibri" w:hAnsi="Arial" w:cs="Arial"/>
          <w:sz w:val="20"/>
          <w:szCs w:val="20"/>
        </w:rPr>
        <w:t>dell’obiettivo</w:t>
      </w:r>
      <w:r>
        <w:rPr>
          <w:rFonts w:ascii="Arial" w:eastAsia="Calibri" w:hAnsi="Arial" w:cs="Arial"/>
          <w:sz w:val="20"/>
          <w:szCs w:val="20"/>
        </w:rPr>
        <w:t xml:space="preserve"> connesso</w:t>
      </w:r>
      <w:r w:rsidRPr="00451878">
        <w:rPr>
          <w:rFonts w:ascii="Arial" w:eastAsia="Calibri" w:hAnsi="Arial" w:cs="Arial"/>
          <w:sz w:val="20"/>
          <w:szCs w:val="20"/>
        </w:rPr>
        <w:t xml:space="preserve"> alla causa sociale</w:t>
      </w:r>
      <w:r>
        <w:rPr>
          <w:rFonts w:ascii="Arial" w:eastAsia="Calibri" w:hAnsi="Arial" w:cs="Arial"/>
          <w:sz w:val="20"/>
          <w:szCs w:val="20"/>
        </w:rPr>
        <w:t xml:space="preserve">. Si dà quindi il via alla costruzione di una </w:t>
      </w:r>
      <w:r w:rsidRPr="00606ADB">
        <w:rPr>
          <w:rFonts w:ascii="Arial" w:eastAsia="Calibri" w:hAnsi="Arial" w:cs="Arial"/>
          <w:b/>
          <w:bCs/>
          <w:sz w:val="20"/>
          <w:szCs w:val="20"/>
        </w:rPr>
        <w:t>campagna creativa</w:t>
      </w:r>
      <w:r>
        <w:rPr>
          <w:rFonts w:ascii="Arial" w:eastAsia="Calibri" w:hAnsi="Arial" w:cs="Arial"/>
          <w:sz w:val="20"/>
          <w:szCs w:val="20"/>
        </w:rPr>
        <w:t xml:space="preserve"> per la quale viene ingaggiato un ambasciatore che sposa la causa e se ne fa portavoce e il coinvolgimento di collaboratori interni all’azienda stessa affinché diventino portatori del </w:t>
      </w:r>
      <w:r w:rsidRPr="00451878">
        <w:rPr>
          <w:rFonts w:ascii="Arial" w:eastAsia="Calibri" w:hAnsi="Arial" w:cs="Arial"/>
          <w:sz w:val="20"/>
          <w:szCs w:val="20"/>
        </w:rPr>
        <w:t>messaggio e della causa</w:t>
      </w:r>
      <w:r>
        <w:rPr>
          <w:rFonts w:ascii="Arial" w:eastAsia="Calibri" w:hAnsi="Arial" w:cs="Arial"/>
          <w:sz w:val="20"/>
          <w:szCs w:val="20"/>
        </w:rPr>
        <w:t>,</w:t>
      </w:r>
      <w:r w:rsidRPr="00451878">
        <w:rPr>
          <w:rFonts w:ascii="Arial" w:eastAsia="Calibri" w:hAnsi="Arial" w:cs="Arial"/>
          <w:sz w:val="20"/>
          <w:szCs w:val="20"/>
        </w:rPr>
        <w:t xml:space="preserve"> anche attraverso azioni di</w:t>
      </w:r>
      <w:r>
        <w:rPr>
          <w:rFonts w:ascii="Arial" w:eastAsia="Calibri" w:hAnsi="Arial" w:cs="Arial"/>
          <w:sz w:val="20"/>
          <w:szCs w:val="20"/>
        </w:rPr>
        <w:t xml:space="preserve"> </w:t>
      </w:r>
      <w:r w:rsidRPr="00451878">
        <w:rPr>
          <w:rFonts w:ascii="Arial" w:eastAsia="Calibri" w:hAnsi="Arial" w:cs="Arial"/>
          <w:sz w:val="20"/>
          <w:szCs w:val="20"/>
        </w:rPr>
        <w:t>volontariato</w:t>
      </w:r>
      <w:r>
        <w:rPr>
          <w:rFonts w:ascii="Arial" w:eastAsia="Calibri" w:hAnsi="Arial" w:cs="Arial"/>
          <w:sz w:val="20"/>
          <w:szCs w:val="20"/>
        </w:rPr>
        <w:t xml:space="preserve">. La sesta fase riguarda </w:t>
      </w:r>
      <w:r w:rsidRPr="00606ADB">
        <w:rPr>
          <w:rFonts w:ascii="Arial" w:eastAsia="Calibri" w:hAnsi="Arial" w:cs="Arial"/>
          <w:b/>
          <w:bCs/>
          <w:sz w:val="20"/>
          <w:szCs w:val="20"/>
        </w:rPr>
        <w:t>l’impatto concreto che tali azioni hanno sui soggetti interessati</w:t>
      </w:r>
      <w:r>
        <w:rPr>
          <w:rFonts w:ascii="Arial" w:eastAsia="Calibri" w:hAnsi="Arial" w:cs="Arial"/>
          <w:sz w:val="20"/>
          <w:szCs w:val="20"/>
        </w:rPr>
        <w:t xml:space="preserve"> e infine, la settima </w:t>
      </w:r>
      <w:r w:rsidRPr="00606ADB">
        <w:rPr>
          <w:rFonts w:ascii="Arial" w:eastAsia="Calibri" w:hAnsi="Arial" w:cs="Arial"/>
          <w:b/>
          <w:bCs/>
          <w:sz w:val="20"/>
          <w:szCs w:val="20"/>
        </w:rPr>
        <w:t>l’impatto mediatico</w:t>
      </w:r>
      <w:r>
        <w:rPr>
          <w:rFonts w:ascii="Arial" w:eastAsia="Calibri" w:hAnsi="Arial" w:cs="Arial"/>
          <w:sz w:val="20"/>
          <w:szCs w:val="20"/>
        </w:rPr>
        <w:t xml:space="preserve"> che l’azione è in grado di generare per </w:t>
      </w:r>
      <w:r w:rsidRPr="00720E5A">
        <w:rPr>
          <w:rFonts w:ascii="Arial" w:eastAsia="Calibri" w:hAnsi="Arial" w:cs="Arial"/>
          <w:sz w:val="20"/>
          <w:szCs w:val="20"/>
        </w:rPr>
        <w:t xml:space="preserve">contatti </w:t>
      </w:r>
      <w:r>
        <w:rPr>
          <w:rFonts w:ascii="Arial" w:eastAsia="Calibri" w:hAnsi="Arial" w:cs="Arial"/>
          <w:sz w:val="20"/>
          <w:szCs w:val="20"/>
        </w:rPr>
        <w:t xml:space="preserve">e pubblico </w:t>
      </w:r>
      <w:r w:rsidRPr="00720E5A">
        <w:rPr>
          <w:rFonts w:ascii="Arial" w:eastAsia="Calibri" w:hAnsi="Arial" w:cs="Arial"/>
          <w:sz w:val="20"/>
          <w:szCs w:val="20"/>
        </w:rPr>
        <w:t>raggiunt</w:t>
      </w:r>
      <w:r>
        <w:rPr>
          <w:rFonts w:ascii="Arial" w:eastAsia="Calibri" w:hAnsi="Arial" w:cs="Arial"/>
          <w:sz w:val="20"/>
          <w:szCs w:val="20"/>
        </w:rPr>
        <w:t>o</w:t>
      </w:r>
      <w:r w:rsidRPr="00720E5A">
        <w:rPr>
          <w:rFonts w:ascii="Arial" w:eastAsia="Calibri" w:hAnsi="Arial" w:cs="Arial"/>
          <w:sz w:val="20"/>
          <w:szCs w:val="20"/>
        </w:rPr>
        <w:t>, sentiment, valore economico</w:t>
      </w:r>
      <w:r>
        <w:rPr>
          <w:rFonts w:ascii="Arial" w:eastAsia="Calibri" w:hAnsi="Arial" w:cs="Arial"/>
          <w:sz w:val="20"/>
          <w:szCs w:val="20"/>
        </w:rPr>
        <w:t xml:space="preserve">. Tra le case </w:t>
      </w:r>
      <w:r w:rsidR="00A0080C">
        <w:rPr>
          <w:rFonts w:ascii="Arial" w:eastAsia="Calibri" w:hAnsi="Arial" w:cs="Arial"/>
          <w:sz w:val="20"/>
          <w:szCs w:val="20"/>
        </w:rPr>
        <w:t>history</w:t>
      </w:r>
      <w:r>
        <w:rPr>
          <w:rFonts w:ascii="Arial" w:eastAsia="Calibri" w:hAnsi="Arial" w:cs="Arial"/>
          <w:sz w:val="20"/>
          <w:szCs w:val="20"/>
        </w:rPr>
        <w:t xml:space="preserve"> di su</w:t>
      </w:r>
      <w:r w:rsidR="00A0080C">
        <w:rPr>
          <w:rFonts w:ascii="Arial" w:eastAsia="Calibri" w:hAnsi="Arial" w:cs="Arial"/>
          <w:sz w:val="20"/>
          <w:szCs w:val="20"/>
        </w:rPr>
        <w:t>cc</w:t>
      </w:r>
      <w:r>
        <w:rPr>
          <w:rFonts w:ascii="Arial" w:eastAsia="Calibri" w:hAnsi="Arial" w:cs="Arial"/>
          <w:sz w:val="20"/>
          <w:szCs w:val="20"/>
        </w:rPr>
        <w:t>esso</w:t>
      </w:r>
      <w:r w:rsidR="00752D6C">
        <w:rPr>
          <w:rFonts w:ascii="Arial" w:eastAsia="Calibri" w:hAnsi="Arial" w:cs="Arial"/>
          <w:sz w:val="20"/>
          <w:szCs w:val="20"/>
        </w:rPr>
        <w:t xml:space="preserve"> c’è</w:t>
      </w:r>
      <w:r>
        <w:rPr>
          <w:rFonts w:ascii="Arial" w:eastAsia="Calibri" w:hAnsi="Arial" w:cs="Arial"/>
          <w:sz w:val="20"/>
          <w:szCs w:val="20"/>
        </w:rPr>
        <w:t xml:space="preserve"> quella </w:t>
      </w:r>
      <w:r w:rsidRPr="00F73667">
        <w:rPr>
          <w:rFonts w:ascii="Arial" w:eastAsia="Calibri" w:hAnsi="Arial" w:cs="Arial"/>
          <w:b/>
          <w:bCs/>
          <w:sz w:val="20"/>
          <w:szCs w:val="20"/>
        </w:rPr>
        <w:t xml:space="preserve">Danette e </w:t>
      </w:r>
      <w:proofErr w:type="spellStart"/>
      <w:r w:rsidRPr="00F73667">
        <w:rPr>
          <w:rFonts w:ascii="Arial" w:eastAsia="Calibri" w:hAnsi="Arial" w:cs="Arial"/>
          <w:b/>
          <w:bCs/>
          <w:sz w:val="20"/>
          <w:szCs w:val="20"/>
        </w:rPr>
        <w:t>PizzAut</w:t>
      </w:r>
      <w:proofErr w:type="spellEnd"/>
      <w:r w:rsidRPr="00F73667">
        <w:rPr>
          <w:rFonts w:ascii="Arial" w:eastAsia="Calibri" w:hAnsi="Arial" w:cs="Arial"/>
          <w:b/>
          <w:bCs/>
          <w:sz w:val="20"/>
          <w:szCs w:val="20"/>
        </w:rPr>
        <w:t xml:space="preserve"> per promuovere l’inclusione sociale</w:t>
      </w:r>
      <w:r>
        <w:rPr>
          <w:rFonts w:ascii="Arial" w:eastAsia="Calibri" w:hAnsi="Arial" w:cs="Arial"/>
          <w:b/>
          <w:bCs/>
          <w:sz w:val="20"/>
          <w:szCs w:val="20"/>
        </w:rPr>
        <w:t xml:space="preserve"> </w:t>
      </w:r>
      <w:r w:rsidR="00A0080C">
        <w:rPr>
          <w:rFonts w:ascii="Arial" w:eastAsia="Calibri" w:hAnsi="Arial" w:cs="Arial"/>
          <w:b/>
          <w:bCs/>
          <w:sz w:val="20"/>
          <w:szCs w:val="20"/>
        </w:rPr>
        <w:t xml:space="preserve">dei ragazzi con autismo, e che ha </w:t>
      </w:r>
      <w:r w:rsidRPr="00F73667">
        <w:rPr>
          <w:rFonts w:ascii="Arial" w:eastAsia="Calibri" w:hAnsi="Arial" w:cs="Arial"/>
          <w:b/>
          <w:bCs/>
          <w:sz w:val="20"/>
          <w:szCs w:val="20"/>
        </w:rPr>
        <w:t>permesso di promuovere un’attività di gioia e music</w:t>
      </w:r>
      <w:r w:rsidRPr="00E16D2E">
        <w:rPr>
          <w:rFonts w:ascii="Arial" w:eastAsia="Calibri" w:hAnsi="Arial" w:cs="Arial"/>
          <w:sz w:val="20"/>
          <w:szCs w:val="20"/>
        </w:rPr>
        <w:t>a</w:t>
      </w:r>
      <w:r>
        <w:rPr>
          <w:rFonts w:ascii="Arial" w:eastAsia="Calibri" w:hAnsi="Arial" w:cs="Arial"/>
          <w:sz w:val="20"/>
          <w:szCs w:val="20"/>
        </w:rPr>
        <w:t xml:space="preserve">, supportando </w:t>
      </w:r>
      <w:r w:rsidRPr="00A62DD6">
        <w:rPr>
          <w:rFonts w:ascii="Arial" w:eastAsia="Calibri" w:hAnsi="Arial" w:cs="Arial"/>
          <w:sz w:val="20"/>
          <w:szCs w:val="20"/>
        </w:rPr>
        <w:t>l’apertura del nuovo ristorante di Monza nell’aprile 2023</w:t>
      </w:r>
      <w:r w:rsidRPr="00E16D2E">
        <w:rPr>
          <w:rFonts w:ascii="Arial" w:eastAsia="Calibri" w:hAnsi="Arial" w:cs="Arial"/>
          <w:sz w:val="20"/>
          <w:szCs w:val="20"/>
        </w:rPr>
        <w:t>.</w:t>
      </w:r>
      <w:r w:rsidR="002101F6">
        <w:rPr>
          <w:rFonts w:ascii="Arial" w:eastAsia="Calibri" w:hAnsi="Arial" w:cs="Arial"/>
          <w:sz w:val="20"/>
          <w:szCs w:val="20"/>
        </w:rPr>
        <w:t xml:space="preserve"> </w:t>
      </w:r>
      <w:r w:rsidR="007825B9" w:rsidRPr="00A63058">
        <w:rPr>
          <w:rFonts w:ascii="Arial" w:eastAsia="Calibri" w:hAnsi="Arial" w:cs="Arial"/>
          <w:b/>
          <w:bCs/>
          <w:sz w:val="20"/>
          <w:szCs w:val="20"/>
        </w:rPr>
        <w:t xml:space="preserve">Non solo, il </w:t>
      </w:r>
      <w:r w:rsidR="00910C4E">
        <w:rPr>
          <w:rFonts w:ascii="Arial" w:eastAsia="Calibri" w:hAnsi="Arial" w:cs="Arial"/>
          <w:b/>
          <w:bCs/>
          <w:sz w:val="20"/>
          <w:szCs w:val="20"/>
        </w:rPr>
        <w:t xml:space="preserve">testo del </w:t>
      </w:r>
      <w:r w:rsidR="007825B9" w:rsidRPr="00A63058">
        <w:rPr>
          <w:rFonts w:ascii="Arial" w:eastAsia="Calibri" w:hAnsi="Arial" w:cs="Arial"/>
          <w:b/>
          <w:bCs/>
          <w:sz w:val="20"/>
          <w:szCs w:val="20"/>
        </w:rPr>
        <w:t>famoso jingle di Danette è stato riscritto da Elio e le Storie Tese e da Germano Lanzoni, per essere dedicato al progetto di Nico Acampora ed esortare all’inclusione.</w:t>
      </w:r>
    </w:p>
    <w:p w14:paraId="444D5A48" w14:textId="492FCF25" w:rsidR="00F27201" w:rsidRPr="00F27201" w:rsidRDefault="00F27201" w:rsidP="00F27201">
      <w:pPr>
        <w:spacing w:after="0" w:line="276" w:lineRule="auto"/>
        <w:jc w:val="both"/>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Un’altra </w:t>
      </w:r>
      <w:r w:rsidRPr="00F27201">
        <w:rPr>
          <w:rFonts w:ascii="Arial" w:hAnsi="Arial" w:cs="Arial"/>
          <w:color w:val="000000" w:themeColor="text1"/>
          <w:sz w:val="21"/>
          <w:szCs w:val="21"/>
          <w:shd w:val="clear" w:color="auto" w:fill="FFFFFF"/>
        </w:rPr>
        <w:t xml:space="preserve">iniziativa </w:t>
      </w:r>
      <w:r w:rsidR="00E91CF7">
        <w:rPr>
          <w:rFonts w:ascii="Arial" w:hAnsi="Arial" w:cs="Arial"/>
          <w:color w:val="000000" w:themeColor="text1"/>
          <w:sz w:val="21"/>
          <w:szCs w:val="21"/>
          <w:shd w:val="clear" w:color="auto" w:fill="FFFFFF"/>
        </w:rPr>
        <w:t xml:space="preserve">è quella de </w:t>
      </w:r>
      <w:r w:rsidRPr="00EE55DB">
        <w:rPr>
          <w:rFonts w:ascii="Arial" w:hAnsi="Arial" w:cs="Arial"/>
          <w:b/>
          <w:bCs/>
          <w:color w:val="000000" w:themeColor="text1"/>
          <w:sz w:val="21"/>
          <w:szCs w:val="21"/>
          <w:shd w:val="clear" w:color="auto" w:fill="FFFFFF"/>
        </w:rPr>
        <w:t>«Il mese del cuore»</w:t>
      </w:r>
      <w:r w:rsidR="00EE55DB" w:rsidRPr="00EE55DB">
        <w:rPr>
          <w:rFonts w:ascii="Arial" w:hAnsi="Arial" w:cs="Arial"/>
          <w:b/>
          <w:bCs/>
          <w:color w:val="000000" w:themeColor="text1"/>
          <w:sz w:val="21"/>
          <w:szCs w:val="21"/>
          <w:shd w:val="clear" w:color="auto" w:fill="FFFFFF"/>
        </w:rPr>
        <w:t xml:space="preserve"> di Danacol</w:t>
      </w:r>
      <w:r w:rsidRPr="00F27201">
        <w:rPr>
          <w:rFonts w:ascii="Arial" w:hAnsi="Arial" w:cs="Arial"/>
          <w:color w:val="000000" w:themeColor="text1"/>
          <w:sz w:val="21"/>
          <w:szCs w:val="21"/>
          <w:shd w:val="clear" w:color="auto" w:fill="FFFFFF"/>
        </w:rPr>
        <w:t xml:space="preserve"> che prevede</w:t>
      </w:r>
      <w:r>
        <w:rPr>
          <w:rFonts w:ascii="Arial" w:hAnsi="Arial" w:cs="Arial"/>
          <w:color w:val="000000" w:themeColor="text1"/>
          <w:sz w:val="21"/>
          <w:szCs w:val="21"/>
          <w:shd w:val="clear" w:color="auto" w:fill="FFFFFF"/>
        </w:rPr>
        <w:t xml:space="preserve"> </w:t>
      </w:r>
      <w:r w:rsidRPr="00F27201">
        <w:rPr>
          <w:rFonts w:ascii="Arial" w:hAnsi="Arial" w:cs="Arial"/>
          <w:color w:val="000000" w:themeColor="text1"/>
          <w:sz w:val="21"/>
          <w:szCs w:val="21"/>
          <w:shd w:val="clear" w:color="auto" w:fill="FFFFFF"/>
        </w:rPr>
        <w:t xml:space="preserve">check up gratuiti di </w:t>
      </w:r>
      <w:r w:rsidRPr="00EE55DB">
        <w:rPr>
          <w:rFonts w:ascii="Arial" w:hAnsi="Arial" w:cs="Arial"/>
          <w:b/>
          <w:bCs/>
          <w:color w:val="000000" w:themeColor="text1"/>
          <w:sz w:val="21"/>
          <w:szCs w:val="21"/>
          <w:shd w:val="clear" w:color="auto" w:fill="FFFFFF"/>
        </w:rPr>
        <w:t>misurazione dei 7 fattori d</w:t>
      </w:r>
      <w:r w:rsidR="00E91CF7" w:rsidRPr="00EE55DB">
        <w:rPr>
          <w:rFonts w:ascii="Arial" w:hAnsi="Arial" w:cs="Arial"/>
          <w:b/>
          <w:bCs/>
          <w:color w:val="000000" w:themeColor="text1"/>
          <w:sz w:val="21"/>
          <w:szCs w:val="21"/>
          <w:shd w:val="clear" w:color="auto" w:fill="FFFFFF"/>
        </w:rPr>
        <w:t>i</w:t>
      </w:r>
      <w:r w:rsidRPr="00EE55DB">
        <w:rPr>
          <w:rFonts w:ascii="Arial" w:hAnsi="Arial" w:cs="Arial"/>
          <w:b/>
          <w:bCs/>
          <w:color w:val="000000" w:themeColor="text1"/>
          <w:sz w:val="21"/>
          <w:szCs w:val="21"/>
          <w:shd w:val="clear" w:color="auto" w:fill="FFFFFF"/>
        </w:rPr>
        <w:t xml:space="preserve"> rischio</w:t>
      </w:r>
      <w:r w:rsidRPr="00F27201">
        <w:rPr>
          <w:rFonts w:ascii="Arial" w:hAnsi="Arial" w:cs="Arial"/>
          <w:color w:val="000000" w:themeColor="text1"/>
          <w:sz w:val="21"/>
          <w:szCs w:val="21"/>
          <w:shd w:val="clear" w:color="auto" w:fill="FFFFFF"/>
        </w:rPr>
        <w:t xml:space="preserve"> con il supporto dei medici del </w:t>
      </w:r>
      <w:r w:rsidRPr="00EE55DB">
        <w:rPr>
          <w:rFonts w:ascii="Arial" w:hAnsi="Arial" w:cs="Arial"/>
          <w:b/>
          <w:bCs/>
          <w:color w:val="000000" w:themeColor="text1"/>
          <w:sz w:val="21"/>
          <w:szCs w:val="21"/>
          <w:shd w:val="clear" w:color="auto" w:fill="FFFFFF"/>
        </w:rPr>
        <w:t>Policlinico Gemelli</w:t>
      </w:r>
      <w:r w:rsidRPr="00F27201">
        <w:rPr>
          <w:rFonts w:ascii="Arial" w:hAnsi="Arial" w:cs="Arial"/>
          <w:color w:val="000000" w:themeColor="text1"/>
          <w:sz w:val="21"/>
          <w:szCs w:val="21"/>
          <w:shd w:val="clear" w:color="auto" w:fill="FFFFFF"/>
        </w:rPr>
        <w:t xml:space="preserve">.  La campagna di sensibilizzazione ha </w:t>
      </w:r>
      <w:r>
        <w:rPr>
          <w:rFonts w:ascii="Arial" w:hAnsi="Arial" w:cs="Arial"/>
          <w:color w:val="000000" w:themeColor="text1"/>
          <w:sz w:val="21"/>
          <w:szCs w:val="21"/>
          <w:shd w:val="clear" w:color="auto" w:fill="FFFFFF"/>
        </w:rPr>
        <w:t>visto la reinterpretazione de</w:t>
      </w:r>
      <w:r w:rsidRPr="00F27201">
        <w:rPr>
          <w:rFonts w:ascii="Arial" w:hAnsi="Arial" w:cs="Arial"/>
          <w:color w:val="000000" w:themeColor="text1"/>
          <w:sz w:val="21"/>
          <w:szCs w:val="21"/>
          <w:shd w:val="clear" w:color="auto" w:fill="FFFFFF"/>
        </w:rPr>
        <w:t xml:space="preserve">l celebre brano </w:t>
      </w:r>
      <w:r w:rsidRPr="00EE55DB">
        <w:rPr>
          <w:rFonts w:ascii="Arial" w:hAnsi="Arial" w:cs="Arial"/>
          <w:b/>
          <w:bCs/>
          <w:color w:val="000000" w:themeColor="text1"/>
          <w:sz w:val="21"/>
          <w:szCs w:val="21"/>
          <w:shd w:val="clear" w:color="auto" w:fill="FFFFFF"/>
        </w:rPr>
        <w:t>“</w:t>
      </w:r>
      <w:proofErr w:type="spellStart"/>
      <w:r w:rsidRPr="00EE55DB">
        <w:rPr>
          <w:rFonts w:ascii="Arial" w:hAnsi="Arial" w:cs="Arial"/>
          <w:b/>
          <w:bCs/>
          <w:color w:val="000000" w:themeColor="text1"/>
          <w:sz w:val="21"/>
          <w:szCs w:val="21"/>
          <w:shd w:val="clear" w:color="auto" w:fill="FFFFFF"/>
        </w:rPr>
        <w:t>Stayin</w:t>
      </w:r>
      <w:proofErr w:type="spellEnd"/>
      <w:r w:rsidRPr="00EE55DB">
        <w:rPr>
          <w:rFonts w:ascii="Arial" w:hAnsi="Arial" w:cs="Arial"/>
          <w:b/>
          <w:bCs/>
          <w:color w:val="000000" w:themeColor="text1"/>
          <w:sz w:val="21"/>
          <w:szCs w:val="21"/>
          <w:shd w:val="clear" w:color="auto" w:fill="FFFFFF"/>
        </w:rPr>
        <w:t xml:space="preserve">’ </w:t>
      </w:r>
      <w:proofErr w:type="spellStart"/>
      <w:r w:rsidRPr="00EE55DB">
        <w:rPr>
          <w:rFonts w:ascii="Arial" w:hAnsi="Arial" w:cs="Arial"/>
          <w:b/>
          <w:bCs/>
          <w:color w:val="000000" w:themeColor="text1"/>
          <w:sz w:val="21"/>
          <w:szCs w:val="21"/>
          <w:shd w:val="clear" w:color="auto" w:fill="FFFFFF"/>
        </w:rPr>
        <w:t>Alive</w:t>
      </w:r>
      <w:proofErr w:type="spellEnd"/>
      <w:r w:rsidRPr="00EE55DB">
        <w:rPr>
          <w:rFonts w:ascii="Arial" w:hAnsi="Arial" w:cs="Arial"/>
          <w:b/>
          <w:bCs/>
          <w:color w:val="000000" w:themeColor="text1"/>
          <w:sz w:val="21"/>
          <w:szCs w:val="21"/>
          <w:shd w:val="clear" w:color="auto" w:fill="FFFFFF"/>
        </w:rPr>
        <w:t>”</w:t>
      </w:r>
      <w:r w:rsidRPr="00F27201">
        <w:rPr>
          <w:rFonts w:ascii="Arial" w:hAnsi="Arial" w:cs="Arial"/>
          <w:color w:val="000000" w:themeColor="text1"/>
          <w:sz w:val="21"/>
          <w:szCs w:val="21"/>
          <w:shd w:val="clear" w:color="auto" w:fill="FFFFFF"/>
        </w:rPr>
        <w:t xml:space="preserve"> dei Bee Gees - spesso utilizzata anche per mantenere il ritmo del massaggio cardiaco - in chiave pop e ironica per lanciare un importante </w:t>
      </w:r>
      <w:r w:rsidRPr="007070C8">
        <w:rPr>
          <w:rFonts w:ascii="Arial" w:hAnsi="Arial" w:cs="Arial"/>
          <w:b/>
          <w:bCs/>
          <w:color w:val="000000" w:themeColor="text1"/>
          <w:sz w:val="21"/>
          <w:szCs w:val="21"/>
          <w:shd w:val="clear" w:color="auto" w:fill="FFFFFF"/>
        </w:rPr>
        <w:t>messaggio sull’importanza della prevenzione delle malattie cardiovascolari</w:t>
      </w:r>
      <w:r w:rsidRPr="00F27201">
        <w:rPr>
          <w:rFonts w:ascii="Arial" w:hAnsi="Arial" w:cs="Arial"/>
          <w:color w:val="000000" w:themeColor="text1"/>
          <w:sz w:val="21"/>
          <w:szCs w:val="21"/>
          <w:shd w:val="clear" w:color="auto" w:fill="FFFFFF"/>
        </w:rPr>
        <w:t xml:space="preserve"> e, in particolare, sul controllo del colesterolo</w:t>
      </w:r>
      <w:r>
        <w:rPr>
          <w:rFonts w:ascii="Arial" w:hAnsi="Arial" w:cs="Arial"/>
          <w:color w:val="000000" w:themeColor="text1"/>
          <w:sz w:val="21"/>
          <w:szCs w:val="21"/>
          <w:shd w:val="clear" w:color="auto" w:fill="FFFFFF"/>
        </w:rPr>
        <w:t xml:space="preserve">. </w:t>
      </w:r>
      <w:r w:rsidRPr="00F27201">
        <w:rPr>
          <w:rFonts w:ascii="Arial" w:hAnsi="Arial" w:cs="Arial"/>
          <w:color w:val="000000" w:themeColor="text1"/>
          <w:sz w:val="21"/>
          <w:szCs w:val="21"/>
          <w:shd w:val="clear" w:color="auto" w:fill="FFFFFF"/>
        </w:rPr>
        <w:t xml:space="preserve">L’iniziativa ha portato ad effettuare </w:t>
      </w:r>
      <w:r w:rsidRPr="007070C8">
        <w:rPr>
          <w:rFonts w:ascii="Arial" w:hAnsi="Arial" w:cs="Arial"/>
          <w:b/>
          <w:bCs/>
          <w:color w:val="000000" w:themeColor="text1"/>
          <w:sz w:val="21"/>
          <w:szCs w:val="21"/>
          <w:shd w:val="clear" w:color="auto" w:fill="FFFFFF"/>
        </w:rPr>
        <w:t>trentunomila tra check-up gratuiti e misurazioni in farmacia</w:t>
      </w:r>
      <w:r w:rsidRPr="00F27201">
        <w:rPr>
          <w:rFonts w:ascii="Arial" w:hAnsi="Arial" w:cs="Arial"/>
          <w:color w:val="000000" w:themeColor="text1"/>
          <w:sz w:val="21"/>
          <w:szCs w:val="21"/>
          <w:shd w:val="clear" w:color="auto" w:fill="FFFFFF"/>
        </w:rPr>
        <w:t xml:space="preserve">, con un piano di arrivare a farne altri sessantamila nei prossimi cinque anni. </w:t>
      </w:r>
    </w:p>
    <w:p w14:paraId="28C0204A" w14:textId="77777777" w:rsidR="00F27201" w:rsidRPr="00735FD3" w:rsidRDefault="00F27201" w:rsidP="00356A06">
      <w:pPr>
        <w:spacing w:after="0" w:line="276" w:lineRule="auto"/>
        <w:jc w:val="both"/>
        <w:rPr>
          <w:rFonts w:ascii="Arial" w:hAnsi="Arial" w:cs="Arial"/>
          <w:color w:val="000000" w:themeColor="text1"/>
          <w:sz w:val="21"/>
          <w:szCs w:val="21"/>
          <w:shd w:val="clear" w:color="auto" w:fill="FFFFFF"/>
        </w:rPr>
      </w:pPr>
    </w:p>
    <w:p w14:paraId="3225BDCE" w14:textId="0CB7D2CE" w:rsidR="00735FD3" w:rsidRDefault="00735FD3" w:rsidP="00356A06">
      <w:pPr>
        <w:spacing w:after="0" w:line="276" w:lineRule="auto"/>
        <w:jc w:val="both"/>
        <w:rPr>
          <w:rFonts w:ascii="Calibri" w:eastAsia="Times New Roman" w:hAnsi="Calibri" w:cs="Calibri"/>
          <w:color w:val="333333"/>
          <w:lang w:eastAsia="it-IT"/>
        </w:rPr>
      </w:pPr>
    </w:p>
    <w:p w14:paraId="358BC6A4" w14:textId="77777777" w:rsidR="00735FD3" w:rsidRDefault="00735FD3" w:rsidP="00356A06">
      <w:pPr>
        <w:spacing w:after="0" w:line="276" w:lineRule="auto"/>
        <w:jc w:val="both"/>
        <w:rPr>
          <w:rFonts w:ascii="Calibri" w:eastAsia="Times New Roman" w:hAnsi="Calibri" w:cs="Calibri"/>
          <w:color w:val="333333"/>
          <w:lang w:eastAsia="it-IT"/>
        </w:rPr>
      </w:pPr>
    </w:p>
    <w:p w14:paraId="00EFF44A" w14:textId="77777777" w:rsidR="00735FD3" w:rsidRDefault="00735FD3" w:rsidP="00356A06">
      <w:pPr>
        <w:spacing w:after="0" w:line="276" w:lineRule="auto"/>
        <w:jc w:val="both"/>
        <w:rPr>
          <w:rFonts w:ascii="Arial" w:hAnsi="Arial" w:cs="Arial"/>
          <w:color w:val="000000" w:themeColor="text1"/>
          <w:sz w:val="20"/>
          <w:szCs w:val="20"/>
        </w:rPr>
      </w:pPr>
    </w:p>
    <w:p w14:paraId="7D1D5A8A" w14:textId="77777777" w:rsidR="00735FD3" w:rsidRDefault="00735FD3" w:rsidP="00356A06">
      <w:pPr>
        <w:spacing w:after="0" w:line="276" w:lineRule="auto"/>
        <w:jc w:val="both"/>
        <w:rPr>
          <w:rFonts w:ascii="Calibri" w:eastAsia="Times New Roman" w:hAnsi="Calibri" w:cs="Calibri"/>
          <w:color w:val="333333"/>
          <w:lang w:eastAsia="it-IT"/>
        </w:rPr>
      </w:pPr>
    </w:p>
    <w:p w14:paraId="780E0B3F" w14:textId="77777777" w:rsidR="00735FD3" w:rsidRDefault="00735FD3" w:rsidP="00356A06">
      <w:pPr>
        <w:spacing w:after="0" w:line="276" w:lineRule="auto"/>
        <w:jc w:val="both"/>
        <w:rPr>
          <w:rFonts w:ascii="Calibri" w:eastAsia="Times New Roman" w:hAnsi="Calibri" w:cs="Calibri"/>
          <w:color w:val="333333"/>
          <w:lang w:eastAsia="it-IT"/>
        </w:rPr>
      </w:pPr>
    </w:p>
    <w:p w14:paraId="19DF65FD" w14:textId="77777777" w:rsidR="00EB67BE" w:rsidRDefault="00EB67BE" w:rsidP="00906E0E">
      <w:pPr>
        <w:spacing w:after="0" w:line="240" w:lineRule="auto"/>
        <w:jc w:val="both"/>
        <w:rPr>
          <w:rFonts w:ascii="Calibri" w:eastAsia="Calibri" w:hAnsi="Calibri" w:cs="Calibri"/>
        </w:rPr>
      </w:pPr>
    </w:p>
    <w:p w14:paraId="4D6E4A5E" w14:textId="77777777" w:rsidR="00735FD3" w:rsidRDefault="00735FD3" w:rsidP="00906E0E">
      <w:pPr>
        <w:spacing w:after="0" w:line="240" w:lineRule="auto"/>
        <w:jc w:val="both"/>
        <w:rPr>
          <w:rFonts w:ascii="Calibri" w:eastAsia="Calibri" w:hAnsi="Calibri" w:cs="Calibri"/>
        </w:rPr>
      </w:pPr>
    </w:p>
    <w:p w14:paraId="5FFD9C1C" w14:textId="77777777" w:rsidR="00735FD3" w:rsidRDefault="00735FD3" w:rsidP="00906E0E">
      <w:pPr>
        <w:spacing w:after="0" w:line="240" w:lineRule="auto"/>
        <w:jc w:val="both"/>
        <w:rPr>
          <w:rFonts w:ascii="Calibri" w:eastAsia="Calibri" w:hAnsi="Calibri" w:cs="Calibri"/>
        </w:rPr>
      </w:pPr>
    </w:p>
    <w:p w14:paraId="7785AEEC" w14:textId="77777777" w:rsidR="00735FD3" w:rsidRDefault="00735FD3" w:rsidP="00906E0E">
      <w:pPr>
        <w:spacing w:after="0" w:line="240" w:lineRule="auto"/>
        <w:jc w:val="both"/>
        <w:rPr>
          <w:rFonts w:ascii="Calibri" w:eastAsia="Calibri" w:hAnsi="Calibri" w:cs="Calibri"/>
        </w:rPr>
      </w:pPr>
    </w:p>
    <w:p w14:paraId="0213B15C" w14:textId="77777777" w:rsidR="00735FD3" w:rsidRDefault="00735FD3" w:rsidP="00906E0E">
      <w:pPr>
        <w:spacing w:after="0" w:line="240" w:lineRule="auto"/>
        <w:jc w:val="both"/>
        <w:rPr>
          <w:rFonts w:ascii="Calibri" w:eastAsia="Calibri" w:hAnsi="Calibri" w:cs="Calibri"/>
        </w:rPr>
      </w:pPr>
    </w:p>
    <w:p w14:paraId="1B427AC7" w14:textId="77777777" w:rsidR="00735FD3" w:rsidRDefault="00735FD3" w:rsidP="00906E0E">
      <w:pPr>
        <w:spacing w:after="0" w:line="240" w:lineRule="auto"/>
        <w:jc w:val="both"/>
        <w:rPr>
          <w:rFonts w:ascii="Calibri" w:eastAsia="Calibri" w:hAnsi="Calibri" w:cs="Calibri"/>
        </w:rPr>
      </w:pPr>
    </w:p>
    <w:p w14:paraId="4AA9F1B8" w14:textId="77777777" w:rsidR="00735FD3" w:rsidRDefault="00735FD3" w:rsidP="00906E0E">
      <w:pPr>
        <w:spacing w:after="0" w:line="240" w:lineRule="auto"/>
        <w:jc w:val="both"/>
        <w:rPr>
          <w:rFonts w:ascii="Calibri" w:eastAsia="Calibri" w:hAnsi="Calibri" w:cs="Calibri"/>
        </w:rPr>
      </w:pPr>
    </w:p>
    <w:p w14:paraId="616F9B42" w14:textId="77777777" w:rsidR="00735FD3" w:rsidRDefault="00735FD3" w:rsidP="00906E0E">
      <w:pPr>
        <w:spacing w:after="0" w:line="240" w:lineRule="auto"/>
        <w:jc w:val="both"/>
        <w:rPr>
          <w:rFonts w:ascii="Calibri" w:eastAsia="Calibri" w:hAnsi="Calibri" w:cs="Calibri"/>
        </w:rPr>
      </w:pPr>
    </w:p>
    <w:p w14:paraId="5F136E02" w14:textId="77777777" w:rsidR="00735FD3" w:rsidRDefault="00735FD3" w:rsidP="00906E0E">
      <w:pPr>
        <w:spacing w:after="0" w:line="240" w:lineRule="auto"/>
        <w:jc w:val="both"/>
        <w:rPr>
          <w:rFonts w:ascii="Calibri" w:eastAsia="Calibri" w:hAnsi="Calibri" w:cs="Calibri"/>
        </w:rPr>
      </w:pPr>
    </w:p>
    <w:p w14:paraId="75325F41" w14:textId="77777777" w:rsidR="00735FD3" w:rsidRDefault="00735FD3" w:rsidP="00906E0E">
      <w:pPr>
        <w:spacing w:after="0" w:line="240" w:lineRule="auto"/>
        <w:jc w:val="both"/>
        <w:rPr>
          <w:rFonts w:ascii="Calibri" w:eastAsia="Calibri" w:hAnsi="Calibri" w:cs="Calibri"/>
        </w:rPr>
      </w:pPr>
    </w:p>
    <w:p w14:paraId="6906D9D7" w14:textId="77777777" w:rsidR="00735FD3" w:rsidRDefault="00735FD3" w:rsidP="00906E0E">
      <w:pPr>
        <w:spacing w:after="0" w:line="240" w:lineRule="auto"/>
        <w:jc w:val="both"/>
        <w:rPr>
          <w:rFonts w:ascii="Calibri" w:eastAsia="Calibri" w:hAnsi="Calibri" w:cs="Calibri"/>
        </w:rPr>
      </w:pPr>
    </w:p>
    <w:p w14:paraId="1C7400FC" w14:textId="77777777" w:rsidR="00735FD3" w:rsidRDefault="00735FD3" w:rsidP="00906E0E">
      <w:pPr>
        <w:spacing w:after="0" w:line="240" w:lineRule="auto"/>
        <w:jc w:val="both"/>
        <w:rPr>
          <w:rFonts w:ascii="Calibri" w:eastAsia="Calibri" w:hAnsi="Calibri" w:cs="Calibri"/>
        </w:rPr>
      </w:pPr>
    </w:p>
    <w:p w14:paraId="78F526C0" w14:textId="77777777" w:rsidR="00735FD3" w:rsidRPr="00576551" w:rsidRDefault="00735FD3" w:rsidP="00906E0E">
      <w:pPr>
        <w:spacing w:after="0" w:line="240" w:lineRule="auto"/>
        <w:jc w:val="both"/>
        <w:rPr>
          <w:rFonts w:ascii="Calibri" w:eastAsia="Calibri" w:hAnsi="Calibri" w:cs="Calibri"/>
        </w:rPr>
      </w:pPr>
    </w:p>
    <w:p w14:paraId="039EFCDA" w14:textId="77777777" w:rsidR="00AA4A76" w:rsidRPr="00906E0E" w:rsidRDefault="00AA4A76" w:rsidP="00906E0E">
      <w:pPr>
        <w:spacing w:after="0" w:line="240" w:lineRule="auto"/>
        <w:jc w:val="both"/>
        <w:rPr>
          <w:rFonts w:ascii="Calibri" w:hAnsi="Calibri" w:cs="Calibri"/>
          <w:i/>
          <w:iCs/>
        </w:rPr>
      </w:pPr>
    </w:p>
    <w:p w14:paraId="26E1CE76" w14:textId="0469CB03" w:rsidR="00E64BD9" w:rsidRPr="00906E0E" w:rsidRDefault="00E64BD9" w:rsidP="00906E0E">
      <w:pPr>
        <w:spacing w:after="0" w:line="240" w:lineRule="auto"/>
        <w:jc w:val="both"/>
        <w:rPr>
          <w:rFonts w:ascii="Calibri" w:hAnsi="Calibri" w:cs="Calibri"/>
        </w:rPr>
      </w:pPr>
      <w:r w:rsidRPr="00906E0E">
        <w:rPr>
          <w:rFonts w:ascii="Calibri" w:hAnsi="Calibri" w:cs="Calibri"/>
        </w:rPr>
        <w:lastRenderedPageBreak/>
        <w:t>*Danone Nutricia Spa Società Benefit</w:t>
      </w:r>
    </w:p>
    <w:p w14:paraId="64C625F5" w14:textId="77777777" w:rsidR="007E3CAF" w:rsidRDefault="007E3CAF" w:rsidP="00767614">
      <w:pPr>
        <w:suppressAutoHyphens/>
        <w:spacing w:after="0" w:line="240" w:lineRule="auto"/>
        <w:jc w:val="both"/>
        <w:rPr>
          <w:rFonts w:ascii="Calibri" w:hAnsi="Calibri" w:cs="Calibri"/>
          <w:b/>
          <w:bCs/>
          <w:sz w:val="18"/>
          <w:szCs w:val="18"/>
        </w:rPr>
      </w:pPr>
    </w:p>
    <w:p w14:paraId="5DC5925E" w14:textId="77777777" w:rsidR="007E3CAF" w:rsidRDefault="007E3CAF" w:rsidP="00767614">
      <w:pPr>
        <w:suppressAutoHyphens/>
        <w:spacing w:after="0" w:line="240" w:lineRule="auto"/>
        <w:jc w:val="both"/>
        <w:rPr>
          <w:rFonts w:ascii="Calibri" w:hAnsi="Calibri" w:cs="Calibri"/>
          <w:b/>
          <w:bCs/>
          <w:sz w:val="18"/>
          <w:szCs w:val="18"/>
        </w:rPr>
      </w:pPr>
    </w:p>
    <w:p w14:paraId="20B7D470" w14:textId="20AB115B" w:rsidR="00C119C2" w:rsidRPr="00767614" w:rsidRDefault="00767614" w:rsidP="00767614">
      <w:pPr>
        <w:suppressAutoHyphens/>
        <w:spacing w:after="0" w:line="240" w:lineRule="auto"/>
        <w:jc w:val="both"/>
        <w:rPr>
          <w:rFonts w:ascii="Calibri" w:hAnsi="Calibri" w:cs="Calibri"/>
          <w:b/>
          <w:sz w:val="18"/>
          <w:szCs w:val="18"/>
        </w:rPr>
      </w:pPr>
      <w:r>
        <w:rPr>
          <w:rFonts w:ascii="Calibri" w:hAnsi="Calibri" w:cs="Calibri"/>
          <w:b/>
          <w:bCs/>
          <w:sz w:val="18"/>
          <w:szCs w:val="18"/>
        </w:rPr>
        <w:br/>
      </w:r>
      <w:r w:rsidR="00C119C2" w:rsidRPr="00767614">
        <w:rPr>
          <w:rFonts w:ascii="Calibri" w:hAnsi="Calibri" w:cs="Calibri"/>
          <w:b/>
          <w:bCs/>
          <w:sz w:val="18"/>
          <w:szCs w:val="18"/>
        </w:rPr>
        <w:t xml:space="preserve">Ufficio stampa Danone </w:t>
      </w:r>
      <w:r w:rsidR="00C119C2" w:rsidRPr="00767614">
        <w:rPr>
          <w:rFonts w:ascii="Calibri" w:hAnsi="Calibri" w:cs="Calibri"/>
          <w:sz w:val="18"/>
          <w:szCs w:val="18"/>
        </w:rPr>
        <w:t>-</w:t>
      </w:r>
      <w:r w:rsidR="00C119C2" w:rsidRPr="00767614">
        <w:rPr>
          <w:rFonts w:ascii="Calibri" w:hAnsi="Calibri" w:cs="Calibri"/>
          <w:b/>
          <w:bCs/>
          <w:sz w:val="18"/>
          <w:szCs w:val="18"/>
        </w:rPr>
        <w:t xml:space="preserve"> </w:t>
      </w:r>
      <w:hyperlink r:id="rId8" w:history="1">
        <w:r w:rsidR="00C119C2" w:rsidRPr="00767614">
          <w:rPr>
            <w:rStyle w:val="Collegamentoipertestuale"/>
            <w:rFonts w:ascii="Calibri" w:hAnsi="Calibri" w:cs="Calibri"/>
            <w:sz w:val="18"/>
            <w:szCs w:val="18"/>
          </w:rPr>
          <w:t>danone@inc-comunicazione.it</w:t>
        </w:r>
      </w:hyperlink>
      <w:r w:rsidR="00C119C2" w:rsidRPr="00767614">
        <w:rPr>
          <w:rFonts w:ascii="Calibri" w:hAnsi="Calibri" w:cs="Calibri"/>
          <w:b/>
          <w:sz w:val="18"/>
          <w:szCs w:val="18"/>
        </w:rPr>
        <w:t xml:space="preserve"> </w:t>
      </w:r>
    </w:p>
    <w:p w14:paraId="475D8DA6" w14:textId="77777777" w:rsidR="00C119C2" w:rsidRPr="00767614" w:rsidRDefault="00C119C2" w:rsidP="00767614">
      <w:pPr>
        <w:suppressAutoHyphens/>
        <w:spacing w:after="0" w:line="240" w:lineRule="auto"/>
        <w:jc w:val="both"/>
        <w:rPr>
          <w:rFonts w:ascii="Calibri" w:hAnsi="Calibri" w:cs="Calibri"/>
          <w:b/>
          <w:bCs/>
          <w:sz w:val="18"/>
          <w:szCs w:val="18"/>
        </w:rPr>
      </w:pPr>
    </w:p>
    <w:p w14:paraId="6B1005A6" w14:textId="77777777" w:rsidR="00C119C2" w:rsidRPr="00767614" w:rsidRDefault="00C119C2" w:rsidP="00767614">
      <w:pPr>
        <w:suppressAutoHyphens/>
        <w:spacing w:after="0" w:line="240" w:lineRule="auto"/>
        <w:jc w:val="both"/>
        <w:rPr>
          <w:rFonts w:ascii="Calibri" w:hAnsi="Calibri" w:cs="Calibri"/>
          <w:sz w:val="18"/>
          <w:szCs w:val="18"/>
          <w:lang w:eastAsia="zh-CN"/>
        </w:rPr>
      </w:pPr>
      <w:r w:rsidRPr="00767614">
        <w:rPr>
          <w:rFonts w:ascii="Calibri" w:hAnsi="Calibri" w:cs="Calibri"/>
          <w:sz w:val="18"/>
          <w:szCs w:val="18"/>
          <w:lang w:eastAsia="zh-CN"/>
        </w:rPr>
        <w:t xml:space="preserve">Novella D’Incecco - 338 8538983 </w:t>
      </w:r>
    </w:p>
    <w:p w14:paraId="60B5A42B" w14:textId="77777777" w:rsidR="00C119C2" w:rsidRPr="00767614" w:rsidRDefault="00C119C2" w:rsidP="00767614">
      <w:pPr>
        <w:suppressAutoHyphens/>
        <w:spacing w:after="0" w:line="240" w:lineRule="auto"/>
        <w:jc w:val="both"/>
        <w:rPr>
          <w:rFonts w:ascii="Calibri" w:hAnsi="Calibri" w:cs="Calibri"/>
          <w:sz w:val="18"/>
          <w:szCs w:val="18"/>
          <w:lang w:eastAsia="zh-CN"/>
        </w:rPr>
      </w:pPr>
      <w:r w:rsidRPr="00767614">
        <w:rPr>
          <w:rFonts w:ascii="Calibri" w:hAnsi="Calibri" w:cs="Calibri"/>
          <w:sz w:val="18"/>
          <w:szCs w:val="18"/>
          <w:lang w:eastAsia="zh-CN"/>
        </w:rPr>
        <w:t>Alessandra Dinatolo - 348 4151778</w:t>
      </w:r>
    </w:p>
    <w:p w14:paraId="3367F0FF" w14:textId="77777777" w:rsidR="00C119C2" w:rsidRPr="00767614" w:rsidRDefault="00C119C2" w:rsidP="00767614">
      <w:pPr>
        <w:suppressAutoHyphens/>
        <w:spacing w:after="0" w:line="240" w:lineRule="auto"/>
        <w:jc w:val="both"/>
        <w:rPr>
          <w:rFonts w:ascii="Calibri" w:hAnsi="Calibri" w:cs="Calibri"/>
          <w:sz w:val="18"/>
          <w:szCs w:val="18"/>
          <w:lang w:eastAsia="zh-CN"/>
        </w:rPr>
      </w:pPr>
      <w:r w:rsidRPr="00767614">
        <w:rPr>
          <w:rFonts w:ascii="Calibri" w:hAnsi="Calibri" w:cs="Calibri"/>
          <w:sz w:val="18"/>
          <w:szCs w:val="18"/>
          <w:lang w:eastAsia="zh-CN"/>
        </w:rPr>
        <w:t>Vanessa Gloria – 345 6518331</w:t>
      </w:r>
    </w:p>
    <w:p w14:paraId="0D27E531" w14:textId="59FD6B78" w:rsidR="00E45B32" w:rsidRPr="00767614" w:rsidRDefault="00C119C2" w:rsidP="00767614">
      <w:pPr>
        <w:spacing w:after="0" w:line="240" w:lineRule="auto"/>
        <w:jc w:val="both"/>
        <w:rPr>
          <w:rFonts w:ascii="Calibri" w:hAnsi="Calibri" w:cs="Calibri"/>
          <w:sz w:val="18"/>
          <w:szCs w:val="18"/>
        </w:rPr>
      </w:pPr>
      <w:r w:rsidRPr="00767614">
        <w:rPr>
          <w:rFonts w:ascii="Calibri" w:hAnsi="Calibri" w:cs="Calibri"/>
          <w:sz w:val="18"/>
          <w:szCs w:val="18"/>
        </w:rPr>
        <w:t>Valeria Venturato - 344 150 3164</w:t>
      </w:r>
    </w:p>
    <w:sectPr w:rsidR="00E45B32" w:rsidRPr="00767614" w:rsidSect="003B124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43" w:right="1134" w:bottom="709"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D8512" w14:textId="77777777" w:rsidR="003B1246" w:rsidRDefault="003B1246" w:rsidP="009A116D">
      <w:pPr>
        <w:spacing w:after="0" w:line="240" w:lineRule="auto"/>
      </w:pPr>
      <w:r>
        <w:separator/>
      </w:r>
    </w:p>
  </w:endnote>
  <w:endnote w:type="continuationSeparator" w:id="0">
    <w:p w14:paraId="25AFD18C" w14:textId="77777777" w:rsidR="003B1246" w:rsidRDefault="003B1246" w:rsidP="009A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CBC2A" w14:textId="77777777" w:rsidR="0057047B" w:rsidRDefault="005704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A5FC0" w14:textId="5C248AA6" w:rsidR="0057047B" w:rsidRPr="0057047B" w:rsidRDefault="0057047B" w:rsidP="0057047B">
    <w:pPr>
      <w:pStyle w:val="Pidipagina"/>
      <w:ind w:left="360"/>
      <w:rPr>
        <w:sz w:val="16"/>
        <w:szCs w:val="16"/>
      </w:rPr>
    </w:pPr>
    <w:r w:rsidRPr="0057047B">
      <w:rPr>
        <w:sz w:val="16"/>
        <w:szCs w:val="16"/>
      </w:rPr>
      <w:t>*(1) Fonte Nielsen</w:t>
    </w:r>
    <w:r>
      <w:rPr>
        <w:sz w:val="16"/>
        <w:szCs w:val="16"/>
      </w:rPr>
      <w:t xml:space="preserve"> </w:t>
    </w:r>
    <w:r w:rsidRPr="0057047B">
      <w:rPr>
        <w:sz w:val="16"/>
        <w:szCs w:val="16"/>
      </w:rPr>
      <w:t xml:space="preserve">sul </w:t>
    </w:r>
    <w:proofErr w:type="spellStart"/>
    <w:r w:rsidRPr="0057047B">
      <w:rPr>
        <w:sz w:val="16"/>
        <w:szCs w:val="16"/>
      </w:rPr>
      <w:t>search</w:t>
    </w:r>
    <w:proofErr w:type="spellEnd"/>
    <w:r w:rsidRPr="0057047B">
      <w:rPr>
        <w:sz w:val="16"/>
        <w:szCs w:val="16"/>
      </w:rPr>
      <w:t xml:space="preserve">, social, </w:t>
    </w:r>
    <w:proofErr w:type="spellStart"/>
    <w:r w:rsidRPr="0057047B">
      <w:rPr>
        <w:sz w:val="16"/>
        <w:szCs w:val="16"/>
      </w:rPr>
      <w:t>classified</w:t>
    </w:r>
    <w:proofErr w:type="spellEnd"/>
    <w:r w:rsidRPr="0057047B">
      <w:rPr>
        <w:sz w:val="16"/>
        <w:szCs w:val="16"/>
      </w:rPr>
      <w:t xml:space="preserve"> (annunci sponsorizzati) e “Over The Top” (OTT)</w:t>
    </w:r>
    <w:r>
      <w:rPr>
        <w:sz w:val="16"/>
        <w:szCs w:val="16"/>
      </w:rPr>
      <w:t xml:space="preserve"> gennaio-febbraio 2024</w:t>
    </w:r>
  </w:p>
  <w:p w14:paraId="64E3D18E" w14:textId="77777777" w:rsidR="0057047B" w:rsidRDefault="005704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F0376" w14:textId="77777777" w:rsidR="0057047B" w:rsidRDefault="005704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2FA9D" w14:textId="77777777" w:rsidR="003B1246" w:rsidRDefault="003B1246" w:rsidP="009A116D">
      <w:pPr>
        <w:spacing w:after="0" w:line="240" w:lineRule="auto"/>
      </w:pPr>
      <w:r>
        <w:separator/>
      </w:r>
    </w:p>
  </w:footnote>
  <w:footnote w:type="continuationSeparator" w:id="0">
    <w:p w14:paraId="210E85CF" w14:textId="77777777" w:rsidR="003B1246" w:rsidRDefault="003B1246" w:rsidP="009A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763F9" w14:textId="77777777" w:rsidR="0057047B" w:rsidRDefault="005704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8CBF3" w14:textId="53936ECA" w:rsidR="00C119C2" w:rsidRDefault="00C119C2" w:rsidP="00C119C2">
    <w:pPr>
      <w:pStyle w:val="Intestazione"/>
      <w:jc w:val="center"/>
    </w:pPr>
    <w:r>
      <w:rPr>
        <w:noProof/>
      </w:rPr>
      <w:drawing>
        <wp:inline distT="0" distB="0" distL="0" distR="0" wp14:anchorId="5A0E167F" wp14:editId="6981DB2E">
          <wp:extent cx="2563069" cy="640368"/>
          <wp:effectExtent l="0" t="0" r="0" b="7620"/>
          <wp:docPr id="596086878" name="Immagine 1" descr="Immagine che contiene Elementi grafici, grafica, test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64947" name="Immagine 1" descr="Immagine che contiene Elementi grafici, grafica, testo, Caratter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128" cy="6541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0B4B4" w14:textId="77777777" w:rsidR="0057047B" w:rsidRDefault="005704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EF3048"/>
    <w:multiLevelType w:val="hybridMultilevel"/>
    <w:tmpl w:val="A9909A6E"/>
    <w:lvl w:ilvl="0" w:tplc="F92827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D60181"/>
    <w:multiLevelType w:val="hybridMultilevel"/>
    <w:tmpl w:val="5BD8F8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26810880">
    <w:abstractNumId w:val="1"/>
  </w:num>
  <w:num w:numId="2" w16cid:durableId="89982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32"/>
    <w:rsid w:val="00045DB3"/>
    <w:rsid w:val="000521C3"/>
    <w:rsid w:val="00052D87"/>
    <w:rsid w:val="00053F5B"/>
    <w:rsid w:val="0006368C"/>
    <w:rsid w:val="000B0678"/>
    <w:rsid w:val="000B08D2"/>
    <w:rsid w:val="000D3F04"/>
    <w:rsid w:val="000F4195"/>
    <w:rsid w:val="00135F1C"/>
    <w:rsid w:val="001501AC"/>
    <w:rsid w:val="001518BE"/>
    <w:rsid w:val="00160231"/>
    <w:rsid w:val="00167D82"/>
    <w:rsid w:val="00173250"/>
    <w:rsid w:val="00187F68"/>
    <w:rsid w:val="00192010"/>
    <w:rsid w:val="001B6CC4"/>
    <w:rsid w:val="001B6D38"/>
    <w:rsid w:val="001B7FAB"/>
    <w:rsid w:val="001D62AF"/>
    <w:rsid w:val="001E0841"/>
    <w:rsid w:val="001E3236"/>
    <w:rsid w:val="001F02FE"/>
    <w:rsid w:val="002029BB"/>
    <w:rsid w:val="00202B17"/>
    <w:rsid w:val="0020464F"/>
    <w:rsid w:val="002101F6"/>
    <w:rsid w:val="00244372"/>
    <w:rsid w:val="0029494D"/>
    <w:rsid w:val="002B0977"/>
    <w:rsid w:val="002D5EDE"/>
    <w:rsid w:val="00307E4A"/>
    <w:rsid w:val="00341A35"/>
    <w:rsid w:val="003429C3"/>
    <w:rsid w:val="00344E02"/>
    <w:rsid w:val="00356A06"/>
    <w:rsid w:val="00362BE8"/>
    <w:rsid w:val="00370CD9"/>
    <w:rsid w:val="00391A55"/>
    <w:rsid w:val="003B1246"/>
    <w:rsid w:val="003C2D29"/>
    <w:rsid w:val="003C3656"/>
    <w:rsid w:val="003F35A8"/>
    <w:rsid w:val="00401065"/>
    <w:rsid w:val="00411C66"/>
    <w:rsid w:val="00423C44"/>
    <w:rsid w:val="00445C1B"/>
    <w:rsid w:val="0045422E"/>
    <w:rsid w:val="00466607"/>
    <w:rsid w:val="00466FAE"/>
    <w:rsid w:val="00483510"/>
    <w:rsid w:val="00484DD7"/>
    <w:rsid w:val="004A1118"/>
    <w:rsid w:val="004A477E"/>
    <w:rsid w:val="004C47AB"/>
    <w:rsid w:val="004C53C4"/>
    <w:rsid w:val="00532408"/>
    <w:rsid w:val="0057047B"/>
    <w:rsid w:val="00576551"/>
    <w:rsid w:val="005A5B49"/>
    <w:rsid w:val="005D4323"/>
    <w:rsid w:val="006007D6"/>
    <w:rsid w:val="006016AF"/>
    <w:rsid w:val="006648BE"/>
    <w:rsid w:val="00690A1B"/>
    <w:rsid w:val="006C172E"/>
    <w:rsid w:val="006D2223"/>
    <w:rsid w:val="007070C8"/>
    <w:rsid w:val="00713601"/>
    <w:rsid w:val="00735FD3"/>
    <w:rsid w:val="0074257A"/>
    <w:rsid w:val="00752D6C"/>
    <w:rsid w:val="00754715"/>
    <w:rsid w:val="00767614"/>
    <w:rsid w:val="007825B9"/>
    <w:rsid w:val="00782FD7"/>
    <w:rsid w:val="007832B0"/>
    <w:rsid w:val="007A7BA3"/>
    <w:rsid w:val="007B20EF"/>
    <w:rsid w:val="007C3550"/>
    <w:rsid w:val="007E3CAF"/>
    <w:rsid w:val="007E5DB9"/>
    <w:rsid w:val="00810B5A"/>
    <w:rsid w:val="008125D1"/>
    <w:rsid w:val="00851FC0"/>
    <w:rsid w:val="00886C72"/>
    <w:rsid w:val="0089574A"/>
    <w:rsid w:val="008B395E"/>
    <w:rsid w:val="008C17EC"/>
    <w:rsid w:val="00906E0E"/>
    <w:rsid w:val="0090710D"/>
    <w:rsid w:val="00910C4E"/>
    <w:rsid w:val="00947FAD"/>
    <w:rsid w:val="00975715"/>
    <w:rsid w:val="00981050"/>
    <w:rsid w:val="009A116D"/>
    <w:rsid w:val="009A56A9"/>
    <w:rsid w:val="009C38DA"/>
    <w:rsid w:val="009D6DF1"/>
    <w:rsid w:val="00A0080C"/>
    <w:rsid w:val="00A264DE"/>
    <w:rsid w:val="00A278D2"/>
    <w:rsid w:val="00A56B73"/>
    <w:rsid w:val="00A61C02"/>
    <w:rsid w:val="00A77D5B"/>
    <w:rsid w:val="00A94627"/>
    <w:rsid w:val="00A96C28"/>
    <w:rsid w:val="00AA4A76"/>
    <w:rsid w:val="00AA5925"/>
    <w:rsid w:val="00AB3093"/>
    <w:rsid w:val="00AB3326"/>
    <w:rsid w:val="00AB4A75"/>
    <w:rsid w:val="00AF3D04"/>
    <w:rsid w:val="00AF6641"/>
    <w:rsid w:val="00B07131"/>
    <w:rsid w:val="00B33783"/>
    <w:rsid w:val="00B80D42"/>
    <w:rsid w:val="00C119C2"/>
    <w:rsid w:val="00C60619"/>
    <w:rsid w:val="00C935B9"/>
    <w:rsid w:val="00C9754B"/>
    <w:rsid w:val="00CB1BD3"/>
    <w:rsid w:val="00CB452F"/>
    <w:rsid w:val="00CC5FC1"/>
    <w:rsid w:val="00CD31FE"/>
    <w:rsid w:val="00CF04C5"/>
    <w:rsid w:val="00CF35B5"/>
    <w:rsid w:val="00D56D5A"/>
    <w:rsid w:val="00D618A7"/>
    <w:rsid w:val="00DC0A6A"/>
    <w:rsid w:val="00DD7AB0"/>
    <w:rsid w:val="00E058BF"/>
    <w:rsid w:val="00E06209"/>
    <w:rsid w:val="00E07503"/>
    <w:rsid w:val="00E11CF4"/>
    <w:rsid w:val="00E45B32"/>
    <w:rsid w:val="00E5689B"/>
    <w:rsid w:val="00E64BD9"/>
    <w:rsid w:val="00E91CF7"/>
    <w:rsid w:val="00E92F21"/>
    <w:rsid w:val="00EB3DFD"/>
    <w:rsid w:val="00EB67BE"/>
    <w:rsid w:val="00EC07E5"/>
    <w:rsid w:val="00EC0AC9"/>
    <w:rsid w:val="00ED1851"/>
    <w:rsid w:val="00EE55DB"/>
    <w:rsid w:val="00F04BC6"/>
    <w:rsid w:val="00F14E29"/>
    <w:rsid w:val="00F16E57"/>
    <w:rsid w:val="00F2073E"/>
    <w:rsid w:val="00F222B9"/>
    <w:rsid w:val="00F26937"/>
    <w:rsid w:val="00F27201"/>
    <w:rsid w:val="00F3648B"/>
    <w:rsid w:val="00F415DA"/>
    <w:rsid w:val="00F41E5A"/>
    <w:rsid w:val="00F66169"/>
    <w:rsid w:val="00F7676F"/>
    <w:rsid w:val="00F864D6"/>
    <w:rsid w:val="00F87A8A"/>
    <w:rsid w:val="00F96693"/>
    <w:rsid w:val="00FB001F"/>
    <w:rsid w:val="00FB5554"/>
    <w:rsid w:val="00FB6994"/>
    <w:rsid w:val="00FD6E08"/>
    <w:rsid w:val="00FE19B0"/>
    <w:rsid w:val="00FE580D"/>
    <w:rsid w:val="00FF3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93892"/>
  <w15:chartTrackingRefBased/>
  <w15:docId w15:val="{2D4026B5-1A0E-4FF5-9B40-CE78E5B7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45B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E45B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45B3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unhideWhenUsed/>
    <w:qFormat/>
    <w:rsid w:val="00E45B3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45B3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45B3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45B3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45B3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45B3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5B3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E45B3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45B3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rsid w:val="00E45B3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45B3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45B3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45B3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45B3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45B32"/>
    <w:rPr>
      <w:rFonts w:eastAsiaTheme="majorEastAsia" w:cstheme="majorBidi"/>
      <w:color w:val="272727" w:themeColor="text1" w:themeTint="D8"/>
    </w:rPr>
  </w:style>
  <w:style w:type="paragraph" w:styleId="Titolo">
    <w:name w:val="Title"/>
    <w:basedOn w:val="Normale"/>
    <w:next w:val="Normale"/>
    <w:link w:val="TitoloCarattere"/>
    <w:uiPriority w:val="10"/>
    <w:qFormat/>
    <w:rsid w:val="00E45B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45B3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45B3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45B3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45B3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45B32"/>
    <w:rPr>
      <w:i/>
      <w:iCs/>
      <w:color w:val="404040" w:themeColor="text1" w:themeTint="BF"/>
    </w:rPr>
  </w:style>
  <w:style w:type="paragraph" w:styleId="Paragrafoelenco">
    <w:name w:val="List Paragraph"/>
    <w:basedOn w:val="Normale"/>
    <w:uiPriority w:val="34"/>
    <w:qFormat/>
    <w:rsid w:val="00E45B32"/>
    <w:pPr>
      <w:ind w:left="720"/>
      <w:contextualSpacing/>
    </w:pPr>
  </w:style>
  <w:style w:type="character" w:styleId="Enfasiintensa">
    <w:name w:val="Intense Emphasis"/>
    <w:basedOn w:val="Carpredefinitoparagrafo"/>
    <w:uiPriority w:val="21"/>
    <w:qFormat/>
    <w:rsid w:val="00E45B32"/>
    <w:rPr>
      <w:i/>
      <w:iCs/>
      <w:color w:val="0F4761" w:themeColor="accent1" w:themeShade="BF"/>
    </w:rPr>
  </w:style>
  <w:style w:type="paragraph" w:styleId="Citazioneintensa">
    <w:name w:val="Intense Quote"/>
    <w:basedOn w:val="Normale"/>
    <w:next w:val="Normale"/>
    <w:link w:val="CitazioneintensaCarattere"/>
    <w:uiPriority w:val="30"/>
    <w:qFormat/>
    <w:rsid w:val="00E45B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45B32"/>
    <w:rPr>
      <w:i/>
      <w:iCs/>
      <w:color w:val="0F4761" w:themeColor="accent1" w:themeShade="BF"/>
    </w:rPr>
  </w:style>
  <w:style w:type="character" w:styleId="Riferimentointenso">
    <w:name w:val="Intense Reference"/>
    <w:basedOn w:val="Carpredefinitoparagrafo"/>
    <w:uiPriority w:val="32"/>
    <w:qFormat/>
    <w:rsid w:val="00E45B32"/>
    <w:rPr>
      <w:b/>
      <w:bCs/>
      <w:smallCaps/>
      <w:color w:val="0F4761" w:themeColor="accent1" w:themeShade="BF"/>
      <w:spacing w:val="5"/>
    </w:rPr>
  </w:style>
  <w:style w:type="paragraph" w:styleId="NormaleWeb">
    <w:name w:val="Normal (Web)"/>
    <w:basedOn w:val="Normale"/>
    <w:uiPriority w:val="99"/>
    <w:semiHidden/>
    <w:unhideWhenUsed/>
    <w:rsid w:val="006D22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2223"/>
    <w:rPr>
      <w:b/>
      <w:bCs/>
    </w:rPr>
  </w:style>
  <w:style w:type="character" w:styleId="Enfasicorsivo">
    <w:name w:val="Emphasis"/>
    <w:basedOn w:val="Carpredefinitoparagrafo"/>
    <w:uiPriority w:val="20"/>
    <w:qFormat/>
    <w:rsid w:val="006D2223"/>
    <w:rPr>
      <w:i/>
      <w:iCs/>
    </w:rPr>
  </w:style>
  <w:style w:type="paragraph" w:styleId="Testonotaapidipagina">
    <w:name w:val="footnote text"/>
    <w:basedOn w:val="Normale"/>
    <w:link w:val="TestonotaapidipaginaCarattere"/>
    <w:uiPriority w:val="99"/>
    <w:semiHidden/>
    <w:unhideWhenUsed/>
    <w:rsid w:val="009A11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16D"/>
    <w:rPr>
      <w:sz w:val="20"/>
      <w:szCs w:val="20"/>
    </w:rPr>
  </w:style>
  <w:style w:type="character" w:styleId="Rimandonotaapidipagina">
    <w:name w:val="footnote reference"/>
    <w:basedOn w:val="Carpredefinitoparagrafo"/>
    <w:uiPriority w:val="99"/>
    <w:semiHidden/>
    <w:unhideWhenUsed/>
    <w:rsid w:val="009A116D"/>
    <w:rPr>
      <w:vertAlign w:val="superscript"/>
    </w:rPr>
  </w:style>
  <w:style w:type="character" w:styleId="Collegamentoipertestuale">
    <w:name w:val="Hyperlink"/>
    <w:basedOn w:val="Carpredefinitoparagrafo"/>
    <w:uiPriority w:val="99"/>
    <w:unhideWhenUsed/>
    <w:rsid w:val="00C119C2"/>
    <w:rPr>
      <w:color w:val="467886" w:themeColor="hyperlink"/>
      <w:u w:val="single"/>
    </w:rPr>
  </w:style>
  <w:style w:type="paragraph" w:styleId="Intestazione">
    <w:name w:val="header"/>
    <w:basedOn w:val="Normale"/>
    <w:link w:val="IntestazioneCarattere"/>
    <w:uiPriority w:val="99"/>
    <w:unhideWhenUsed/>
    <w:rsid w:val="00C119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9C2"/>
  </w:style>
  <w:style w:type="paragraph" w:styleId="Pidipagina">
    <w:name w:val="footer"/>
    <w:basedOn w:val="Normale"/>
    <w:link w:val="PidipaginaCarattere"/>
    <w:uiPriority w:val="99"/>
    <w:unhideWhenUsed/>
    <w:rsid w:val="00C119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9C2"/>
  </w:style>
  <w:style w:type="character" w:styleId="Rimandocommento">
    <w:name w:val="annotation reference"/>
    <w:basedOn w:val="Carpredefinitoparagrafo"/>
    <w:uiPriority w:val="99"/>
    <w:semiHidden/>
    <w:unhideWhenUsed/>
    <w:rsid w:val="001518BE"/>
    <w:rPr>
      <w:sz w:val="16"/>
      <w:szCs w:val="16"/>
    </w:rPr>
  </w:style>
  <w:style w:type="paragraph" w:styleId="Testocommento">
    <w:name w:val="annotation text"/>
    <w:basedOn w:val="Normale"/>
    <w:link w:val="TestocommentoCarattere"/>
    <w:uiPriority w:val="99"/>
    <w:unhideWhenUsed/>
    <w:rsid w:val="001518BE"/>
    <w:pPr>
      <w:spacing w:line="240" w:lineRule="auto"/>
    </w:pPr>
    <w:rPr>
      <w:sz w:val="20"/>
      <w:szCs w:val="20"/>
    </w:rPr>
  </w:style>
  <w:style w:type="character" w:customStyle="1" w:styleId="TestocommentoCarattere">
    <w:name w:val="Testo commento Carattere"/>
    <w:basedOn w:val="Carpredefinitoparagrafo"/>
    <w:link w:val="Testocommento"/>
    <w:uiPriority w:val="99"/>
    <w:rsid w:val="001518BE"/>
    <w:rPr>
      <w:sz w:val="20"/>
      <w:szCs w:val="20"/>
    </w:rPr>
  </w:style>
  <w:style w:type="paragraph" w:styleId="Soggettocommento">
    <w:name w:val="annotation subject"/>
    <w:basedOn w:val="Testocommento"/>
    <w:next w:val="Testocommento"/>
    <w:link w:val="SoggettocommentoCarattere"/>
    <w:uiPriority w:val="99"/>
    <w:semiHidden/>
    <w:unhideWhenUsed/>
    <w:rsid w:val="001518BE"/>
    <w:rPr>
      <w:b/>
      <w:bCs/>
    </w:rPr>
  </w:style>
  <w:style w:type="character" w:customStyle="1" w:styleId="SoggettocommentoCarattere">
    <w:name w:val="Soggetto commento Carattere"/>
    <w:basedOn w:val="TestocommentoCarattere"/>
    <w:link w:val="Soggettocommento"/>
    <w:uiPriority w:val="99"/>
    <w:semiHidden/>
    <w:rsid w:val="001518BE"/>
    <w:rPr>
      <w:b/>
      <w:bCs/>
      <w:sz w:val="20"/>
      <w:szCs w:val="20"/>
    </w:rPr>
  </w:style>
  <w:style w:type="paragraph" w:styleId="Revisione">
    <w:name w:val="Revision"/>
    <w:hidden/>
    <w:uiPriority w:val="99"/>
    <w:semiHidden/>
    <w:rsid w:val="00947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79535">
      <w:bodyDiv w:val="1"/>
      <w:marLeft w:val="0"/>
      <w:marRight w:val="0"/>
      <w:marTop w:val="0"/>
      <w:marBottom w:val="0"/>
      <w:divBdr>
        <w:top w:val="none" w:sz="0" w:space="0" w:color="auto"/>
        <w:left w:val="none" w:sz="0" w:space="0" w:color="auto"/>
        <w:bottom w:val="none" w:sz="0" w:space="0" w:color="auto"/>
        <w:right w:val="none" w:sz="0" w:space="0" w:color="auto"/>
      </w:divBdr>
    </w:div>
    <w:div w:id="258611329">
      <w:bodyDiv w:val="1"/>
      <w:marLeft w:val="0"/>
      <w:marRight w:val="0"/>
      <w:marTop w:val="0"/>
      <w:marBottom w:val="0"/>
      <w:divBdr>
        <w:top w:val="none" w:sz="0" w:space="0" w:color="auto"/>
        <w:left w:val="none" w:sz="0" w:space="0" w:color="auto"/>
        <w:bottom w:val="none" w:sz="0" w:space="0" w:color="auto"/>
        <w:right w:val="none" w:sz="0" w:space="0" w:color="auto"/>
      </w:divBdr>
    </w:div>
    <w:div w:id="320080686">
      <w:bodyDiv w:val="1"/>
      <w:marLeft w:val="0"/>
      <w:marRight w:val="0"/>
      <w:marTop w:val="0"/>
      <w:marBottom w:val="0"/>
      <w:divBdr>
        <w:top w:val="none" w:sz="0" w:space="0" w:color="auto"/>
        <w:left w:val="none" w:sz="0" w:space="0" w:color="auto"/>
        <w:bottom w:val="none" w:sz="0" w:space="0" w:color="auto"/>
        <w:right w:val="none" w:sz="0" w:space="0" w:color="auto"/>
      </w:divBdr>
      <w:divsChild>
        <w:div w:id="912012240">
          <w:marLeft w:val="0"/>
          <w:marRight w:val="0"/>
          <w:marTop w:val="0"/>
          <w:marBottom w:val="300"/>
          <w:divBdr>
            <w:top w:val="none" w:sz="0" w:space="0" w:color="auto"/>
            <w:left w:val="none" w:sz="0" w:space="0" w:color="auto"/>
            <w:bottom w:val="none" w:sz="0" w:space="0" w:color="auto"/>
            <w:right w:val="none" w:sz="0" w:space="0" w:color="auto"/>
          </w:divBdr>
          <w:divsChild>
            <w:div w:id="659390057">
              <w:marLeft w:val="0"/>
              <w:marRight w:val="0"/>
              <w:marTop w:val="150"/>
              <w:marBottom w:val="0"/>
              <w:divBdr>
                <w:top w:val="none" w:sz="0" w:space="0" w:color="auto"/>
                <w:left w:val="none" w:sz="0" w:space="0" w:color="auto"/>
                <w:bottom w:val="none" w:sz="0" w:space="0" w:color="auto"/>
                <w:right w:val="none" w:sz="0" w:space="0" w:color="auto"/>
              </w:divBdr>
            </w:div>
          </w:divsChild>
        </w:div>
        <w:div w:id="1435786033">
          <w:marLeft w:val="0"/>
          <w:marRight w:val="0"/>
          <w:marTop w:val="0"/>
          <w:marBottom w:val="300"/>
          <w:divBdr>
            <w:top w:val="none" w:sz="0" w:space="0" w:color="auto"/>
            <w:left w:val="none" w:sz="0" w:space="0" w:color="auto"/>
            <w:bottom w:val="none" w:sz="0" w:space="0" w:color="auto"/>
            <w:right w:val="none" w:sz="0" w:space="0" w:color="auto"/>
          </w:divBdr>
          <w:divsChild>
            <w:div w:id="1403017905">
              <w:marLeft w:val="120"/>
              <w:marRight w:val="120"/>
              <w:marTop w:val="150"/>
              <w:marBottom w:val="150"/>
              <w:divBdr>
                <w:top w:val="none" w:sz="0" w:space="0" w:color="auto"/>
                <w:left w:val="none" w:sz="0" w:space="0" w:color="auto"/>
                <w:bottom w:val="none" w:sz="0" w:space="0" w:color="auto"/>
                <w:right w:val="none" w:sz="0" w:space="0" w:color="auto"/>
              </w:divBdr>
            </w:div>
          </w:divsChild>
        </w:div>
      </w:divsChild>
    </w:div>
    <w:div w:id="798036625">
      <w:bodyDiv w:val="1"/>
      <w:marLeft w:val="0"/>
      <w:marRight w:val="0"/>
      <w:marTop w:val="0"/>
      <w:marBottom w:val="0"/>
      <w:divBdr>
        <w:top w:val="none" w:sz="0" w:space="0" w:color="auto"/>
        <w:left w:val="none" w:sz="0" w:space="0" w:color="auto"/>
        <w:bottom w:val="none" w:sz="0" w:space="0" w:color="auto"/>
        <w:right w:val="none" w:sz="0" w:space="0" w:color="auto"/>
      </w:divBdr>
    </w:div>
    <w:div w:id="1441097796">
      <w:bodyDiv w:val="1"/>
      <w:marLeft w:val="0"/>
      <w:marRight w:val="0"/>
      <w:marTop w:val="0"/>
      <w:marBottom w:val="0"/>
      <w:divBdr>
        <w:top w:val="none" w:sz="0" w:space="0" w:color="auto"/>
        <w:left w:val="none" w:sz="0" w:space="0" w:color="auto"/>
        <w:bottom w:val="none" w:sz="0" w:space="0" w:color="auto"/>
        <w:right w:val="none" w:sz="0" w:space="0" w:color="auto"/>
      </w:divBdr>
    </w:div>
    <w:div w:id="1479230235">
      <w:bodyDiv w:val="1"/>
      <w:marLeft w:val="0"/>
      <w:marRight w:val="0"/>
      <w:marTop w:val="0"/>
      <w:marBottom w:val="0"/>
      <w:divBdr>
        <w:top w:val="none" w:sz="0" w:space="0" w:color="auto"/>
        <w:left w:val="none" w:sz="0" w:space="0" w:color="auto"/>
        <w:bottom w:val="none" w:sz="0" w:space="0" w:color="auto"/>
        <w:right w:val="none" w:sz="0" w:space="0" w:color="auto"/>
      </w:divBdr>
    </w:div>
    <w:div w:id="1588608630">
      <w:bodyDiv w:val="1"/>
      <w:marLeft w:val="0"/>
      <w:marRight w:val="0"/>
      <w:marTop w:val="0"/>
      <w:marBottom w:val="0"/>
      <w:divBdr>
        <w:top w:val="none" w:sz="0" w:space="0" w:color="auto"/>
        <w:left w:val="none" w:sz="0" w:space="0" w:color="auto"/>
        <w:bottom w:val="none" w:sz="0" w:space="0" w:color="auto"/>
        <w:right w:val="none" w:sz="0" w:space="0" w:color="auto"/>
      </w:divBdr>
    </w:div>
    <w:div w:id="1776056020">
      <w:bodyDiv w:val="1"/>
      <w:marLeft w:val="0"/>
      <w:marRight w:val="0"/>
      <w:marTop w:val="0"/>
      <w:marBottom w:val="0"/>
      <w:divBdr>
        <w:top w:val="none" w:sz="0" w:space="0" w:color="auto"/>
        <w:left w:val="none" w:sz="0" w:space="0" w:color="auto"/>
        <w:bottom w:val="none" w:sz="0" w:space="0" w:color="auto"/>
        <w:right w:val="none" w:sz="0" w:space="0" w:color="auto"/>
      </w:divBdr>
    </w:div>
    <w:div w:id="1950576080">
      <w:bodyDiv w:val="1"/>
      <w:marLeft w:val="0"/>
      <w:marRight w:val="0"/>
      <w:marTop w:val="0"/>
      <w:marBottom w:val="0"/>
      <w:divBdr>
        <w:top w:val="none" w:sz="0" w:space="0" w:color="auto"/>
        <w:left w:val="none" w:sz="0" w:space="0" w:color="auto"/>
        <w:bottom w:val="none" w:sz="0" w:space="0" w:color="auto"/>
        <w:right w:val="none" w:sz="0" w:space="0" w:color="auto"/>
      </w:divBdr>
    </w:div>
    <w:div w:id="20862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one@inc-comunica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A66A-3FFB-4381-AF9E-E9FD1972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Dinatolo</dc:creator>
  <cp:keywords/>
  <dc:description/>
  <cp:lastModifiedBy>Vanessa Gloria</cp:lastModifiedBy>
  <cp:revision>2</cp:revision>
  <cp:lastPrinted>2024-04-15T13:44:00Z</cp:lastPrinted>
  <dcterms:created xsi:type="dcterms:W3CDTF">2024-04-17T09:23:00Z</dcterms:created>
  <dcterms:modified xsi:type="dcterms:W3CDTF">2024-04-17T09:23:00Z</dcterms:modified>
</cp:coreProperties>
</file>