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60" w:rsidRDefault="005E4B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I NOSTRI AUTORI, IL </w:t>
      </w:r>
      <w:r w:rsidR="007D04B8">
        <w:rPr>
          <w:b/>
          <w:color w:val="000000"/>
          <w:sz w:val="26"/>
          <w:szCs w:val="26"/>
        </w:rPr>
        <w:t>12 APRILE WALTER SCANCARELLO</w:t>
      </w:r>
    </w:p>
    <w:p w:rsidR="00CC1060" w:rsidRDefault="005E4B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PRESENTA IL SUO ULTIMO </w:t>
      </w:r>
      <w:r w:rsidR="007D04B8">
        <w:rPr>
          <w:b/>
          <w:color w:val="000000"/>
          <w:sz w:val="26"/>
          <w:szCs w:val="26"/>
        </w:rPr>
        <w:t>LIBRO DI RACCONTI “CERTI UOMINI (E ALTRE DONNE)</w:t>
      </w:r>
      <w:r>
        <w:rPr>
          <w:b/>
          <w:color w:val="000000"/>
          <w:sz w:val="26"/>
          <w:szCs w:val="26"/>
        </w:rPr>
        <w:t>”</w:t>
      </w:r>
    </w:p>
    <w:p w:rsidR="00CC1060" w:rsidRDefault="00CC10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6"/>
          <w:szCs w:val="26"/>
        </w:rPr>
      </w:pPr>
    </w:p>
    <w:p w:rsidR="00CC1060" w:rsidRDefault="005E4B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Venerdì </w:t>
      </w:r>
      <w:r w:rsidR="007D04B8">
        <w:rPr>
          <w:i/>
          <w:color w:val="000000"/>
          <w:sz w:val="22"/>
          <w:szCs w:val="22"/>
        </w:rPr>
        <w:t>12 Aprile</w:t>
      </w:r>
      <w:r>
        <w:rPr>
          <w:i/>
          <w:color w:val="000000"/>
          <w:sz w:val="22"/>
          <w:szCs w:val="22"/>
        </w:rPr>
        <w:t xml:space="preserve"> alle 18,30 torna l’appuntamento con autori e autrici del territorio</w:t>
      </w:r>
    </w:p>
    <w:p w:rsidR="00CC1060" w:rsidRDefault="005E4B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nella Biblioteca Comunale di Castelfranco</w:t>
      </w:r>
    </w:p>
    <w:p w:rsidR="00CC1060" w:rsidRDefault="00CC10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</w:p>
    <w:p w:rsidR="00C75D5A" w:rsidRDefault="007D04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Storie di uomini solitari e insoddisfatti che si trovano a scommettere in nuove, improbabili e talvolta impossibili storie d’amore</w:t>
      </w:r>
      <w:r w:rsidR="00E314AB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nel tentativo di emergere </w:t>
      </w:r>
      <w:r w:rsidR="005E6E2F">
        <w:rPr>
          <w:color w:val="000000"/>
          <w:sz w:val="22"/>
          <w:szCs w:val="22"/>
        </w:rPr>
        <w:t>dal grigiore di una vita anonima che si ripete sempre, inesorabilmente, uguale a se stessa.</w:t>
      </w:r>
      <w:r w:rsidR="00C75D5A">
        <w:rPr>
          <w:color w:val="000000"/>
          <w:sz w:val="22"/>
          <w:szCs w:val="22"/>
        </w:rPr>
        <w:t>Il tutto ambientato in luoghi e città diverse</w:t>
      </w:r>
      <w:r w:rsidR="00E314AB">
        <w:rPr>
          <w:color w:val="000000"/>
          <w:sz w:val="22"/>
          <w:szCs w:val="22"/>
        </w:rPr>
        <w:t xml:space="preserve"> del nostro paese</w:t>
      </w:r>
      <w:r w:rsidR="00C75D5A">
        <w:rPr>
          <w:color w:val="000000"/>
          <w:sz w:val="22"/>
          <w:szCs w:val="22"/>
        </w:rPr>
        <w:t xml:space="preserve"> - tra cui anche Castelfranco di Sotto - </w:t>
      </w:r>
      <w:r w:rsidR="00C75D5A" w:rsidRPr="001B3B63">
        <w:rPr>
          <w:color w:val="000000"/>
          <w:sz w:val="22"/>
          <w:szCs w:val="22"/>
        </w:rPr>
        <w:t>che fanno da sfondo</w:t>
      </w:r>
      <w:r w:rsidR="001B3B63">
        <w:rPr>
          <w:color w:val="000000"/>
          <w:sz w:val="22"/>
          <w:szCs w:val="22"/>
        </w:rPr>
        <w:t>alle vicende dei personaggi</w:t>
      </w:r>
      <w:r w:rsidR="00E314AB">
        <w:rPr>
          <w:color w:val="000000"/>
          <w:sz w:val="22"/>
          <w:szCs w:val="22"/>
        </w:rPr>
        <w:t xml:space="preserve">, alle loro vie, </w:t>
      </w:r>
      <w:r w:rsidR="001B3B63">
        <w:rPr>
          <w:color w:val="000000"/>
          <w:sz w:val="22"/>
          <w:szCs w:val="22"/>
        </w:rPr>
        <w:t>alle loro relazioni.</w:t>
      </w:r>
    </w:p>
    <w:p w:rsidR="001B3B63" w:rsidRDefault="001B3B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</w:p>
    <w:p w:rsidR="001B3B63" w:rsidRDefault="005E4B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Sono questi gli ingredienti del</w:t>
      </w:r>
      <w:r w:rsidR="005E6E2F">
        <w:rPr>
          <w:color w:val="000000"/>
          <w:sz w:val="22"/>
          <w:szCs w:val="22"/>
        </w:rPr>
        <w:t xml:space="preserve">la nuova raccolta di racconti </w:t>
      </w:r>
      <w:r>
        <w:rPr>
          <w:color w:val="000000"/>
          <w:sz w:val="22"/>
          <w:szCs w:val="22"/>
        </w:rPr>
        <w:t xml:space="preserve">di </w:t>
      </w:r>
      <w:r w:rsidR="007D04B8">
        <w:rPr>
          <w:color w:val="000000"/>
          <w:sz w:val="22"/>
          <w:szCs w:val="22"/>
        </w:rPr>
        <w:t xml:space="preserve">Walter Scancarello, autore di origine Castelfranchese </w:t>
      </w:r>
      <w:r>
        <w:rPr>
          <w:color w:val="000000"/>
          <w:sz w:val="22"/>
          <w:szCs w:val="22"/>
        </w:rPr>
        <w:t xml:space="preserve">che venerdì </w:t>
      </w:r>
      <w:r w:rsidR="007D04B8">
        <w:rPr>
          <w:color w:val="000000"/>
          <w:sz w:val="22"/>
          <w:szCs w:val="22"/>
        </w:rPr>
        <w:t>12 Aprile</w:t>
      </w:r>
      <w:r>
        <w:rPr>
          <w:color w:val="000000"/>
          <w:sz w:val="22"/>
          <w:szCs w:val="22"/>
        </w:rPr>
        <w:t>, alle ore 18.30, presenterà</w:t>
      </w:r>
      <w:r w:rsidR="001B3B63">
        <w:rPr>
          <w:color w:val="000000"/>
          <w:sz w:val="22"/>
          <w:szCs w:val="22"/>
        </w:rPr>
        <w:t>,</w:t>
      </w:r>
      <w:r w:rsidR="00E314AB">
        <w:rPr>
          <w:color w:val="000000"/>
          <w:sz w:val="22"/>
          <w:szCs w:val="22"/>
        </w:rPr>
        <w:t>presso la Biblioteca Comunale di Castelfranco di Sotto</w:t>
      </w:r>
      <w:r w:rsidR="00E314AB" w:rsidRPr="005E6E2F">
        <w:rPr>
          <w:b/>
          <w:color w:val="000000"/>
          <w:sz w:val="22"/>
          <w:szCs w:val="22"/>
        </w:rPr>
        <w:t>"Certi Uomini (e altre donne)</w:t>
      </w:r>
      <w:r w:rsidR="00E314AB">
        <w:rPr>
          <w:b/>
          <w:color w:val="000000"/>
          <w:sz w:val="22"/>
          <w:szCs w:val="22"/>
        </w:rPr>
        <w:t xml:space="preserve">” </w:t>
      </w:r>
      <w:r w:rsidR="00E314AB">
        <w:rPr>
          <w:color w:val="000000"/>
          <w:sz w:val="22"/>
          <w:szCs w:val="22"/>
        </w:rPr>
        <w:t>nell’ambito della rassegna “I Nostri Autori”.</w:t>
      </w:r>
    </w:p>
    <w:p w:rsidR="00CC1060" w:rsidRDefault="005E4B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. </w:t>
      </w:r>
    </w:p>
    <w:p w:rsidR="00CC1060" w:rsidRDefault="005E4B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E314AB">
        <w:rPr>
          <w:color w:val="000000"/>
          <w:sz w:val="22"/>
          <w:szCs w:val="22"/>
        </w:rPr>
        <w:t>Se siete amanti de</w:t>
      </w:r>
      <w:r w:rsidR="005E6E2F" w:rsidRPr="00E314AB">
        <w:rPr>
          <w:color w:val="000000"/>
          <w:sz w:val="22"/>
          <w:szCs w:val="22"/>
        </w:rPr>
        <w:t>l</w:t>
      </w:r>
      <w:r w:rsidR="00E314AB" w:rsidRPr="00E314AB">
        <w:rPr>
          <w:color w:val="000000"/>
          <w:sz w:val="22"/>
          <w:szCs w:val="22"/>
        </w:rPr>
        <w:t xml:space="preserve"> genere</w:t>
      </w:r>
      <w:r w:rsidR="005E6E2F" w:rsidRPr="00E314AB">
        <w:rPr>
          <w:color w:val="000000"/>
          <w:sz w:val="22"/>
          <w:szCs w:val="22"/>
        </w:rPr>
        <w:t xml:space="preserve"> racconto e </w:t>
      </w:r>
      <w:r w:rsidR="00E314AB" w:rsidRPr="00E314AB">
        <w:rPr>
          <w:color w:val="000000"/>
          <w:sz w:val="22"/>
          <w:szCs w:val="22"/>
        </w:rPr>
        <w:t>della letteratura intesa come mezzo privilegiato per</w:t>
      </w:r>
      <w:r w:rsidR="00E314AB">
        <w:rPr>
          <w:color w:val="000000"/>
          <w:sz w:val="22"/>
          <w:szCs w:val="22"/>
        </w:rPr>
        <w:t xml:space="preserve"> indagare e conoscere </w:t>
      </w:r>
      <w:r w:rsidR="005E6E2F" w:rsidRPr="00E314AB">
        <w:rPr>
          <w:color w:val="000000"/>
          <w:sz w:val="22"/>
          <w:szCs w:val="22"/>
        </w:rPr>
        <w:t>l’animo umano</w:t>
      </w:r>
      <w:r w:rsidRPr="00E314AB">
        <w:rPr>
          <w:color w:val="000000"/>
          <w:sz w:val="22"/>
          <w:szCs w:val="22"/>
        </w:rPr>
        <w:t>, questo è l’appuntamento che fa per voi.</w:t>
      </w:r>
    </w:p>
    <w:p w:rsidR="00E314AB" w:rsidRDefault="00E314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</w:p>
    <w:p w:rsidR="00CC1060" w:rsidRDefault="005E4B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L’evento fa parte della rassegna che prevede un incontro al mese per conoscere gli autori e le autrici del nostro territorio. L’incontro sarà introdotto dall’assessora alla Cultura Chiara Bonciolini, Sarà inoltre presente l’aut</w:t>
      </w:r>
      <w:r w:rsidR="005E6E2F">
        <w:rPr>
          <w:color w:val="000000"/>
          <w:sz w:val="22"/>
          <w:szCs w:val="22"/>
        </w:rPr>
        <w:t>ore</w:t>
      </w:r>
      <w:r>
        <w:rPr>
          <w:color w:val="000000"/>
          <w:sz w:val="22"/>
          <w:szCs w:val="22"/>
        </w:rPr>
        <w:t xml:space="preserve"> che dialogherà con </w:t>
      </w:r>
      <w:r w:rsidR="007D04B8">
        <w:rPr>
          <w:color w:val="000000"/>
          <w:sz w:val="22"/>
          <w:szCs w:val="22"/>
        </w:rPr>
        <w:t xml:space="preserve">Fabrizio Nelli e Giarcarlo Nanni, altri </w:t>
      </w:r>
      <w:r w:rsidR="005E6E2F">
        <w:rPr>
          <w:color w:val="000000"/>
          <w:sz w:val="22"/>
          <w:szCs w:val="22"/>
        </w:rPr>
        <w:t xml:space="preserve">due </w:t>
      </w:r>
      <w:r w:rsidR="007D04B8">
        <w:rPr>
          <w:color w:val="000000"/>
          <w:sz w:val="22"/>
          <w:szCs w:val="22"/>
        </w:rPr>
        <w:t>castelfranchesi doc.</w:t>
      </w:r>
    </w:p>
    <w:p w:rsidR="00E314AB" w:rsidRDefault="00E314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</w:p>
    <w:p w:rsidR="00E314AB" w:rsidRDefault="00E314AB" w:rsidP="00E314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bCs/>
          <w:color w:val="000000" w:themeColor="text1"/>
          <w:sz w:val="22"/>
          <w:szCs w:val="22"/>
        </w:rPr>
      </w:pPr>
      <w:r w:rsidRPr="005E6E2F">
        <w:rPr>
          <w:color w:val="000000" w:themeColor="text1"/>
          <w:sz w:val="22"/>
          <w:szCs w:val="22"/>
        </w:rPr>
        <w:t xml:space="preserve">La presentazione sarà arricchita dalle letture tratte dal libro a cura del </w:t>
      </w:r>
      <w:r w:rsidRPr="005E6E2F">
        <w:rPr>
          <w:b/>
          <w:bCs/>
          <w:color w:val="000000" w:themeColor="text1"/>
          <w:sz w:val="22"/>
          <w:szCs w:val="22"/>
        </w:rPr>
        <w:t>Gruppo Teatrale Four Red Roses.</w:t>
      </w:r>
    </w:p>
    <w:p w:rsidR="00CC1060" w:rsidRPr="00E66901" w:rsidRDefault="00CC10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D60093"/>
          <w:sz w:val="22"/>
          <w:szCs w:val="22"/>
        </w:rPr>
      </w:pPr>
    </w:p>
    <w:p w:rsidR="00CC1060" w:rsidRDefault="005E6E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Walter Scancarello</w:t>
      </w:r>
      <w:r w:rsidR="00E314AB">
        <w:rPr>
          <w:color w:val="000000"/>
          <w:sz w:val="22"/>
          <w:szCs w:val="22"/>
        </w:rPr>
        <w:t>nasce</w:t>
      </w:r>
      <w:r>
        <w:rPr>
          <w:color w:val="000000"/>
          <w:sz w:val="22"/>
          <w:szCs w:val="22"/>
        </w:rPr>
        <w:t xml:space="preserve"> a Castelfranco di Sotto nel 1972, </w:t>
      </w:r>
      <w:r w:rsidR="00E314AB">
        <w:rPr>
          <w:color w:val="000000"/>
          <w:sz w:val="22"/>
          <w:szCs w:val="22"/>
        </w:rPr>
        <w:t xml:space="preserve">attualmente </w:t>
      </w:r>
      <w:r w:rsidRPr="005E6E2F">
        <w:rPr>
          <w:color w:val="000000"/>
          <w:sz w:val="22"/>
          <w:szCs w:val="22"/>
        </w:rPr>
        <w:t>è bibliotecario all’Università di Firenze. Ha pubblicato saggi di bibliografia, critica letteraria e racconti sulle riviste «Erba d’Arno» e «Nuovi Argomenti»</w:t>
      </w:r>
      <w:r w:rsidR="00E314AB">
        <w:rPr>
          <w:color w:val="000000"/>
          <w:sz w:val="22"/>
          <w:szCs w:val="22"/>
        </w:rPr>
        <w:t xml:space="preserve">, è </w:t>
      </w:r>
      <w:r w:rsidR="001B3B63" w:rsidRPr="001B3B63">
        <w:rPr>
          <w:color w:val="000000"/>
          <w:sz w:val="22"/>
          <w:szCs w:val="22"/>
        </w:rPr>
        <w:t>curatore di diverse opere tra cui </w:t>
      </w:r>
      <w:r w:rsidR="001B3B63" w:rsidRPr="001B3B63">
        <w:rPr>
          <w:i/>
          <w:iCs/>
          <w:color w:val="000000"/>
          <w:sz w:val="22"/>
          <w:szCs w:val="22"/>
        </w:rPr>
        <w:t>Dacia Maraini. Bibliografia delle opere e della critica (1953-2014)</w:t>
      </w:r>
      <w:r w:rsidR="001B3B63" w:rsidRPr="001B3B63">
        <w:rPr>
          <w:color w:val="000000"/>
          <w:sz w:val="22"/>
          <w:szCs w:val="22"/>
        </w:rPr>
        <w:t>.</w:t>
      </w:r>
    </w:p>
    <w:p w:rsidR="001B3B63" w:rsidRDefault="001B3B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D60093"/>
          <w:sz w:val="22"/>
          <w:szCs w:val="22"/>
        </w:rPr>
      </w:pPr>
    </w:p>
    <w:p w:rsidR="005E6E2F" w:rsidRDefault="005E6E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D60093"/>
          <w:sz w:val="22"/>
          <w:szCs w:val="22"/>
        </w:rPr>
      </w:pPr>
    </w:p>
    <w:p w:rsidR="00E314AB" w:rsidRPr="005E6E2F" w:rsidRDefault="00E314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bCs/>
          <w:color w:val="000000" w:themeColor="text1"/>
          <w:sz w:val="22"/>
          <w:szCs w:val="22"/>
        </w:rPr>
      </w:pPr>
    </w:p>
    <w:p w:rsidR="00CC1060" w:rsidRDefault="005E4B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Per informazioni</w:t>
      </w:r>
    </w:p>
    <w:p w:rsidR="00CC1060" w:rsidRDefault="005E4B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Biblioteca Comunale: Tel. 0571/487260 oppure 487263</w:t>
      </w:r>
    </w:p>
    <w:p w:rsidR="00CC1060" w:rsidRDefault="00CC10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</w:p>
    <w:p w:rsidR="00CC1060" w:rsidRDefault="00CC10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</w:p>
    <w:p w:rsidR="00CC1060" w:rsidRDefault="00CC10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</w:p>
    <w:sectPr w:rsidR="00CC1060" w:rsidSect="00544744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4B0" w:rsidRDefault="009964B0">
      <w:r>
        <w:separator/>
      </w:r>
    </w:p>
  </w:endnote>
  <w:endnote w:type="continuationSeparator" w:id="1">
    <w:p w:rsidR="009964B0" w:rsidRDefault="00996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estrial">
    <w:altName w:val="Times New Roman"/>
    <w:charset w:val="00"/>
    <w:family w:val="auto"/>
    <w:pitch w:val="variable"/>
    <w:sig w:usb0="00000001" w:usb1="4000201F" w:usb2="08000029" w:usb3="00000000" w:csb0="0000019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060" w:rsidRDefault="00CC106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4B0" w:rsidRDefault="009964B0">
      <w:r>
        <w:separator/>
      </w:r>
    </w:p>
  </w:footnote>
  <w:footnote w:type="continuationSeparator" w:id="1">
    <w:p w:rsidR="009964B0" w:rsidRDefault="00996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060" w:rsidRDefault="00CC106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2"/>
        <w:szCs w:val="22"/>
      </w:rPr>
    </w:pPr>
  </w:p>
  <w:tbl>
    <w:tblPr>
      <w:tblStyle w:val="a"/>
      <w:tblW w:w="9709" w:type="dxa"/>
      <w:tblInd w:w="-70" w:type="dxa"/>
      <w:tblLayout w:type="fixed"/>
      <w:tblLook w:val="0000"/>
    </w:tblPr>
    <w:tblGrid>
      <w:gridCol w:w="1150"/>
      <w:gridCol w:w="8559"/>
    </w:tblGrid>
    <w:tr w:rsidR="00CC1060">
      <w:trPr>
        <w:trHeight w:val="1418"/>
      </w:trPr>
      <w:tc>
        <w:tcPr>
          <w:tcW w:w="1150" w:type="dxa"/>
        </w:tcPr>
        <w:p w:rsidR="00CC1060" w:rsidRDefault="005E4B1D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</w:rPr>
            <w:drawing>
              <wp:inline distT="0" distB="0" distL="114300" distR="114300">
                <wp:extent cx="638175" cy="786765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" cy="7867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59" w:type="dxa"/>
        </w:tcPr>
        <w:p w:rsidR="00CC1060" w:rsidRDefault="00CC1060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Questrial" w:eastAsia="Questrial" w:hAnsi="Questrial" w:cs="Questrial"/>
              <w:color w:val="000000"/>
              <w:sz w:val="24"/>
              <w:szCs w:val="24"/>
            </w:rPr>
          </w:pPr>
        </w:p>
        <w:p w:rsidR="00CC1060" w:rsidRDefault="005E4B1D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Questrial" w:eastAsia="Questrial" w:hAnsi="Questrial" w:cs="Questrial"/>
              <w:color w:val="000000"/>
              <w:sz w:val="28"/>
              <w:szCs w:val="28"/>
            </w:rPr>
          </w:pPr>
          <w:r>
            <w:rPr>
              <w:rFonts w:ascii="Questrial" w:eastAsia="Questrial" w:hAnsi="Questrial" w:cs="Questrial"/>
              <w:b/>
              <w:i/>
              <w:color w:val="000000"/>
              <w:sz w:val="28"/>
              <w:szCs w:val="28"/>
            </w:rPr>
            <w:t>COMUNE DI CASTELFRANCO DI SOTTO</w:t>
          </w:r>
        </w:p>
        <w:p w:rsidR="00CC1060" w:rsidRDefault="005E4B1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i/>
              <w:color w:val="000000"/>
              <w:sz w:val="24"/>
              <w:szCs w:val="24"/>
            </w:rPr>
            <w:t>(PROVINCIA DI PISA)</w:t>
          </w:r>
        </w:p>
        <w:p w:rsidR="00CC1060" w:rsidRDefault="005E4B1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i/>
              <w:color w:val="000000"/>
              <w:sz w:val="24"/>
              <w:szCs w:val="24"/>
            </w:rPr>
            <w:t>Piazza R. Bertoncini, 1 cap. 56022 (C.F. E p. IVA 00172550501)</w:t>
          </w:r>
        </w:p>
      </w:tc>
    </w:tr>
  </w:tbl>
  <w:p w:rsidR="00CC1060" w:rsidRDefault="00CC106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1060"/>
    <w:rsid w:val="000F464E"/>
    <w:rsid w:val="001B3B63"/>
    <w:rsid w:val="002F0524"/>
    <w:rsid w:val="003D35C6"/>
    <w:rsid w:val="00544744"/>
    <w:rsid w:val="005E4B1D"/>
    <w:rsid w:val="005E6E2F"/>
    <w:rsid w:val="007D04B8"/>
    <w:rsid w:val="00921CEF"/>
    <w:rsid w:val="009964B0"/>
    <w:rsid w:val="00AF0C1F"/>
    <w:rsid w:val="00C411D9"/>
    <w:rsid w:val="00C75D5A"/>
    <w:rsid w:val="00CC1060"/>
    <w:rsid w:val="00E314AB"/>
    <w:rsid w:val="00E66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4744"/>
  </w:style>
  <w:style w:type="paragraph" w:styleId="Titolo1">
    <w:name w:val="heading 1"/>
    <w:basedOn w:val="Normale"/>
    <w:next w:val="Normale"/>
    <w:uiPriority w:val="9"/>
    <w:qFormat/>
    <w:rsid w:val="0054474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54474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54474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54474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54474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544744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5447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544744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54474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4474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05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052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F05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F0524"/>
  </w:style>
  <w:style w:type="paragraph" w:styleId="Pidipagina">
    <w:name w:val="footer"/>
    <w:basedOn w:val="Normale"/>
    <w:link w:val="PidipaginaCarattere"/>
    <w:uiPriority w:val="99"/>
    <w:semiHidden/>
    <w:unhideWhenUsed/>
    <w:rsid w:val="002F05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F05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s.andreini</dc:creator>
  <cp:lastModifiedBy>b.chimenti</cp:lastModifiedBy>
  <cp:revision>3</cp:revision>
  <dcterms:created xsi:type="dcterms:W3CDTF">2024-03-29T17:01:00Z</dcterms:created>
  <dcterms:modified xsi:type="dcterms:W3CDTF">2024-04-08T09:25:00Z</dcterms:modified>
</cp:coreProperties>
</file>