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2CB0" w14:textId="77777777" w:rsidR="00640DD1" w:rsidRPr="00EE1E5D" w:rsidRDefault="00EE1E5D" w:rsidP="00EE1E5D">
      <w:pPr>
        <w:pBdr>
          <w:top w:val="nil"/>
          <w:left w:val="nil"/>
          <w:bottom w:val="nil"/>
          <w:right w:val="nil"/>
          <w:between w:val="nil"/>
        </w:pBdr>
        <w:spacing w:line="240" w:lineRule="auto"/>
        <w:ind w:leftChars="0" w:left="0" w:firstLineChars="0" w:firstLine="0"/>
        <w:jc w:val="both"/>
        <w:rPr>
          <w:rFonts w:asciiTheme="majorHAnsi" w:eastAsia="Avenir" w:hAnsiTheme="majorHAnsi" w:cstheme="majorHAnsi"/>
          <w:color w:val="000000"/>
          <w:sz w:val="28"/>
          <w:szCs w:val="28"/>
        </w:rPr>
      </w:pPr>
      <w:r w:rsidRPr="00EE1E5D">
        <w:rPr>
          <w:rFonts w:asciiTheme="majorHAnsi" w:eastAsia="Avenir" w:hAnsiTheme="majorHAnsi" w:cstheme="majorHAnsi"/>
          <w:b/>
          <w:color w:val="000000"/>
          <w:sz w:val="28"/>
          <w:szCs w:val="28"/>
        </w:rPr>
        <w:t>Il documentario “</w:t>
      </w:r>
      <w:proofErr w:type="spellStart"/>
      <w:r w:rsidRPr="00EE1E5D">
        <w:rPr>
          <w:rFonts w:asciiTheme="majorHAnsi" w:eastAsia="Avenir" w:hAnsiTheme="majorHAnsi" w:cstheme="majorHAnsi"/>
          <w:b/>
          <w:color w:val="000000"/>
          <w:sz w:val="28"/>
          <w:szCs w:val="28"/>
        </w:rPr>
        <w:t>Toxicily</w:t>
      </w:r>
      <w:proofErr w:type="spellEnd"/>
      <w:r w:rsidRPr="00EE1E5D">
        <w:rPr>
          <w:rFonts w:asciiTheme="majorHAnsi" w:eastAsia="Avenir" w:hAnsiTheme="majorHAnsi" w:cstheme="majorHAnsi"/>
          <w:b/>
          <w:color w:val="000000"/>
          <w:sz w:val="28"/>
          <w:szCs w:val="28"/>
        </w:rPr>
        <w:t>” esce al cinema</w:t>
      </w:r>
    </w:p>
    <w:p w14:paraId="5CDA54A5" w14:textId="77777777" w:rsidR="00640DD1" w:rsidRPr="00EE1E5D" w:rsidRDefault="00EE1E5D">
      <w:pPr>
        <w:pBdr>
          <w:top w:val="nil"/>
          <w:left w:val="nil"/>
          <w:bottom w:val="nil"/>
          <w:right w:val="nil"/>
          <w:between w:val="nil"/>
        </w:pBdr>
        <w:spacing w:line="240" w:lineRule="auto"/>
        <w:ind w:left="0" w:hanging="2"/>
        <w:jc w:val="both"/>
        <w:rPr>
          <w:rFonts w:asciiTheme="majorHAnsi" w:eastAsia="Avenir" w:hAnsiTheme="majorHAnsi" w:cstheme="majorHAnsi"/>
          <w:color w:val="000000"/>
        </w:rPr>
      </w:pPr>
      <w:r w:rsidRPr="00EE1E5D">
        <w:rPr>
          <w:rFonts w:asciiTheme="majorHAnsi" w:eastAsia="Avenir" w:hAnsiTheme="majorHAnsi" w:cstheme="majorHAnsi"/>
          <w:b/>
          <w:color w:val="000000"/>
        </w:rPr>
        <w:t xml:space="preserve">Diretto da Francois Xavier </w:t>
      </w:r>
      <w:proofErr w:type="spellStart"/>
      <w:r w:rsidRPr="00EE1E5D">
        <w:rPr>
          <w:rFonts w:asciiTheme="majorHAnsi" w:eastAsia="Avenir" w:hAnsiTheme="majorHAnsi" w:cstheme="majorHAnsi"/>
          <w:b/>
          <w:color w:val="000000"/>
        </w:rPr>
        <w:t>Destors</w:t>
      </w:r>
      <w:proofErr w:type="spellEnd"/>
      <w:r w:rsidRPr="00EE1E5D">
        <w:rPr>
          <w:rFonts w:asciiTheme="majorHAnsi" w:eastAsia="Avenir" w:hAnsiTheme="majorHAnsi" w:cstheme="majorHAnsi"/>
          <w:b/>
          <w:color w:val="000000"/>
        </w:rPr>
        <w:t> e Alfonso Pinto, il film che dà voce a chi vive nelle coste del polo petrolchimico siracusano inizia il suo tour dal 18 aprile in Sicilia.</w:t>
      </w:r>
    </w:p>
    <w:p w14:paraId="3EEE2FAF" w14:textId="77777777" w:rsidR="00640DD1" w:rsidRPr="00EE1E5D" w:rsidRDefault="00640DD1">
      <w:pPr>
        <w:pBdr>
          <w:top w:val="nil"/>
          <w:left w:val="nil"/>
          <w:bottom w:val="nil"/>
          <w:right w:val="nil"/>
          <w:between w:val="nil"/>
        </w:pBdr>
        <w:spacing w:line="240" w:lineRule="auto"/>
        <w:ind w:left="0" w:hanging="2"/>
        <w:rPr>
          <w:rFonts w:asciiTheme="majorHAnsi" w:eastAsia="Avenir" w:hAnsiTheme="majorHAnsi" w:cstheme="majorHAnsi"/>
          <w:color w:val="000000"/>
          <w:sz w:val="22"/>
          <w:szCs w:val="22"/>
        </w:rPr>
      </w:pPr>
    </w:p>
    <w:p w14:paraId="52A81C13" w14:textId="77777777" w:rsidR="00640DD1" w:rsidRPr="00EE1E5D" w:rsidRDefault="00640DD1">
      <w:pPr>
        <w:pBdr>
          <w:top w:val="nil"/>
          <w:left w:val="nil"/>
          <w:bottom w:val="nil"/>
          <w:right w:val="nil"/>
          <w:between w:val="nil"/>
        </w:pBdr>
        <w:spacing w:line="240" w:lineRule="auto"/>
        <w:ind w:left="0" w:hanging="2"/>
        <w:jc w:val="both"/>
        <w:rPr>
          <w:rFonts w:asciiTheme="majorHAnsi" w:eastAsia="Avenir" w:hAnsiTheme="majorHAnsi" w:cstheme="majorHAnsi"/>
          <w:color w:val="000000"/>
          <w:sz w:val="22"/>
          <w:szCs w:val="22"/>
        </w:rPr>
      </w:pPr>
    </w:p>
    <w:p w14:paraId="2957E331" w14:textId="76EBD81A" w:rsidR="00640DD1" w:rsidRPr="00EE1E5D" w:rsidRDefault="00EE1E5D" w:rsidP="00EE1E5D">
      <w:pPr>
        <w:pBdr>
          <w:top w:val="nil"/>
          <w:left w:val="nil"/>
          <w:bottom w:val="nil"/>
          <w:right w:val="nil"/>
          <w:between w:val="nil"/>
        </w:pBdr>
        <w:spacing w:line="240" w:lineRule="auto"/>
        <w:ind w:left="0" w:hanging="2"/>
        <w:jc w:val="both"/>
        <w:rPr>
          <w:rFonts w:asciiTheme="majorHAnsi" w:eastAsia="Avenir" w:hAnsiTheme="majorHAnsi" w:cstheme="majorHAnsi"/>
          <w:color w:val="000000"/>
          <w:sz w:val="22"/>
          <w:szCs w:val="22"/>
        </w:rPr>
      </w:pPr>
      <w:r w:rsidRPr="00EE1E5D">
        <w:rPr>
          <w:rFonts w:asciiTheme="majorHAnsi" w:eastAsia="Avenir" w:hAnsiTheme="majorHAnsi" w:cstheme="majorHAnsi"/>
          <w:color w:val="000000"/>
          <w:sz w:val="22"/>
          <w:szCs w:val="22"/>
        </w:rPr>
        <w:t xml:space="preserve">Nella costa orientale della Sicilia, tra uliveti e agrumeti, litorali con acque trasparenti e siti archeologici, sorge uno dei più grandi poli petrolchimici d’Europa che dal 1949 avvelena l’ambiente e le persone: quale coesistenza può esserci tra le promesse del mondo industrializzato in cui siamo tutti immersi e la salute di noi umani? </w:t>
      </w:r>
      <w:r w:rsidRPr="00EE1E5D">
        <w:rPr>
          <w:rFonts w:asciiTheme="majorHAnsi" w:eastAsia="Avenir" w:hAnsiTheme="majorHAnsi" w:cstheme="majorHAnsi"/>
          <w:color w:val="000000"/>
          <w:sz w:val="22"/>
          <w:szCs w:val="22"/>
        </w:rPr>
        <w:t xml:space="preserve">In questo territorio, tra Augusta, Priolo, Gargallo e Melilli, fino alle porte di Siracusa, </w:t>
      </w:r>
      <w:r w:rsidRPr="00EE1E5D">
        <w:rPr>
          <w:rFonts w:asciiTheme="majorHAnsi" w:eastAsia="Avenir" w:hAnsiTheme="majorHAnsi" w:cstheme="majorHAnsi"/>
          <w:color w:val="000000"/>
          <w:sz w:val="22"/>
          <w:szCs w:val="22"/>
          <w:highlight w:val="white"/>
        </w:rPr>
        <w:t>si concentrano quantità elevatissime di sostanze chimiche tossiche che hanno contaminato il suolo, l’aria, l’acqua e compromettono la salute degli abitanti. Una storia ancora in gran parte sconosciuta al grande pubblico ma che si vede, si sente e si respira.</w:t>
      </w:r>
    </w:p>
    <w:p w14:paraId="2BB38FB1" w14:textId="77777777" w:rsidR="00640DD1" w:rsidRPr="00EE1E5D" w:rsidRDefault="00640DD1">
      <w:pPr>
        <w:pBdr>
          <w:top w:val="nil"/>
          <w:left w:val="nil"/>
          <w:bottom w:val="nil"/>
          <w:right w:val="nil"/>
          <w:between w:val="nil"/>
        </w:pBdr>
        <w:spacing w:line="240" w:lineRule="auto"/>
        <w:ind w:left="0" w:hanging="2"/>
        <w:jc w:val="both"/>
        <w:rPr>
          <w:rFonts w:asciiTheme="majorHAnsi" w:eastAsia="Avenir" w:hAnsiTheme="majorHAnsi" w:cstheme="majorHAnsi"/>
          <w:color w:val="000000"/>
          <w:sz w:val="22"/>
          <w:szCs w:val="22"/>
          <w:highlight w:val="white"/>
        </w:rPr>
      </w:pPr>
    </w:p>
    <w:p w14:paraId="229C3851" w14:textId="77777777" w:rsidR="00640DD1" w:rsidRPr="00EE1E5D" w:rsidRDefault="00EE1E5D">
      <w:pPr>
        <w:pBdr>
          <w:top w:val="nil"/>
          <w:left w:val="nil"/>
          <w:bottom w:val="nil"/>
          <w:right w:val="nil"/>
          <w:between w:val="nil"/>
        </w:pBdr>
        <w:spacing w:line="240" w:lineRule="auto"/>
        <w:ind w:left="0" w:hanging="2"/>
        <w:jc w:val="both"/>
        <w:rPr>
          <w:rFonts w:asciiTheme="majorHAnsi" w:eastAsia="Avenir" w:hAnsiTheme="majorHAnsi" w:cstheme="majorHAnsi"/>
          <w:color w:val="000000"/>
          <w:sz w:val="22"/>
          <w:szCs w:val="22"/>
        </w:rPr>
      </w:pPr>
      <w:r w:rsidRPr="00EE1E5D">
        <w:rPr>
          <w:rFonts w:asciiTheme="majorHAnsi" w:eastAsia="Avenir" w:hAnsiTheme="majorHAnsi" w:cstheme="majorHAnsi"/>
          <w:b/>
          <w:color w:val="000000"/>
          <w:sz w:val="22"/>
          <w:szCs w:val="22"/>
        </w:rPr>
        <w:t>Esce nelle sale il documentario</w:t>
      </w:r>
      <w:r w:rsidRPr="00EE1E5D">
        <w:rPr>
          <w:rFonts w:asciiTheme="majorHAnsi" w:eastAsia="Avenir" w:hAnsiTheme="majorHAnsi" w:cstheme="majorHAnsi"/>
          <w:color w:val="000000"/>
          <w:sz w:val="22"/>
          <w:szCs w:val="22"/>
        </w:rPr>
        <w:t> </w:t>
      </w:r>
      <w:proofErr w:type="spellStart"/>
      <w:r w:rsidRPr="00EE1E5D">
        <w:rPr>
          <w:rFonts w:asciiTheme="majorHAnsi" w:eastAsia="Avenir" w:hAnsiTheme="majorHAnsi" w:cstheme="majorHAnsi"/>
          <w:b/>
          <w:color w:val="000000"/>
          <w:sz w:val="22"/>
          <w:szCs w:val="22"/>
        </w:rPr>
        <w:t>Toxicily</w:t>
      </w:r>
      <w:proofErr w:type="spellEnd"/>
      <w:r w:rsidRPr="00EE1E5D">
        <w:rPr>
          <w:rFonts w:asciiTheme="majorHAnsi" w:eastAsia="Avenir" w:hAnsiTheme="majorHAnsi" w:cstheme="majorHAnsi"/>
          <w:b/>
          <w:color w:val="000000"/>
          <w:sz w:val="22"/>
          <w:szCs w:val="22"/>
        </w:rPr>
        <w:t xml:space="preserve"> </w:t>
      </w:r>
      <w:r w:rsidRPr="00EE1E5D">
        <w:rPr>
          <w:rFonts w:asciiTheme="majorHAnsi" w:eastAsia="Avenir" w:hAnsiTheme="majorHAnsi" w:cstheme="majorHAnsi"/>
          <w:color w:val="000000"/>
          <w:sz w:val="22"/>
          <w:szCs w:val="22"/>
        </w:rPr>
        <w:t xml:space="preserve">(Francia-Italia, 2023, 75’) che nasce per dare voce alle persone che qui resistono e vivono la loro quotidianità accanto alle fabbriche. Realizzato dal regista francese </w:t>
      </w:r>
      <w:r w:rsidRPr="00EE1E5D">
        <w:rPr>
          <w:rFonts w:asciiTheme="majorHAnsi" w:eastAsia="Avenir" w:hAnsiTheme="majorHAnsi" w:cstheme="majorHAnsi"/>
          <w:b/>
          <w:color w:val="000000"/>
          <w:sz w:val="22"/>
          <w:szCs w:val="22"/>
        </w:rPr>
        <w:t xml:space="preserve">Francois Xavier </w:t>
      </w:r>
      <w:proofErr w:type="spellStart"/>
      <w:r w:rsidRPr="00EE1E5D">
        <w:rPr>
          <w:rFonts w:asciiTheme="majorHAnsi" w:eastAsia="Avenir" w:hAnsiTheme="majorHAnsi" w:cstheme="majorHAnsi"/>
          <w:b/>
          <w:color w:val="000000"/>
          <w:sz w:val="22"/>
          <w:szCs w:val="22"/>
        </w:rPr>
        <w:t>Destors</w:t>
      </w:r>
      <w:proofErr w:type="spellEnd"/>
      <w:r w:rsidRPr="00EE1E5D">
        <w:rPr>
          <w:rFonts w:asciiTheme="majorHAnsi" w:eastAsia="Avenir" w:hAnsiTheme="majorHAnsi" w:cstheme="majorHAnsi"/>
          <w:color w:val="000000"/>
          <w:sz w:val="22"/>
          <w:szCs w:val="22"/>
        </w:rPr>
        <w:t> e dal geografo e fotografo palermitano </w:t>
      </w:r>
      <w:r w:rsidRPr="00EE1E5D">
        <w:rPr>
          <w:rFonts w:asciiTheme="majorHAnsi" w:eastAsia="Avenir" w:hAnsiTheme="majorHAnsi" w:cstheme="majorHAnsi"/>
          <w:b/>
          <w:color w:val="000000"/>
          <w:sz w:val="22"/>
          <w:szCs w:val="22"/>
        </w:rPr>
        <w:t>Alfonso Pinto</w:t>
      </w:r>
      <w:r w:rsidRPr="00EE1E5D">
        <w:rPr>
          <w:rFonts w:asciiTheme="majorHAnsi" w:eastAsia="Avenir" w:hAnsiTheme="majorHAnsi" w:cstheme="majorHAnsi"/>
          <w:color w:val="000000"/>
          <w:sz w:val="22"/>
          <w:szCs w:val="22"/>
        </w:rPr>
        <w:t>,</w:t>
      </w:r>
      <w:r w:rsidRPr="00EE1E5D">
        <w:rPr>
          <w:rFonts w:asciiTheme="majorHAnsi" w:eastAsia="Avenir" w:hAnsiTheme="majorHAnsi" w:cstheme="majorHAnsi"/>
          <w:b/>
          <w:color w:val="000000"/>
          <w:sz w:val="22"/>
          <w:szCs w:val="22"/>
        </w:rPr>
        <w:t xml:space="preserve"> </w:t>
      </w:r>
      <w:r w:rsidRPr="00EE1E5D">
        <w:rPr>
          <w:rFonts w:asciiTheme="majorHAnsi" w:eastAsia="Avenir" w:hAnsiTheme="majorHAnsi" w:cstheme="majorHAnsi"/>
          <w:color w:val="000000"/>
          <w:sz w:val="22"/>
          <w:szCs w:val="22"/>
        </w:rPr>
        <w:t>il film è prodotto da Elda Productions (Francia) e Ginko Film (Italia) con</w:t>
      </w:r>
      <w:r w:rsidRPr="00EE1E5D">
        <w:rPr>
          <w:rFonts w:asciiTheme="majorHAnsi" w:eastAsia="Avenir" w:hAnsiTheme="majorHAnsi" w:cstheme="majorHAnsi"/>
          <w:b/>
          <w:color w:val="000000"/>
          <w:sz w:val="22"/>
          <w:szCs w:val="22"/>
        </w:rPr>
        <w:t xml:space="preserve"> </w:t>
      </w:r>
      <w:r w:rsidRPr="00EE1E5D">
        <w:rPr>
          <w:rFonts w:asciiTheme="majorHAnsi" w:eastAsia="Avenir" w:hAnsiTheme="majorHAnsi" w:cstheme="majorHAnsi"/>
          <w:color w:val="000000"/>
          <w:sz w:val="22"/>
          <w:szCs w:val="22"/>
        </w:rPr>
        <w:t>il sostegno di Eurimages, del fondo Francia Italia CNC MIC,</w:t>
      </w:r>
      <w:r w:rsidRPr="00EE1E5D">
        <w:rPr>
          <w:rFonts w:asciiTheme="majorHAnsi" w:eastAsia="Avenir" w:hAnsiTheme="majorHAnsi" w:cstheme="majorHAnsi"/>
          <w:b/>
          <w:color w:val="000000"/>
          <w:sz w:val="22"/>
          <w:szCs w:val="22"/>
        </w:rPr>
        <w:t xml:space="preserve"> </w:t>
      </w:r>
      <w:r w:rsidRPr="00EE1E5D">
        <w:rPr>
          <w:rFonts w:asciiTheme="majorHAnsi" w:eastAsia="Avenir" w:hAnsiTheme="majorHAnsi" w:cstheme="majorHAnsi"/>
          <w:color w:val="000000"/>
          <w:sz w:val="22"/>
          <w:szCs w:val="22"/>
        </w:rPr>
        <w:t>Sicilia Film Commission e Rai Cinema</w:t>
      </w:r>
      <w:r w:rsidRPr="00EE1E5D">
        <w:rPr>
          <w:rFonts w:asciiTheme="majorHAnsi" w:eastAsia="Avenir" w:hAnsiTheme="majorHAnsi" w:cstheme="majorHAnsi"/>
          <w:sz w:val="22"/>
          <w:szCs w:val="22"/>
        </w:rPr>
        <w:t>, e il patrocinio di Legambiente.</w:t>
      </w:r>
    </w:p>
    <w:p w14:paraId="5E294C0C" w14:textId="77777777" w:rsidR="00640DD1" w:rsidRPr="00EE1E5D" w:rsidRDefault="00640DD1">
      <w:pPr>
        <w:pBdr>
          <w:top w:val="nil"/>
          <w:left w:val="nil"/>
          <w:bottom w:val="nil"/>
          <w:right w:val="nil"/>
          <w:between w:val="nil"/>
        </w:pBdr>
        <w:spacing w:line="240" w:lineRule="auto"/>
        <w:ind w:left="0" w:hanging="2"/>
        <w:jc w:val="both"/>
        <w:rPr>
          <w:rFonts w:asciiTheme="majorHAnsi" w:eastAsia="Avenir" w:hAnsiTheme="majorHAnsi" w:cstheme="majorHAnsi"/>
          <w:color w:val="000000"/>
          <w:sz w:val="22"/>
          <w:szCs w:val="22"/>
          <w:highlight w:val="white"/>
        </w:rPr>
      </w:pPr>
    </w:p>
    <w:p w14:paraId="71575348" w14:textId="5DDD41C0" w:rsidR="00640DD1" w:rsidRPr="00EE1E5D" w:rsidRDefault="00EE1E5D">
      <w:pPr>
        <w:pBdr>
          <w:top w:val="nil"/>
          <w:left w:val="nil"/>
          <w:bottom w:val="nil"/>
          <w:right w:val="nil"/>
          <w:between w:val="nil"/>
        </w:pBdr>
        <w:spacing w:line="240" w:lineRule="auto"/>
        <w:ind w:left="0" w:hanging="2"/>
        <w:jc w:val="both"/>
        <w:rPr>
          <w:rFonts w:asciiTheme="majorHAnsi" w:hAnsiTheme="majorHAnsi" w:cstheme="majorHAnsi"/>
          <w:color w:val="000000"/>
        </w:rPr>
      </w:pPr>
      <w:bookmarkStart w:id="0" w:name="_heading=h.gjdgxs" w:colFirst="0" w:colLast="0"/>
      <w:bookmarkEnd w:id="0"/>
      <w:r w:rsidRPr="00EE1E5D">
        <w:rPr>
          <w:rFonts w:asciiTheme="majorHAnsi" w:eastAsia="Avenir" w:hAnsiTheme="majorHAnsi" w:cstheme="majorHAnsi"/>
          <w:color w:val="000000"/>
          <w:sz w:val="22"/>
          <w:szCs w:val="22"/>
        </w:rPr>
        <w:t xml:space="preserve">Selezionato al </w:t>
      </w:r>
      <w:proofErr w:type="spellStart"/>
      <w:r w:rsidRPr="00EE1E5D">
        <w:rPr>
          <w:rFonts w:asciiTheme="majorHAnsi" w:eastAsia="Avenir" w:hAnsiTheme="majorHAnsi" w:cstheme="majorHAnsi"/>
          <w:b/>
          <w:color w:val="000000"/>
          <w:sz w:val="22"/>
          <w:szCs w:val="22"/>
        </w:rPr>
        <w:t>Fipadoc</w:t>
      </w:r>
      <w:proofErr w:type="spellEnd"/>
      <w:r w:rsidRPr="00EE1E5D">
        <w:rPr>
          <w:rFonts w:asciiTheme="majorHAnsi" w:eastAsia="Avenir" w:hAnsiTheme="majorHAnsi" w:cstheme="majorHAnsi"/>
          <w:color w:val="000000"/>
          <w:sz w:val="22"/>
          <w:szCs w:val="22"/>
        </w:rPr>
        <w:t xml:space="preserve"> di </w:t>
      </w:r>
      <w:r w:rsidRPr="00EE1E5D">
        <w:rPr>
          <w:rFonts w:asciiTheme="majorHAnsi" w:eastAsia="Avenir" w:hAnsiTheme="majorHAnsi" w:cstheme="majorHAnsi"/>
          <w:color w:val="001D35"/>
          <w:sz w:val="22"/>
          <w:szCs w:val="22"/>
          <w:highlight w:val="white"/>
        </w:rPr>
        <w:t>Biarritz</w:t>
      </w:r>
      <w:r w:rsidRPr="00EE1E5D">
        <w:rPr>
          <w:rFonts w:asciiTheme="majorHAnsi" w:eastAsia="Avenir" w:hAnsiTheme="majorHAnsi" w:cstheme="majorHAnsi"/>
          <w:color w:val="000000"/>
          <w:sz w:val="22"/>
          <w:szCs w:val="22"/>
        </w:rPr>
        <w:t xml:space="preserve">, menzione speciale al </w:t>
      </w:r>
      <w:r w:rsidRPr="00EE1E5D">
        <w:rPr>
          <w:rFonts w:asciiTheme="majorHAnsi" w:eastAsia="Avenir" w:hAnsiTheme="majorHAnsi" w:cstheme="majorHAnsi"/>
          <w:b/>
          <w:color w:val="000000"/>
          <w:sz w:val="22"/>
          <w:szCs w:val="22"/>
        </w:rPr>
        <w:t>Festival dei Popoli</w:t>
      </w:r>
      <w:r w:rsidRPr="00EE1E5D">
        <w:rPr>
          <w:rFonts w:asciiTheme="majorHAnsi" w:eastAsia="Avenir" w:hAnsiTheme="majorHAnsi" w:cstheme="majorHAnsi"/>
          <w:color w:val="000000"/>
          <w:sz w:val="22"/>
          <w:szCs w:val="22"/>
        </w:rPr>
        <w:t xml:space="preserve"> di Firenze, </w:t>
      </w:r>
      <w:r w:rsidRPr="00EE1E5D">
        <w:rPr>
          <w:rFonts w:asciiTheme="majorHAnsi" w:eastAsia="Avenir" w:hAnsiTheme="majorHAnsi" w:cstheme="majorHAnsi"/>
          <w:b/>
          <w:color w:val="000000"/>
          <w:sz w:val="22"/>
          <w:szCs w:val="22"/>
        </w:rPr>
        <w:t xml:space="preserve">il film arriva nei cinema </w:t>
      </w:r>
      <w:r w:rsidRPr="00EE1E5D">
        <w:rPr>
          <w:rFonts w:asciiTheme="majorHAnsi" w:eastAsia="Avenir" w:hAnsiTheme="majorHAnsi" w:cstheme="majorHAnsi"/>
          <w:color w:val="000000"/>
          <w:sz w:val="22"/>
          <w:szCs w:val="22"/>
        </w:rPr>
        <w:t>con un tour significativo che</w:t>
      </w:r>
      <w:r w:rsidRPr="00EE1E5D">
        <w:rPr>
          <w:rFonts w:asciiTheme="majorHAnsi" w:eastAsia="Avenir" w:hAnsiTheme="majorHAnsi" w:cstheme="majorHAnsi"/>
          <w:b/>
          <w:color w:val="000000"/>
          <w:sz w:val="22"/>
          <w:szCs w:val="22"/>
        </w:rPr>
        <w:t xml:space="preserve"> </w:t>
      </w:r>
      <w:r w:rsidRPr="00EE1E5D">
        <w:rPr>
          <w:rFonts w:asciiTheme="majorHAnsi" w:eastAsia="Avenir" w:hAnsiTheme="majorHAnsi" w:cstheme="majorHAnsi"/>
          <w:color w:val="000000"/>
          <w:sz w:val="22"/>
          <w:szCs w:val="22"/>
        </w:rPr>
        <w:t xml:space="preserve">parte dalla </w:t>
      </w:r>
      <w:r w:rsidRPr="00EE1E5D">
        <w:rPr>
          <w:rFonts w:asciiTheme="majorHAnsi" w:eastAsia="Avenir" w:hAnsiTheme="majorHAnsi" w:cstheme="majorHAnsi"/>
          <w:b/>
          <w:color w:val="000000"/>
          <w:sz w:val="22"/>
          <w:szCs w:val="22"/>
        </w:rPr>
        <w:t>Sicilia</w:t>
      </w:r>
      <w:r w:rsidRPr="00EE1E5D">
        <w:rPr>
          <w:rFonts w:asciiTheme="majorHAnsi" w:eastAsia="Avenir" w:hAnsiTheme="majorHAnsi" w:cstheme="majorHAnsi"/>
          <w:color w:val="000000"/>
          <w:sz w:val="22"/>
          <w:szCs w:val="22"/>
        </w:rPr>
        <w:t xml:space="preserve">: il </w:t>
      </w:r>
      <w:r w:rsidRPr="00EE1E5D">
        <w:rPr>
          <w:rFonts w:asciiTheme="majorHAnsi" w:eastAsia="Avenir" w:hAnsiTheme="majorHAnsi" w:cstheme="majorHAnsi"/>
          <w:b/>
          <w:color w:val="000000"/>
          <w:sz w:val="22"/>
          <w:szCs w:val="22"/>
        </w:rPr>
        <w:t>18 aprile a Palermo</w:t>
      </w:r>
      <w:r w:rsidRPr="00EE1E5D">
        <w:rPr>
          <w:rFonts w:asciiTheme="majorHAnsi" w:eastAsia="Avenir" w:hAnsiTheme="majorHAnsi" w:cstheme="majorHAnsi"/>
          <w:color w:val="000000"/>
          <w:sz w:val="22"/>
          <w:szCs w:val="22"/>
        </w:rPr>
        <w:t xml:space="preserve">, il 19 a Messina e il </w:t>
      </w:r>
      <w:r w:rsidRPr="00EE1E5D">
        <w:rPr>
          <w:rFonts w:asciiTheme="majorHAnsi" w:eastAsia="Avenir" w:hAnsiTheme="majorHAnsi" w:cstheme="majorHAnsi"/>
          <w:b/>
          <w:color w:val="000000"/>
          <w:sz w:val="22"/>
          <w:szCs w:val="22"/>
        </w:rPr>
        <w:t xml:space="preserve">20 aprile </w:t>
      </w:r>
      <w:r w:rsidRPr="00EE1E5D">
        <w:rPr>
          <w:rFonts w:asciiTheme="majorHAnsi" w:eastAsia="Avenir" w:hAnsiTheme="majorHAnsi" w:cstheme="majorHAnsi"/>
          <w:color w:val="000000"/>
          <w:sz w:val="22"/>
          <w:szCs w:val="22"/>
        </w:rPr>
        <w:t>è atteso nella “sua”</w:t>
      </w:r>
      <w:r w:rsidRPr="00EE1E5D">
        <w:rPr>
          <w:rFonts w:asciiTheme="majorHAnsi" w:eastAsia="Avenir" w:hAnsiTheme="majorHAnsi" w:cstheme="majorHAnsi"/>
          <w:b/>
          <w:color w:val="000000"/>
          <w:sz w:val="22"/>
          <w:szCs w:val="22"/>
        </w:rPr>
        <w:t xml:space="preserve"> Siracusa</w:t>
      </w:r>
      <w:r w:rsidRPr="00EE1E5D">
        <w:rPr>
          <w:rFonts w:asciiTheme="majorHAnsi" w:eastAsia="Avenir" w:hAnsiTheme="majorHAnsi" w:cstheme="majorHAnsi"/>
          <w:color w:val="000000"/>
          <w:sz w:val="22"/>
          <w:szCs w:val="22"/>
        </w:rPr>
        <w:t>, alla presenza dei registi e dei protagonisti. Sarà a fine aprile in Veneto e quindi in</w:t>
      </w:r>
      <w:r w:rsidRPr="00EE1E5D">
        <w:rPr>
          <w:rFonts w:asciiTheme="majorHAnsi" w:eastAsia="Avenir" w:hAnsiTheme="majorHAnsi" w:cstheme="majorHAnsi"/>
          <w:sz w:val="22"/>
          <w:szCs w:val="22"/>
        </w:rPr>
        <w:t xml:space="preserve"> </w:t>
      </w:r>
      <w:r w:rsidRPr="00EE1E5D">
        <w:rPr>
          <w:rFonts w:asciiTheme="majorHAnsi" w:eastAsia="Avenir" w:hAnsiTheme="majorHAnsi" w:cstheme="majorHAnsi"/>
          <w:color w:val="000000"/>
          <w:sz w:val="22"/>
          <w:szCs w:val="22"/>
        </w:rPr>
        <w:t xml:space="preserve">Puglia dove girerà dal 2 al 6 maggio a partire da </w:t>
      </w:r>
      <w:r w:rsidRPr="00EE1E5D">
        <w:rPr>
          <w:rFonts w:asciiTheme="majorHAnsi" w:eastAsia="Avenir" w:hAnsiTheme="majorHAnsi" w:cstheme="majorHAnsi"/>
          <w:b/>
          <w:color w:val="000000"/>
          <w:sz w:val="22"/>
          <w:szCs w:val="22"/>
        </w:rPr>
        <w:t>Taranto</w:t>
      </w:r>
      <w:r w:rsidRPr="00EE1E5D">
        <w:rPr>
          <w:rFonts w:asciiTheme="majorHAnsi" w:eastAsia="Avenir" w:hAnsiTheme="majorHAnsi" w:cstheme="majorHAnsi"/>
          <w:color w:val="000000"/>
          <w:sz w:val="22"/>
          <w:szCs w:val="22"/>
        </w:rPr>
        <w:t xml:space="preserve">. </w:t>
      </w:r>
      <w:r w:rsidRPr="00EE1E5D">
        <w:rPr>
          <w:rFonts w:asciiTheme="majorHAnsi" w:eastAsia="Avenir" w:hAnsiTheme="majorHAnsi" w:cstheme="majorHAnsi"/>
          <w:sz w:val="22"/>
          <w:szCs w:val="22"/>
        </w:rPr>
        <w:t xml:space="preserve">Tutte le date aggiornate </w:t>
      </w:r>
      <w:hyperlink r:id="rId7" w:history="1">
        <w:r w:rsidRPr="00EE1E5D">
          <w:rPr>
            <w:rStyle w:val="Collegamentoipertestuale"/>
            <w:rFonts w:asciiTheme="majorHAnsi" w:eastAsia="Avenir" w:hAnsiTheme="majorHAnsi" w:cstheme="majorHAnsi"/>
            <w:sz w:val="22"/>
            <w:szCs w:val="22"/>
          </w:rPr>
          <w:t>ginkofilm.it</w:t>
        </w:r>
      </w:hyperlink>
    </w:p>
    <w:p w14:paraId="3E22D2B7" w14:textId="77777777" w:rsidR="00640DD1" w:rsidRPr="00EE1E5D" w:rsidRDefault="00640DD1">
      <w:pPr>
        <w:pBdr>
          <w:top w:val="nil"/>
          <w:left w:val="nil"/>
          <w:bottom w:val="nil"/>
          <w:right w:val="nil"/>
          <w:between w:val="nil"/>
        </w:pBdr>
        <w:spacing w:line="240" w:lineRule="auto"/>
        <w:ind w:left="0" w:hanging="2"/>
        <w:jc w:val="both"/>
        <w:rPr>
          <w:rFonts w:asciiTheme="majorHAnsi" w:eastAsia="Avenir" w:hAnsiTheme="majorHAnsi" w:cstheme="majorHAnsi"/>
          <w:color w:val="000000"/>
          <w:sz w:val="22"/>
          <w:szCs w:val="22"/>
        </w:rPr>
      </w:pPr>
    </w:p>
    <w:p w14:paraId="715A9963" w14:textId="77777777" w:rsidR="00EE1E5D" w:rsidRPr="00EE1E5D" w:rsidRDefault="00EE1E5D" w:rsidP="00EE1E5D">
      <w:pPr>
        <w:pBdr>
          <w:top w:val="nil"/>
          <w:left w:val="nil"/>
          <w:bottom w:val="nil"/>
          <w:right w:val="nil"/>
          <w:between w:val="nil"/>
        </w:pBdr>
        <w:spacing w:line="240" w:lineRule="auto"/>
        <w:ind w:left="0" w:hanging="2"/>
        <w:jc w:val="both"/>
        <w:rPr>
          <w:rFonts w:asciiTheme="majorHAnsi" w:eastAsia="Avenir" w:hAnsiTheme="majorHAnsi" w:cstheme="majorHAnsi"/>
          <w:color w:val="000000"/>
          <w:sz w:val="22"/>
          <w:szCs w:val="22"/>
        </w:rPr>
      </w:pPr>
      <w:r w:rsidRPr="00EE1E5D">
        <w:rPr>
          <w:rFonts w:asciiTheme="majorHAnsi" w:eastAsia="Avenir" w:hAnsiTheme="majorHAnsi" w:cstheme="majorHAnsi"/>
          <w:color w:val="000000"/>
          <w:sz w:val="22"/>
          <w:szCs w:val="22"/>
        </w:rPr>
        <w:t xml:space="preserve">A settant’anni dall’arrivo delle prime raffinerie, i due autori esplorano i temi del sacrificio ambientale e sanitario, restituendo la pluralità dei punti di vista degli stessi abitanti: se questa impresa industriale ha permesso di superare le miserie di un’economia agricola precaria, trasformando pescatori, contadini e pastori in operai, ha creato però un’emergenza sia sanitaria, con aumento di malattie e malformazioni, sia ambientale, con l’inquinamento. </w:t>
      </w:r>
    </w:p>
    <w:p w14:paraId="1C9F8C92" w14:textId="16590D29" w:rsidR="00640DD1" w:rsidRPr="00EE1E5D" w:rsidRDefault="00EE1E5D" w:rsidP="00EE1E5D">
      <w:pPr>
        <w:pBdr>
          <w:top w:val="nil"/>
          <w:left w:val="nil"/>
          <w:bottom w:val="nil"/>
          <w:right w:val="nil"/>
          <w:between w:val="nil"/>
        </w:pBdr>
        <w:spacing w:line="240" w:lineRule="auto"/>
        <w:ind w:left="0" w:hanging="2"/>
        <w:jc w:val="both"/>
        <w:rPr>
          <w:rFonts w:asciiTheme="majorHAnsi" w:eastAsia="Avenir" w:hAnsiTheme="majorHAnsi" w:cstheme="majorHAnsi"/>
          <w:color w:val="000000"/>
          <w:sz w:val="22"/>
          <w:szCs w:val="22"/>
        </w:rPr>
      </w:pPr>
      <w:r w:rsidRPr="00EE1E5D">
        <w:rPr>
          <w:rFonts w:asciiTheme="majorHAnsi" w:eastAsia="Avenir" w:hAnsiTheme="majorHAnsi" w:cstheme="majorHAnsi"/>
          <w:color w:val="000000"/>
          <w:sz w:val="22"/>
          <w:szCs w:val="22"/>
        </w:rPr>
        <w:lastRenderedPageBreak/>
        <w:t>Di fronte a questo scempio, la maggior parte dei cittadini sembra essere rassegnata, ancora stretta in un ricatto occupazionale</w:t>
      </w:r>
      <w:r w:rsidRPr="00EE1E5D">
        <w:rPr>
          <w:rFonts w:asciiTheme="majorHAnsi" w:hAnsiTheme="majorHAnsi" w:cstheme="majorHAnsi"/>
          <w:color w:val="000000"/>
          <w:sz w:val="22"/>
          <w:szCs w:val="22"/>
        </w:rPr>
        <w:t xml:space="preserve">. </w:t>
      </w:r>
      <w:r w:rsidRPr="00EE1E5D">
        <w:rPr>
          <w:rFonts w:asciiTheme="majorHAnsi" w:eastAsia="Avenir" w:hAnsiTheme="majorHAnsi" w:cstheme="majorHAnsi"/>
          <w:color w:val="000000"/>
          <w:sz w:val="22"/>
          <w:szCs w:val="22"/>
        </w:rPr>
        <w:t>«</w:t>
      </w:r>
      <w:r w:rsidRPr="00EE1E5D">
        <w:rPr>
          <w:rFonts w:asciiTheme="majorHAnsi" w:eastAsia="Avenir" w:hAnsiTheme="majorHAnsi" w:cstheme="majorHAnsi"/>
          <w:b/>
          <w:color w:val="000000"/>
          <w:sz w:val="22"/>
          <w:szCs w:val="22"/>
        </w:rPr>
        <w:t>Meglio morire di cancro che di fame</w:t>
      </w:r>
      <w:r w:rsidRPr="00EE1E5D">
        <w:rPr>
          <w:rFonts w:asciiTheme="majorHAnsi" w:eastAsia="Avenir" w:hAnsiTheme="majorHAnsi" w:cstheme="majorHAnsi"/>
          <w:color w:val="000000"/>
          <w:sz w:val="22"/>
          <w:szCs w:val="22"/>
        </w:rPr>
        <w:t>» è una delle frasi che ritorna spesso nel film. Altri invece resistono e lottano affinché questa ingiustizia non sia più taciuta e sia finalmente riconosciuta dalle istituzioni.</w:t>
      </w:r>
    </w:p>
    <w:p w14:paraId="2FE08340" w14:textId="77777777" w:rsidR="00640DD1" w:rsidRPr="00EE1E5D" w:rsidRDefault="00640DD1">
      <w:pPr>
        <w:pBdr>
          <w:top w:val="nil"/>
          <w:left w:val="nil"/>
          <w:bottom w:val="nil"/>
          <w:right w:val="nil"/>
          <w:between w:val="nil"/>
        </w:pBdr>
        <w:spacing w:line="240" w:lineRule="auto"/>
        <w:ind w:left="0" w:hanging="2"/>
        <w:jc w:val="both"/>
        <w:rPr>
          <w:rFonts w:asciiTheme="majorHAnsi" w:eastAsia="Avenir" w:hAnsiTheme="majorHAnsi" w:cstheme="majorHAnsi"/>
          <w:color w:val="000000"/>
          <w:sz w:val="22"/>
          <w:szCs w:val="22"/>
        </w:rPr>
      </w:pPr>
    </w:p>
    <w:p w14:paraId="5317E94B" w14:textId="77777777" w:rsidR="00640DD1" w:rsidRPr="00EE1E5D" w:rsidRDefault="00EE1E5D">
      <w:pPr>
        <w:pBdr>
          <w:top w:val="nil"/>
          <w:left w:val="nil"/>
          <w:bottom w:val="nil"/>
          <w:right w:val="nil"/>
          <w:between w:val="nil"/>
        </w:pBdr>
        <w:spacing w:line="240" w:lineRule="auto"/>
        <w:ind w:left="0" w:hanging="2"/>
        <w:jc w:val="both"/>
        <w:rPr>
          <w:rFonts w:asciiTheme="majorHAnsi" w:eastAsia="Avenir" w:hAnsiTheme="majorHAnsi" w:cstheme="majorHAnsi"/>
          <w:sz w:val="22"/>
          <w:szCs w:val="22"/>
        </w:rPr>
      </w:pPr>
      <w:r w:rsidRPr="00EE1E5D">
        <w:rPr>
          <w:rFonts w:asciiTheme="majorHAnsi" w:eastAsia="Avenir" w:hAnsiTheme="majorHAnsi" w:cstheme="majorHAnsi"/>
          <w:color w:val="000000"/>
          <w:sz w:val="22"/>
          <w:szCs w:val="22"/>
        </w:rPr>
        <w:t xml:space="preserve">Come </w:t>
      </w:r>
      <w:proofErr w:type="gramStart"/>
      <w:r w:rsidRPr="00EE1E5D">
        <w:rPr>
          <w:rFonts w:asciiTheme="majorHAnsi" w:eastAsia="Avenir" w:hAnsiTheme="majorHAnsi" w:cstheme="majorHAnsi"/>
          <w:b/>
          <w:color w:val="000000"/>
          <w:sz w:val="22"/>
          <w:szCs w:val="22"/>
        </w:rPr>
        <w:t>Don</w:t>
      </w:r>
      <w:proofErr w:type="gramEnd"/>
      <w:r w:rsidRPr="00EE1E5D">
        <w:rPr>
          <w:rFonts w:asciiTheme="majorHAnsi" w:eastAsia="Avenir" w:hAnsiTheme="majorHAnsi" w:cstheme="majorHAnsi"/>
          <w:b/>
          <w:color w:val="000000"/>
          <w:sz w:val="22"/>
          <w:szCs w:val="22"/>
        </w:rPr>
        <w:t xml:space="preserve"> Palmiro</w:t>
      </w:r>
      <w:r w:rsidRPr="00EE1E5D">
        <w:rPr>
          <w:rFonts w:asciiTheme="majorHAnsi" w:eastAsia="Avenir" w:hAnsiTheme="majorHAnsi" w:cstheme="majorHAnsi"/>
          <w:color w:val="000000"/>
          <w:sz w:val="22"/>
          <w:szCs w:val="22"/>
        </w:rPr>
        <w:t xml:space="preserve">, sacerdote, che oggi paga il prezzo del suo impegno per la salute dei suoi concittadini, </w:t>
      </w:r>
      <w:r w:rsidRPr="00EE1E5D">
        <w:rPr>
          <w:rFonts w:asciiTheme="majorHAnsi" w:eastAsia="Avenir" w:hAnsiTheme="majorHAnsi" w:cstheme="majorHAnsi"/>
          <w:b/>
          <w:color w:val="000000"/>
          <w:sz w:val="22"/>
          <w:szCs w:val="22"/>
        </w:rPr>
        <w:t>Lina e sua figlia Chiara</w:t>
      </w:r>
      <w:r w:rsidRPr="00EE1E5D">
        <w:rPr>
          <w:rFonts w:asciiTheme="majorHAnsi" w:eastAsia="Avenir" w:hAnsiTheme="majorHAnsi" w:cstheme="majorHAnsi"/>
          <w:color w:val="000000"/>
          <w:sz w:val="22"/>
          <w:szCs w:val="22"/>
        </w:rPr>
        <w:t xml:space="preserve"> che dall’età di 7 anni lotta contro una rara malformazione congenita, </w:t>
      </w:r>
      <w:r w:rsidRPr="00EE1E5D">
        <w:rPr>
          <w:rFonts w:asciiTheme="majorHAnsi" w:eastAsia="Avenir" w:hAnsiTheme="majorHAnsi" w:cstheme="majorHAnsi"/>
          <w:b/>
          <w:color w:val="000000"/>
          <w:sz w:val="22"/>
          <w:szCs w:val="22"/>
        </w:rPr>
        <w:t>Andrea</w:t>
      </w:r>
      <w:r w:rsidRPr="00EE1E5D">
        <w:rPr>
          <w:rFonts w:asciiTheme="majorHAnsi" w:eastAsia="Avenir" w:hAnsiTheme="majorHAnsi" w:cstheme="majorHAnsi"/>
          <w:color w:val="000000"/>
          <w:sz w:val="22"/>
          <w:szCs w:val="22"/>
        </w:rPr>
        <w:t xml:space="preserve"> che ha tentato durante la sua vita di operaio di limitare, nel suo piccolo, i danni </w:t>
      </w:r>
      <w:r w:rsidRPr="00EE1E5D">
        <w:rPr>
          <w:rFonts w:asciiTheme="majorHAnsi" w:eastAsia="Avenir" w:hAnsiTheme="majorHAnsi" w:cstheme="majorHAnsi"/>
          <w:sz w:val="22"/>
          <w:szCs w:val="22"/>
        </w:rPr>
        <w:t xml:space="preserve">dell’industria su ambiente e salute. E ancora </w:t>
      </w:r>
      <w:r w:rsidRPr="00EE1E5D">
        <w:rPr>
          <w:rFonts w:asciiTheme="majorHAnsi" w:eastAsia="Avenir" w:hAnsiTheme="majorHAnsi" w:cstheme="majorHAnsi"/>
          <w:b/>
          <w:sz w:val="22"/>
          <w:szCs w:val="22"/>
        </w:rPr>
        <w:t>Nino</w:t>
      </w:r>
      <w:r w:rsidRPr="00EE1E5D">
        <w:rPr>
          <w:rFonts w:asciiTheme="majorHAnsi" w:eastAsia="Avenir" w:hAnsiTheme="majorHAnsi" w:cstheme="majorHAnsi"/>
          <w:sz w:val="22"/>
          <w:szCs w:val="22"/>
        </w:rPr>
        <w:t xml:space="preserve"> che malgrado la sua cecità condivide i ricordi di un mondo perduto e </w:t>
      </w:r>
      <w:r w:rsidRPr="00EE1E5D">
        <w:rPr>
          <w:rFonts w:asciiTheme="majorHAnsi" w:eastAsia="Avenir" w:hAnsiTheme="majorHAnsi" w:cstheme="majorHAnsi"/>
          <w:b/>
          <w:sz w:val="22"/>
          <w:szCs w:val="22"/>
        </w:rPr>
        <w:t xml:space="preserve">Giusi </w:t>
      </w:r>
      <w:r w:rsidRPr="00EE1E5D">
        <w:rPr>
          <w:rFonts w:asciiTheme="majorHAnsi" w:eastAsia="Avenir" w:hAnsiTheme="majorHAnsi" w:cstheme="majorHAnsi"/>
          <w:sz w:val="22"/>
          <w:szCs w:val="22"/>
        </w:rPr>
        <w:t>che dopo la perdita di suo padre a causa di una malattia professionale, si batte contro tutto e con</w:t>
      </w:r>
      <w:r w:rsidRPr="00EE1E5D">
        <w:rPr>
          <w:rFonts w:asciiTheme="majorHAnsi" w:eastAsia="Avenir" w:hAnsiTheme="majorHAnsi" w:cstheme="majorHAnsi"/>
          <w:sz w:val="22"/>
          <w:szCs w:val="22"/>
        </w:rPr>
        <w:t>tro tutti in nome della giustizia ambientale.</w:t>
      </w:r>
    </w:p>
    <w:p w14:paraId="575DC12E" w14:textId="77777777" w:rsidR="00640DD1" w:rsidRPr="00EE1E5D" w:rsidRDefault="00EE1E5D">
      <w:pPr>
        <w:pBdr>
          <w:top w:val="nil"/>
          <w:left w:val="nil"/>
          <w:bottom w:val="nil"/>
          <w:right w:val="nil"/>
          <w:between w:val="nil"/>
        </w:pBdr>
        <w:spacing w:line="240" w:lineRule="auto"/>
        <w:ind w:left="0" w:hanging="2"/>
        <w:jc w:val="both"/>
        <w:rPr>
          <w:rFonts w:asciiTheme="majorHAnsi" w:eastAsia="Avenir" w:hAnsiTheme="majorHAnsi" w:cstheme="majorHAnsi"/>
          <w:sz w:val="22"/>
          <w:szCs w:val="22"/>
        </w:rPr>
      </w:pPr>
      <w:r w:rsidRPr="00EE1E5D">
        <w:rPr>
          <w:rFonts w:asciiTheme="majorHAnsi" w:eastAsia="Avenir" w:hAnsiTheme="majorHAnsi" w:cstheme="majorHAnsi"/>
          <w:sz w:val="22"/>
          <w:szCs w:val="22"/>
        </w:rPr>
        <w:t>Attraverso la complessità dei rapporti fra abitanti, territorio e industrializzazione, emergono gli interrogativi, i dubbi e i limiti del mondo che verrà.</w:t>
      </w:r>
    </w:p>
    <w:p w14:paraId="42C8E0DF" w14:textId="77777777" w:rsidR="00640DD1" w:rsidRPr="00EE1E5D" w:rsidRDefault="00640DD1">
      <w:pPr>
        <w:pBdr>
          <w:top w:val="nil"/>
          <w:left w:val="nil"/>
          <w:bottom w:val="nil"/>
          <w:right w:val="nil"/>
          <w:between w:val="nil"/>
        </w:pBdr>
        <w:spacing w:line="240" w:lineRule="auto"/>
        <w:ind w:left="0" w:hanging="2"/>
        <w:jc w:val="both"/>
        <w:rPr>
          <w:rFonts w:asciiTheme="majorHAnsi" w:eastAsia="Avenir" w:hAnsiTheme="majorHAnsi" w:cstheme="majorHAnsi"/>
          <w:color w:val="000000"/>
          <w:sz w:val="22"/>
          <w:szCs w:val="22"/>
        </w:rPr>
      </w:pPr>
    </w:p>
    <w:p w14:paraId="2F6798B7" w14:textId="77777777" w:rsidR="00640DD1" w:rsidRPr="00EE1E5D" w:rsidRDefault="00640DD1">
      <w:pPr>
        <w:pBdr>
          <w:top w:val="nil"/>
          <w:left w:val="nil"/>
          <w:bottom w:val="nil"/>
          <w:right w:val="nil"/>
          <w:between w:val="nil"/>
        </w:pBdr>
        <w:spacing w:line="360" w:lineRule="auto"/>
        <w:ind w:left="0" w:hanging="2"/>
        <w:rPr>
          <w:rFonts w:asciiTheme="majorHAnsi" w:eastAsia="Avenir" w:hAnsiTheme="majorHAnsi" w:cstheme="majorHAnsi"/>
          <w:color w:val="000000"/>
          <w:sz w:val="22"/>
          <w:szCs w:val="22"/>
        </w:rPr>
      </w:pPr>
    </w:p>
    <w:p w14:paraId="345A65D2" w14:textId="77777777" w:rsidR="00640DD1" w:rsidRPr="00EE1E5D" w:rsidRDefault="00EE1E5D">
      <w:pPr>
        <w:pBdr>
          <w:top w:val="nil"/>
          <w:left w:val="nil"/>
          <w:bottom w:val="nil"/>
          <w:right w:val="nil"/>
          <w:between w:val="nil"/>
        </w:pBdr>
        <w:spacing w:line="360" w:lineRule="auto"/>
        <w:ind w:left="0" w:hanging="2"/>
        <w:rPr>
          <w:rFonts w:asciiTheme="majorHAnsi" w:eastAsia="Avenir" w:hAnsiTheme="majorHAnsi" w:cstheme="majorHAnsi"/>
          <w:color w:val="4C4F53"/>
          <w:sz w:val="22"/>
          <w:szCs w:val="22"/>
          <w:lang w:val="en-US"/>
        </w:rPr>
      </w:pPr>
      <w:r w:rsidRPr="00EE1E5D">
        <w:rPr>
          <w:rFonts w:asciiTheme="majorHAnsi" w:eastAsia="Avenir" w:hAnsiTheme="majorHAnsi" w:cstheme="majorHAnsi"/>
          <w:color w:val="000000"/>
          <w:sz w:val="22"/>
          <w:szCs w:val="22"/>
          <w:lang w:val="en-US"/>
        </w:rPr>
        <w:t>Trailer:</w:t>
      </w:r>
      <w:r w:rsidRPr="00EE1E5D">
        <w:rPr>
          <w:rFonts w:asciiTheme="majorHAnsi" w:eastAsia="Avenir" w:hAnsiTheme="majorHAnsi" w:cstheme="majorHAnsi"/>
          <w:color w:val="4C4F53"/>
          <w:sz w:val="22"/>
          <w:szCs w:val="22"/>
          <w:lang w:val="en-US"/>
        </w:rPr>
        <w:t xml:space="preserve"> </w:t>
      </w:r>
      <w:hyperlink r:id="rId8">
        <w:r w:rsidRPr="00EE1E5D">
          <w:rPr>
            <w:rFonts w:asciiTheme="majorHAnsi" w:eastAsia="Avenir" w:hAnsiTheme="majorHAnsi" w:cstheme="majorHAnsi"/>
            <w:color w:val="0563C1"/>
            <w:sz w:val="22"/>
            <w:szCs w:val="22"/>
            <w:u w:val="single"/>
            <w:lang w:val="en-US"/>
          </w:rPr>
          <w:t>https://vimeo.com/882544930</w:t>
        </w:r>
      </w:hyperlink>
    </w:p>
    <w:p w14:paraId="0B00EBC1" w14:textId="77777777" w:rsidR="00640DD1" w:rsidRPr="00EE1E5D" w:rsidRDefault="00EE1E5D">
      <w:pPr>
        <w:pBdr>
          <w:top w:val="nil"/>
          <w:left w:val="nil"/>
          <w:bottom w:val="nil"/>
          <w:right w:val="nil"/>
          <w:between w:val="nil"/>
        </w:pBdr>
        <w:spacing w:line="360" w:lineRule="auto"/>
        <w:ind w:left="0" w:hanging="2"/>
        <w:rPr>
          <w:rFonts w:asciiTheme="majorHAnsi" w:eastAsia="Avenir" w:hAnsiTheme="majorHAnsi" w:cstheme="majorHAnsi"/>
          <w:color w:val="4C4F53"/>
          <w:sz w:val="22"/>
          <w:szCs w:val="22"/>
          <w:lang w:val="en-US"/>
        </w:rPr>
      </w:pPr>
      <w:r w:rsidRPr="00EE1E5D">
        <w:rPr>
          <w:rFonts w:asciiTheme="majorHAnsi" w:eastAsia="Avenir" w:hAnsiTheme="majorHAnsi" w:cstheme="majorHAnsi"/>
          <w:color w:val="000000"/>
          <w:sz w:val="22"/>
          <w:szCs w:val="22"/>
          <w:lang w:val="en-US"/>
        </w:rPr>
        <w:t xml:space="preserve">Info: </w:t>
      </w:r>
      <w:hyperlink r:id="rId9">
        <w:r w:rsidRPr="00EE1E5D">
          <w:rPr>
            <w:rFonts w:asciiTheme="majorHAnsi" w:eastAsia="Avenir" w:hAnsiTheme="majorHAnsi" w:cstheme="majorHAnsi"/>
            <w:color w:val="0563C1"/>
            <w:sz w:val="22"/>
            <w:szCs w:val="22"/>
            <w:u w:val="single"/>
            <w:lang w:val="en-US"/>
          </w:rPr>
          <w:t>https://ginkofilm.it/film/toxic-sicily/</w:t>
        </w:r>
      </w:hyperlink>
    </w:p>
    <w:p w14:paraId="3D610303" w14:textId="77777777" w:rsidR="00640DD1" w:rsidRPr="00EE1E5D" w:rsidRDefault="00EE1E5D">
      <w:pPr>
        <w:pBdr>
          <w:top w:val="nil"/>
          <w:left w:val="nil"/>
          <w:bottom w:val="nil"/>
          <w:right w:val="nil"/>
          <w:between w:val="nil"/>
        </w:pBdr>
        <w:spacing w:line="240" w:lineRule="auto"/>
        <w:ind w:left="0" w:hanging="2"/>
        <w:jc w:val="both"/>
        <w:rPr>
          <w:rFonts w:asciiTheme="majorHAnsi" w:eastAsia="Avenir" w:hAnsiTheme="majorHAnsi" w:cstheme="majorHAnsi"/>
          <w:color w:val="000000"/>
          <w:sz w:val="22"/>
          <w:szCs w:val="22"/>
        </w:rPr>
      </w:pPr>
      <w:r w:rsidRPr="00EE1E5D">
        <w:rPr>
          <w:rFonts w:asciiTheme="majorHAnsi" w:eastAsia="Avenir" w:hAnsiTheme="majorHAnsi" w:cstheme="majorHAnsi"/>
          <w:color w:val="000000"/>
          <w:sz w:val="22"/>
          <w:szCs w:val="22"/>
          <w:highlight w:val="white"/>
        </w:rPr>
        <w:t xml:space="preserve">Contatti: </w:t>
      </w:r>
      <w:hyperlink r:id="rId10">
        <w:r w:rsidRPr="00EE1E5D">
          <w:rPr>
            <w:rFonts w:asciiTheme="majorHAnsi" w:eastAsia="Avenir" w:hAnsiTheme="majorHAnsi" w:cstheme="majorHAnsi"/>
            <w:color w:val="0563C1"/>
            <w:sz w:val="22"/>
            <w:szCs w:val="22"/>
            <w:u w:val="single"/>
          </w:rPr>
          <w:t>info@ginkofilm.it</w:t>
        </w:r>
      </w:hyperlink>
    </w:p>
    <w:p w14:paraId="4DBD50E6" w14:textId="77777777" w:rsidR="00640DD1" w:rsidRPr="00EE1E5D" w:rsidRDefault="00640DD1">
      <w:pPr>
        <w:pBdr>
          <w:top w:val="nil"/>
          <w:left w:val="nil"/>
          <w:bottom w:val="nil"/>
          <w:right w:val="nil"/>
          <w:between w:val="nil"/>
        </w:pBdr>
        <w:spacing w:line="240" w:lineRule="auto"/>
        <w:ind w:left="0" w:hanging="2"/>
        <w:jc w:val="both"/>
        <w:rPr>
          <w:rFonts w:asciiTheme="majorHAnsi" w:eastAsia="Avenir" w:hAnsiTheme="majorHAnsi" w:cstheme="majorHAnsi"/>
          <w:color w:val="000000"/>
          <w:sz w:val="22"/>
          <w:szCs w:val="22"/>
          <w:highlight w:val="white"/>
        </w:rPr>
      </w:pPr>
    </w:p>
    <w:p w14:paraId="72D553FB" w14:textId="77777777" w:rsidR="00640DD1" w:rsidRPr="00EE1E5D" w:rsidRDefault="00640DD1">
      <w:pPr>
        <w:pBdr>
          <w:top w:val="nil"/>
          <w:left w:val="nil"/>
          <w:bottom w:val="nil"/>
          <w:right w:val="nil"/>
          <w:between w:val="nil"/>
        </w:pBdr>
        <w:spacing w:line="240" w:lineRule="auto"/>
        <w:ind w:left="0" w:hanging="2"/>
        <w:jc w:val="both"/>
        <w:rPr>
          <w:rFonts w:asciiTheme="majorHAnsi" w:eastAsia="Avenir" w:hAnsiTheme="majorHAnsi" w:cstheme="majorHAnsi"/>
          <w:color w:val="000000"/>
          <w:sz w:val="22"/>
          <w:szCs w:val="22"/>
        </w:rPr>
      </w:pPr>
    </w:p>
    <w:p w14:paraId="7D03A882" w14:textId="77777777" w:rsidR="00640DD1" w:rsidRPr="00EE1E5D" w:rsidRDefault="00640DD1">
      <w:pPr>
        <w:pBdr>
          <w:top w:val="nil"/>
          <w:left w:val="nil"/>
          <w:bottom w:val="nil"/>
          <w:right w:val="nil"/>
          <w:between w:val="nil"/>
        </w:pBdr>
        <w:spacing w:line="240" w:lineRule="auto"/>
        <w:ind w:left="0" w:hanging="2"/>
        <w:jc w:val="both"/>
        <w:rPr>
          <w:rFonts w:asciiTheme="majorHAnsi" w:eastAsia="Avenir" w:hAnsiTheme="majorHAnsi" w:cstheme="majorHAnsi"/>
          <w:b/>
          <w:sz w:val="22"/>
          <w:szCs w:val="22"/>
        </w:rPr>
      </w:pPr>
    </w:p>
    <w:p w14:paraId="10648BD3" w14:textId="77777777" w:rsidR="00640DD1" w:rsidRPr="00EE1E5D" w:rsidRDefault="00640DD1">
      <w:pPr>
        <w:pBdr>
          <w:top w:val="nil"/>
          <w:left w:val="nil"/>
          <w:bottom w:val="nil"/>
          <w:right w:val="nil"/>
          <w:between w:val="nil"/>
        </w:pBdr>
        <w:spacing w:line="240" w:lineRule="auto"/>
        <w:ind w:left="0" w:hanging="2"/>
        <w:jc w:val="both"/>
        <w:rPr>
          <w:rFonts w:asciiTheme="majorHAnsi" w:eastAsia="Avenir" w:hAnsiTheme="majorHAnsi" w:cstheme="majorHAnsi"/>
          <w:b/>
          <w:sz w:val="22"/>
          <w:szCs w:val="22"/>
        </w:rPr>
      </w:pPr>
    </w:p>
    <w:p w14:paraId="7C54D638" w14:textId="77777777" w:rsidR="00640DD1" w:rsidRPr="00EE1E5D" w:rsidRDefault="00640DD1">
      <w:pPr>
        <w:pBdr>
          <w:top w:val="nil"/>
          <w:left w:val="nil"/>
          <w:bottom w:val="nil"/>
          <w:right w:val="nil"/>
          <w:between w:val="nil"/>
        </w:pBdr>
        <w:spacing w:line="240" w:lineRule="auto"/>
        <w:ind w:left="0" w:hanging="2"/>
        <w:jc w:val="both"/>
        <w:rPr>
          <w:rFonts w:asciiTheme="majorHAnsi" w:eastAsia="Avenir" w:hAnsiTheme="majorHAnsi" w:cstheme="majorHAnsi"/>
          <w:b/>
          <w:sz w:val="22"/>
          <w:szCs w:val="22"/>
        </w:rPr>
      </w:pPr>
    </w:p>
    <w:p w14:paraId="5DAB27DD" w14:textId="77777777" w:rsidR="00640DD1" w:rsidRPr="00EE1E5D" w:rsidRDefault="00640DD1">
      <w:pPr>
        <w:pBdr>
          <w:top w:val="nil"/>
          <w:left w:val="nil"/>
          <w:bottom w:val="nil"/>
          <w:right w:val="nil"/>
          <w:between w:val="nil"/>
        </w:pBdr>
        <w:spacing w:line="240" w:lineRule="auto"/>
        <w:ind w:left="0" w:hanging="2"/>
        <w:jc w:val="both"/>
        <w:rPr>
          <w:rFonts w:asciiTheme="majorHAnsi" w:eastAsia="Avenir" w:hAnsiTheme="majorHAnsi" w:cstheme="majorHAnsi"/>
          <w:b/>
          <w:sz w:val="22"/>
          <w:szCs w:val="22"/>
        </w:rPr>
      </w:pPr>
    </w:p>
    <w:p w14:paraId="0A253D81" w14:textId="77777777" w:rsidR="00640DD1" w:rsidRPr="00EE1E5D" w:rsidRDefault="00640DD1">
      <w:pPr>
        <w:pBdr>
          <w:top w:val="nil"/>
          <w:left w:val="nil"/>
          <w:bottom w:val="nil"/>
          <w:right w:val="nil"/>
          <w:between w:val="nil"/>
        </w:pBdr>
        <w:spacing w:line="240" w:lineRule="auto"/>
        <w:ind w:left="0" w:hanging="2"/>
        <w:jc w:val="both"/>
        <w:rPr>
          <w:rFonts w:asciiTheme="majorHAnsi" w:eastAsia="Avenir" w:hAnsiTheme="majorHAnsi" w:cstheme="majorHAnsi"/>
          <w:b/>
          <w:sz w:val="22"/>
          <w:szCs w:val="22"/>
        </w:rPr>
      </w:pPr>
    </w:p>
    <w:p w14:paraId="51B526C6" w14:textId="77777777" w:rsidR="00640DD1" w:rsidRPr="00EE1E5D" w:rsidRDefault="00640DD1">
      <w:pPr>
        <w:pBdr>
          <w:top w:val="nil"/>
          <w:left w:val="nil"/>
          <w:bottom w:val="nil"/>
          <w:right w:val="nil"/>
          <w:between w:val="nil"/>
        </w:pBdr>
        <w:spacing w:line="240" w:lineRule="auto"/>
        <w:ind w:left="0" w:hanging="2"/>
        <w:jc w:val="both"/>
        <w:rPr>
          <w:rFonts w:asciiTheme="majorHAnsi" w:eastAsia="Avenir" w:hAnsiTheme="majorHAnsi" w:cstheme="majorHAnsi"/>
          <w:b/>
          <w:sz w:val="22"/>
          <w:szCs w:val="22"/>
        </w:rPr>
      </w:pPr>
    </w:p>
    <w:p w14:paraId="2D9D5A84" w14:textId="77777777" w:rsidR="00640DD1" w:rsidRPr="00EE1E5D" w:rsidRDefault="00640DD1">
      <w:pPr>
        <w:pBdr>
          <w:top w:val="nil"/>
          <w:left w:val="nil"/>
          <w:bottom w:val="nil"/>
          <w:right w:val="nil"/>
          <w:between w:val="nil"/>
        </w:pBdr>
        <w:spacing w:line="240" w:lineRule="auto"/>
        <w:ind w:left="0" w:hanging="2"/>
        <w:jc w:val="both"/>
        <w:rPr>
          <w:rFonts w:asciiTheme="majorHAnsi" w:eastAsia="Avenir" w:hAnsiTheme="majorHAnsi" w:cstheme="majorHAnsi"/>
          <w:b/>
          <w:sz w:val="22"/>
          <w:szCs w:val="22"/>
        </w:rPr>
      </w:pPr>
    </w:p>
    <w:p w14:paraId="2E5C9AAE" w14:textId="77777777" w:rsidR="00EE1E5D" w:rsidRPr="00EE1E5D" w:rsidRDefault="00EE1E5D">
      <w:pPr>
        <w:pBdr>
          <w:top w:val="nil"/>
          <w:left w:val="nil"/>
          <w:bottom w:val="nil"/>
          <w:right w:val="nil"/>
          <w:between w:val="nil"/>
        </w:pBdr>
        <w:spacing w:line="240" w:lineRule="auto"/>
        <w:ind w:left="0" w:hanging="2"/>
        <w:jc w:val="both"/>
        <w:rPr>
          <w:rFonts w:asciiTheme="majorHAnsi" w:eastAsia="Avenir" w:hAnsiTheme="majorHAnsi" w:cstheme="majorHAnsi"/>
          <w:b/>
          <w:sz w:val="22"/>
          <w:szCs w:val="22"/>
        </w:rPr>
      </w:pPr>
    </w:p>
    <w:p w14:paraId="1771A82B" w14:textId="7E2D63DA" w:rsidR="00640DD1" w:rsidRPr="00EE1E5D" w:rsidRDefault="00EE1E5D" w:rsidP="00EE1E5D">
      <w:pPr>
        <w:pBdr>
          <w:top w:val="nil"/>
          <w:left w:val="nil"/>
          <w:bottom w:val="nil"/>
          <w:right w:val="nil"/>
          <w:between w:val="nil"/>
        </w:pBdr>
        <w:spacing w:line="240" w:lineRule="auto"/>
        <w:ind w:leftChars="0" w:left="0" w:firstLineChars="0" w:firstLine="0"/>
        <w:jc w:val="both"/>
        <w:rPr>
          <w:rFonts w:asciiTheme="majorHAnsi" w:eastAsia="Avenir" w:hAnsiTheme="majorHAnsi" w:cstheme="majorHAnsi"/>
          <w:color w:val="000000"/>
          <w:sz w:val="22"/>
          <w:szCs w:val="22"/>
        </w:rPr>
      </w:pPr>
      <w:r w:rsidRPr="00EE1E5D">
        <w:rPr>
          <w:rFonts w:asciiTheme="majorHAnsi" w:eastAsia="Avenir" w:hAnsiTheme="majorHAnsi" w:cstheme="majorHAnsi"/>
          <w:b/>
          <w:color w:val="000000"/>
          <w:sz w:val="22"/>
          <w:szCs w:val="22"/>
        </w:rPr>
        <w:lastRenderedPageBreak/>
        <w:t>Note di regia</w:t>
      </w:r>
    </w:p>
    <w:p w14:paraId="7E4D430C" w14:textId="77777777" w:rsidR="00640DD1" w:rsidRPr="00EE1E5D" w:rsidRDefault="00EE1E5D">
      <w:pPr>
        <w:pBdr>
          <w:top w:val="nil"/>
          <w:left w:val="nil"/>
          <w:bottom w:val="nil"/>
          <w:right w:val="nil"/>
          <w:between w:val="nil"/>
        </w:pBdr>
        <w:spacing w:line="240" w:lineRule="auto"/>
        <w:ind w:left="0" w:hanging="2"/>
        <w:jc w:val="both"/>
        <w:rPr>
          <w:rFonts w:asciiTheme="majorHAnsi" w:eastAsia="Avenir" w:hAnsiTheme="majorHAnsi" w:cstheme="majorHAnsi"/>
          <w:color w:val="000000"/>
          <w:sz w:val="22"/>
          <w:szCs w:val="22"/>
        </w:rPr>
      </w:pPr>
      <w:r w:rsidRPr="00EE1E5D">
        <w:rPr>
          <w:rFonts w:asciiTheme="majorHAnsi" w:eastAsia="Avenir" w:hAnsiTheme="majorHAnsi" w:cstheme="majorHAnsi"/>
          <w:color w:val="000000"/>
          <w:sz w:val="22"/>
          <w:szCs w:val="22"/>
        </w:rPr>
        <w:t xml:space="preserve">Il destino tragico del territorio di Augusta-Priolo-Melilli-Siracusa che ospita uno dei più grandi centri di produzione petrolchimica d’Europa rimane ancora in larga parte sconosciuto al grande pubblico. Eppure, da quelle parti le cose si sanno, si sentono, si vedono. </w:t>
      </w:r>
      <w:r w:rsidRPr="00EE1E5D">
        <w:rPr>
          <w:rFonts w:asciiTheme="majorHAnsi" w:eastAsia="Avenir" w:hAnsiTheme="majorHAnsi" w:cstheme="majorHAnsi"/>
          <w:b/>
          <w:color w:val="000000"/>
          <w:sz w:val="22"/>
          <w:szCs w:val="22"/>
        </w:rPr>
        <w:t>L’inquinamento è ovunque. Scorre dai rubinetti, rende l’aria irrespirabile, contamina i suoli</w:t>
      </w:r>
      <w:r w:rsidRPr="00EE1E5D">
        <w:rPr>
          <w:rFonts w:asciiTheme="majorHAnsi" w:eastAsia="Avenir" w:hAnsiTheme="majorHAnsi" w:cstheme="majorHAnsi"/>
          <w:color w:val="000000"/>
          <w:sz w:val="22"/>
          <w:szCs w:val="22"/>
        </w:rPr>
        <w:t xml:space="preserve">. Il cancro e le malformazioni abbondano ben oltre le medie. Eppure, tanti continuano ad andare in fabbrica. </w:t>
      </w:r>
    </w:p>
    <w:p w14:paraId="751223DC" w14:textId="77777777" w:rsidR="00640DD1" w:rsidRPr="00EE1E5D" w:rsidRDefault="00EE1E5D">
      <w:pPr>
        <w:pBdr>
          <w:top w:val="nil"/>
          <w:left w:val="nil"/>
          <w:bottom w:val="nil"/>
          <w:right w:val="nil"/>
          <w:between w:val="nil"/>
        </w:pBdr>
        <w:spacing w:line="240" w:lineRule="auto"/>
        <w:ind w:left="0" w:hanging="2"/>
        <w:jc w:val="both"/>
        <w:rPr>
          <w:rFonts w:asciiTheme="majorHAnsi" w:eastAsia="Avenir" w:hAnsiTheme="majorHAnsi" w:cstheme="majorHAnsi"/>
          <w:color w:val="000000"/>
          <w:sz w:val="22"/>
          <w:szCs w:val="22"/>
        </w:rPr>
      </w:pPr>
      <w:r w:rsidRPr="00EE1E5D">
        <w:rPr>
          <w:rFonts w:asciiTheme="majorHAnsi" w:eastAsia="Avenir" w:hAnsiTheme="majorHAnsi" w:cstheme="majorHAnsi"/>
          <w:color w:val="000000"/>
          <w:sz w:val="22"/>
          <w:szCs w:val="22"/>
        </w:rPr>
        <w:t>In questo contesto dove talvolta si preferisce «</w:t>
      </w:r>
      <w:r w:rsidRPr="00EE1E5D">
        <w:rPr>
          <w:rFonts w:asciiTheme="majorHAnsi" w:eastAsia="Avenir" w:hAnsiTheme="majorHAnsi" w:cstheme="majorHAnsi"/>
          <w:b/>
          <w:color w:val="000000"/>
          <w:sz w:val="22"/>
          <w:szCs w:val="22"/>
        </w:rPr>
        <w:t>morire di cancro che di fame</w:t>
      </w:r>
      <w:r w:rsidRPr="00EE1E5D">
        <w:rPr>
          <w:rFonts w:asciiTheme="majorHAnsi" w:eastAsia="Avenir" w:hAnsiTheme="majorHAnsi" w:cstheme="majorHAnsi"/>
          <w:color w:val="000000"/>
          <w:sz w:val="22"/>
          <w:szCs w:val="22"/>
        </w:rPr>
        <w:t xml:space="preserve">» il film rivela una Sicilia invisibile, inedita, fatta di contrasti e paradossi. Esso si insinua nel cuore di un silenzio pesante al fine di liberare la voce di quelle e di quelli che cercano di aprire gli occhi davanti a tutto questo, davanti al sacrificio di un intero territorio e dei suoi abitanti destinati a una distruzione latente. </w:t>
      </w:r>
      <w:r w:rsidRPr="00EE1E5D">
        <w:rPr>
          <w:rFonts w:asciiTheme="majorHAnsi" w:eastAsia="Avenir" w:hAnsiTheme="majorHAnsi" w:cstheme="majorHAnsi"/>
          <w:b/>
          <w:color w:val="000000"/>
          <w:sz w:val="22"/>
          <w:szCs w:val="22"/>
        </w:rPr>
        <w:t>Ostinandosi a vivere lì, questi uomini e queste donne hanno in un certo modo determinato il loro destino</w:t>
      </w:r>
      <w:r w:rsidRPr="00EE1E5D">
        <w:rPr>
          <w:rFonts w:asciiTheme="majorHAnsi" w:eastAsia="Avenir" w:hAnsiTheme="majorHAnsi" w:cstheme="majorHAnsi"/>
          <w:color w:val="000000"/>
          <w:sz w:val="22"/>
          <w:szCs w:val="22"/>
        </w:rPr>
        <w:t xml:space="preserve">. </w:t>
      </w:r>
    </w:p>
    <w:p w14:paraId="53F69C8B" w14:textId="77777777" w:rsidR="00640DD1" w:rsidRPr="00EE1E5D" w:rsidRDefault="00640DD1">
      <w:pPr>
        <w:pBdr>
          <w:top w:val="nil"/>
          <w:left w:val="nil"/>
          <w:bottom w:val="nil"/>
          <w:right w:val="nil"/>
          <w:between w:val="nil"/>
        </w:pBdr>
        <w:spacing w:line="240" w:lineRule="auto"/>
        <w:ind w:left="0" w:hanging="2"/>
        <w:jc w:val="both"/>
        <w:rPr>
          <w:rFonts w:asciiTheme="majorHAnsi" w:eastAsia="Avenir" w:hAnsiTheme="majorHAnsi" w:cstheme="majorHAnsi"/>
          <w:color w:val="000000"/>
          <w:sz w:val="22"/>
          <w:szCs w:val="22"/>
        </w:rPr>
      </w:pPr>
    </w:p>
    <w:p w14:paraId="36E05072" w14:textId="77777777" w:rsidR="00640DD1" w:rsidRPr="00EE1E5D" w:rsidRDefault="00EE1E5D">
      <w:pPr>
        <w:pBdr>
          <w:top w:val="nil"/>
          <w:left w:val="nil"/>
          <w:bottom w:val="nil"/>
          <w:right w:val="nil"/>
          <w:between w:val="nil"/>
        </w:pBdr>
        <w:spacing w:line="240" w:lineRule="auto"/>
        <w:ind w:left="0" w:hanging="2"/>
        <w:jc w:val="both"/>
        <w:rPr>
          <w:rFonts w:asciiTheme="majorHAnsi" w:eastAsia="Avenir" w:hAnsiTheme="majorHAnsi" w:cstheme="majorHAnsi"/>
          <w:color w:val="000000"/>
          <w:sz w:val="22"/>
          <w:szCs w:val="22"/>
        </w:rPr>
      </w:pPr>
      <w:r w:rsidRPr="00EE1E5D">
        <w:rPr>
          <w:rFonts w:asciiTheme="majorHAnsi" w:eastAsia="Avenir" w:hAnsiTheme="majorHAnsi" w:cstheme="majorHAnsi"/>
          <w:color w:val="000000"/>
          <w:sz w:val="22"/>
          <w:szCs w:val="22"/>
        </w:rPr>
        <w:t xml:space="preserve">Ma è ancora possibile un futuro in un momento in cui le fabbriche sono ormai vetuste e talvolta in rovina, in cui i costi delle bonifiche sono troppo elevati, e in cui le malattie e le malformazioni aumentano ancora e ancora? Che altro fare se non rassegnarsi ad accettare la realtà di un </w:t>
      </w:r>
      <w:r w:rsidRPr="00EE1E5D">
        <w:rPr>
          <w:rFonts w:asciiTheme="majorHAnsi" w:eastAsia="Avenir" w:hAnsiTheme="majorHAnsi" w:cstheme="majorHAnsi"/>
          <w:b/>
          <w:color w:val="000000"/>
          <w:sz w:val="22"/>
          <w:szCs w:val="22"/>
        </w:rPr>
        <w:t xml:space="preserve">ecocidio in corso </w:t>
      </w:r>
      <w:r w:rsidRPr="00EE1E5D">
        <w:rPr>
          <w:rFonts w:asciiTheme="majorHAnsi" w:eastAsia="Avenir" w:hAnsiTheme="majorHAnsi" w:cstheme="majorHAnsi"/>
          <w:color w:val="000000"/>
          <w:sz w:val="22"/>
          <w:szCs w:val="22"/>
        </w:rPr>
        <w:t>di cui si fa fatica a misurarne le conseguenze sull’aria che si respira, sull’acqua che si beve o sulla terra che si coltiva.</w:t>
      </w:r>
    </w:p>
    <w:p w14:paraId="567AF7FC" w14:textId="77777777" w:rsidR="00640DD1" w:rsidRPr="00EE1E5D" w:rsidRDefault="00EE1E5D">
      <w:pPr>
        <w:pBdr>
          <w:top w:val="nil"/>
          <w:left w:val="nil"/>
          <w:bottom w:val="nil"/>
          <w:right w:val="nil"/>
          <w:between w:val="nil"/>
        </w:pBdr>
        <w:spacing w:line="240" w:lineRule="auto"/>
        <w:ind w:left="0" w:hanging="2"/>
        <w:jc w:val="both"/>
        <w:rPr>
          <w:rFonts w:asciiTheme="majorHAnsi" w:eastAsia="Avenir" w:hAnsiTheme="majorHAnsi" w:cstheme="majorHAnsi"/>
          <w:color w:val="000000"/>
          <w:sz w:val="22"/>
          <w:szCs w:val="22"/>
        </w:rPr>
      </w:pPr>
      <w:r w:rsidRPr="00EE1E5D">
        <w:rPr>
          <w:rFonts w:asciiTheme="majorHAnsi" w:eastAsia="Avenir" w:hAnsiTheme="majorHAnsi" w:cstheme="majorHAnsi"/>
          <w:color w:val="000000"/>
          <w:sz w:val="22"/>
          <w:szCs w:val="22"/>
        </w:rPr>
        <w:t xml:space="preserve">Questa zona ci offre forse la prova ultima delle illusioni spezzate del liberalismo del dopoguerra, di quell’ideale globalizzato ormai agli sgoccioli, </w:t>
      </w:r>
      <w:r w:rsidRPr="00EE1E5D">
        <w:rPr>
          <w:rFonts w:asciiTheme="majorHAnsi" w:eastAsia="Avenir" w:hAnsiTheme="majorHAnsi" w:cstheme="majorHAnsi"/>
          <w:b/>
          <w:color w:val="000000"/>
          <w:sz w:val="22"/>
          <w:szCs w:val="22"/>
        </w:rPr>
        <w:t>dell’assenza di giustizia, della scienza e della politica in materia ambientale</w:t>
      </w:r>
      <w:r w:rsidRPr="00EE1E5D">
        <w:rPr>
          <w:rFonts w:asciiTheme="majorHAnsi" w:eastAsia="Avenir" w:hAnsiTheme="majorHAnsi" w:cstheme="majorHAnsi"/>
          <w:color w:val="000000"/>
          <w:sz w:val="22"/>
          <w:szCs w:val="22"/>
        </w:rPr>
        <w:t xml:space="preserve"> e, in ultimo, di quella coesistenza tossica fra uomo e fabbrica. Lo scopo di questo film è quello, dunque, di fornire il ritratto di un territorio sacrificato che in un certo senso sintetizza le problematiche di tanti altri. Attraverso la complessità dei rapporti fra abitanti, territorio e industrializzazione, emergono gli interrogativi, i dubbi e i limiti del mondo che verrà.</w:t>
      </w:r>
    </w:p>
    <w:p w14:paraId="1B9315D8" w14:textId="77777777" w:rsidR="00EE1E5D" w:rsidRPr="00EE1E5D" w:rsidRDefault="00EE1E5D">
      <w:pPr>
        <w:pBdr>
          <w:top w:val="nil"/>
          <w:left w:val="nil"/>
          <w:bottom w:val="nil"/>
          <w:right w:val="nil"/>
          <w:between w:val="nil"/>
        </w:pBdr>
        <w:spacing w:line="240" w:lineRule="auto"/>
        <w:ind w:left="0" w:hanging="2"/>
        <w:jc w:val="both"/>
        <w:rPr>
          <w:rFonts w:asciiTheme="majorHAnsi" w:eastAsia="Avenir" w:hAnsiTheme="majorHAnsi" w:cstheme="majorHAnsi"/>
          <w:color w:val="000000"/>
          <w:sz w:val="22"/>
          <w:szCs w:val="22"/>
        </w:rPr>
      </w:pPr>
    </w:p>
    <w:p w14:paraId="12A2A4A2" w14:textId="77777777" w:rsidR="00EE1E5D" w:rsidRPr="00EE1E5D" w:rsidRDefault="00EE1E5D">
      <w:pPr>
        <w:pBdr>
          <w:top w:val="nil"/>
          <w:left w:val="nil"/>
          <w:bottom w:val="nil"/>
          <w:right w:val="nil"/>
          <w:between w:val="nil"/>
        </w:pBdr>
        <w:spacing w:line="240" w:lineRule="auto"/>
        <w:ind w:left="0" w:hanging="2"/>
        <w:jc w:val="both"/>
        <w:rPr>
          <w:rFonts w:asciiTheme="majorHAnsi" w:eastAsia="Avenir" w:hAnsiTheme="majorHAnsi" w:cstheme="majorHAnsi"/>
          <w:color w:val="000000"/>
          <w:sz w:val="22"/>
          <w:szCs w:val="22"/>
        </w:rPr>
      </w:pPr>
    </w:p>
    <w:p w14:paraId="0673724B" w14:textId="77777777" w:rsidR="00EE1E5D" w:rsidRPr="00EE1E5D" w:rsidRDefault="00EE1E5D">
      <w:pPr>
        <w:pBdr>
          <w:top w:val="nil"/>
          <w:left w:val="nil"/>
          <w:bottom w:val="nil"/>
          <w:right w:val="nil"/>
          <w:between w:val="nil"/>
        </w:pBdr>
        <w:spacing w:line="240" w:lineRule="auto"/>
        <w:ind w:left="0" w:hanging="2"/>
        <w:jc w:val="both"/>
        <w:rPr>
          <w:rFonts w:asciiTheme="majorHAnsi" w:eastAsia="Avenir" w:hAnsiTheme="majorHAnsi" w:cstheme="majorHAnsi"/>
          <w:color w:val="000000"/>
          <w:sz w:val="22"/>
          <w:szCs w:val="22"/>
        </w:rPr>
      </w:pPr>
    </w:p>
    <w:p w14:paraId="61C92F6D" w14:textId="77777777" w:rsidR="00EE1E5D" w:rsidRPr="00EE1E5D" w:rsidRDefault="00EE1E5D">
      <w:pPr>
        <w:pBdr>
          <w:top w:val="nil"/>
          <w:left w:val="nil"/>
          <w:bottom w:val="nil"/>
          <w:right w:val="nil"/>
          <w:between w:val="nil"/>
        </w:pBdr>
        <w:spacing w:line="240" w:lineRule="auto"/>
        <w:ind w:left="0" w:hanging="2"/>
        <w:jc w:val="both"/>
        <w:rPr>
          <w:rFonts w:asciiTheme="majorHAnsi" w:eastAsia="Avenir" w:hAnsiTheme="majorHAnsi" w:cstheme="majorHAnsi"/>
          <w:b/>
          <w:color w:val="000000"/>
          <w:sz w:val="20"/>
          <w:szCs w:val="20"/>
        </w:rPr>
      </w:pPr>
    </w:p>
    <w:p w14:paraId="6A3AC238" w14:textId="77777777" w:rsidR="00EE1E5D" w:rsidRPr="00EE1E5D" w:rsidRDefault="00EE1E5D">
      <w:pPr>
        <w:pBdr>
          <w:top w:val="nil"/>
          <w:left w:val="nil"/>
          <w:bottom w:val="nil"/>
          <w:right w:val="nil"/>
          <w:between w:val="nil"/>
        </w:pBdr>
        <w:spacing w:line="240" w:lineRule="auto"/>
        <w:ind w:left="0" w:hanging="2"/>
        <w:jc w:val="both"/>
        <w:rPr>
          <w:rFonts w:asciiTheme="majorHAnsi" w:eastAsia="Avenir" w:hAnsiTheme="majorHAnsi" w:cstheme="majorHAnsi"/>
          <w:b/>
          <w:color w:val="000000"/>
          <w:sz w:val="20"/>
          <w:szCs w:val="20"/>
        </w:rPr>
      </w:pPr>
    </w:p>
    <w:p w14:paraId="245546F7" w14:textId="77777777" w:rsidR="00EE1E5D" w:rsidRPr="00EE1E5D" w:rsidRDefault="00EE1E5D">
      <w:pPr>
        <w:pBdr>
          <w:top w:val="nil"/>
          <w:left w:val="nil"/>
          <w:bottom w:val="nil"/>
          <w:right w:val="nil"/>
          <w:between w:val="nil"/>
        </w:pBdr>
        <w:spacing w:line="240" w:lineRule="auto"/>
        <w:ind w:left="0" w:hanging="2"/>
        <w:jc w:val="both"/>
        <w:rPr>
          <w:rFonts w:asciiTheme="majorHAnsi" w:eastAsia="Avenir" w:hAnsiTheme="majorHAnsi" w:cstheme="majorHAnsi"/>
          <w:b/>
          <w:color w:val="000000"/>
          <w:sz w:val="20"/>
          <w:szCs w:val="20"/>
        </w:rPr>
      </w:pPr>
    </w:p>
    <w:p w14:paraId="1876744D" w14:textId="77777777" w:rsidR="00EE1E5D" w:rsidRPr="00EE1E5D" w:rsidRDefault="00EE1E5D">
      <w:pPr>
        <w:pBdr>
          <w:top w:val="nil"/>
          <w:left w:val="nil"/>
          <w:bottom w:val="nil"/>
          <w:right w:val="nil"/>
          <w:between w:val="nil"/>
        </w:pBdr>
        <w:spacing w:line="240" w:lineRule="auto"/>
        <w:ind w:left="0" w:hanging="2"/>
        <w:jc w:val="both"/>
        <w:rPr>
          <w:rFonts w:asciiTheme="majorHAnsi" w:eastAsia="Avenir" w:hAnsiTheme="majorHAnsi" w:cstheme="majorHAnsi"/>
          <w:b/>
          <w:color w:val="000000"/>
          <w:sz w:val="20"/>
          <w:szCs w:val="20"/>
        </w:rPr>
      </w:pPr>
    </w:p>
    <w:p w14:paraId="28B0E95B" w14:textId="77777777" w:rsidR="00EE1E5D" w:rsidRDefault="00EE1E5D" w:rsidP="00EE1E5D">
      <w:pPr>
        <w:pBdr>
          <w:top w:val="nil"/>
          <w:left w:val="nil"/>
          <w:bottom w:val="nil"/>
          <w:right w:val="nil"/>
          <w:between w:val="nil"/>
        </w:pBdr>
        <w:spacing w:line="240" w:lineRule="auto"/>
        <w:ind w:leftChars="0" w:left="0" w:firstLineChars="0" w:firstLine="0"/>
        <w:jc w:val="both"/>
        <w:rPr>
          <w:rFonts w:asciiTheme="majorHAnsi" w:eastAsia="Avenir" w:hAnsiTheme="majorHAnsi" w:cstheme="majorHAnsi"/>
          <w:b/>
          <w:color w:val="000000"/>
          <w:sz w:val="20"/>
          <w:szCs w:val="20"/>
        </w:rPr>
      </w:pPr>
    </w:p>
    <w:p w14:paraId="03645836" w14:textId="39165468" w:rsidR="00640DD1" w:rsidRPr="00EE1E5D" w:rsidRDefault="00EE1E5D" w:rsidP="00EE1E5D">
      <w:pPr>
        <w:pBdr>
          <w:top w:val="nil"/>
          <w:left w:val="nil"/>
          <w:bottom w:val="nil"/>
          <w:right w:val="nil"/>
          <w:between w:val="nil"/>
        </w:pBdr>
        <w:spacing w:line="240" w:lineRule="auto"/>
        <w:ind w:leftChars="0" w:left="0" w:firstLineChars="0" w:firstLine="0"/>
        <w:jc w:val="both"/>
        <w:rPr>
          <w:rFonts w:asciiTheme="majorHAnsi" w:eastAsia="Avenir" w:hAnsiTheme="majorHAnsi" w:cstheme="majorHAnsi"/>
          <w:color w:val="000000"/>
          <w:sz w:val="20"/>
          <w:szCs w:val="20"/>
        </w:rPr>
      </w:pPr>
      <w:r w:rsidRPr="00EE1E5D">
        <w:rPr>
          <w:rFonts w:asciiTheme="majorHAnsi" w:eastAsia="Avenir" w:hAnsiTheme="majorHAnsi" w:cstheme="majorHAnsi"/>
          <w:b/>
          <w:color w:val="000000"/>
          <w:sz w:val="20"/>
          <w:szCs w:val="20"/>
        </w:rPr>
        <w:lastRenderedPageBreak/>
        <w:t>Gli autori</w:t>
      </w:r>
    </w:p>
    <w:p w14:paraId="3B98CD0E" w14:textId="77777777" w:rsidR="00640DD1" w:rsidRPr="00EE1E5D" w:rsidRDefault="00EE1E5D">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Theme="majorHAnsi" w:eastAsia="Avenir" w:hAnsiTheme="majorHAnsi" w:cstheme="majorHAnsi"/>
          <w:color w:val="000000"/>
          <w:sz w:val="20"/>
          <w:szCs w:val="20"/>
        </w:rPr>
      </w:pPr>
      <w:r w:rsidRPr="00EE1E5D">
        <w:rPr>
          <w:rFonts w:asciiTheme="majorHAnsi" w:eastAsia="Avenir" w:hAnsiTheme="majorHAnsi" w:cstheme="majorHAnsi"/>
          <w:b/>
          <w:color w:val="000000"/>
          <w:sz w:val="20"/>
          <w:szCs w:val="20"/>
        </w:rPr>
        <w:t xml:space="preserve">François-Xavier </w:t>
      </w:r>
      <w:proofErr w:type="spellStart"/>
      <w:r w:rsidRPr="00EE1E5D">
        <w:rPr>
          <w:rFonts w:asciiTheme="majorHAnsi" w:eastAsia="Avenir" w:hAnsiTheme="majorHAnsi" w:cstheme="majorHAnsi"/>
          <w:b/>
          <w:color w:val="000000"/>
          <w:sz w:val="20"/>
          <w:szCs w:val="20"/>
        </w:rPr>
        <w:t>Destors</w:t>
      </w:r>
      <w:proofErr w:type="spellEnd"/>
      <w:r w:rsidRPr="00EE1E5D">
        <w:rPr>
          <w:rFonts w:asciiTheme="majorHAnsi" w:eastAsia="Avenir" w:hAnsiTheme="majorHAnsi" w:cstheme="majorHAnsi"/>
          <w:color w:val="000000"/>
          <w:sz w:val="20"/>
          <w:szCs w:val="20"/>
        </w:rPr>
        <w:t xml:space="preserve"> è un regista i cui film si concentrano sul lato nascosto dei crimini di massa. È autore di numerosi documentari storici e film per la televisione che esplorano territori e collettività sacrificate. Il suo primo lungometraggio documentario, </w:t>
      </w:r>
      <w:r w:rsidRPr="00EE1E5D">
        <w:rPr>
          <w:rFonts w:asciiTheme="majorHAnsi" w:eastAsia="Avenir" w:hAnsiTheme="majorHAnsi" w:cstheme="majorHAnsi"/>
          <w:i/>
          <w:color w:val="000000"/>
          <w:sz w:val="20"/>
          <w:szCs w:val="20"/>
        </w:rPr>
        <w:t>Rwanda, la</w:t>
      </w:r>
      <w:r w:rsidRPr="00EE1E5D">
        <w:rPr>
          <w:rFonts w:asciiTheme="majorHAnsi" w:eastAsia="Avenir" w:hAnsiTheme="majorHAnsi" w:cstheme="majorHAnsi"/>
          <w:color w:val="000000"/>
          <w:sz w:val="20"/>
          <w:szCs w:val="20"/>
        </w:rPr>
        <w:t xml:space="preserve"> </w:t>
      </w:r>
      <w:proofErr w:type="spellStart"/>
      <w:r w:rsidRPr="00EE1E5D">
        <w:rPr>
          <w:rFonts w:asciiTheme="majorHAnsi" w:eastAsia="Avenir" w:hAnsiTheme="majorHAnsi" w:cstheme="majorHAnsi"/>
          <w:i/>
          <w:color w:val="000000"/>
          <w:sz w:val="20"/>
          <w:szCs w:val="20"/>
        </w:rPr>
        <w:t>surface</w:t>
      </w:r>
      <w:proofErr w:type="spellEnd"/>
      <w:r w:rsidRPr="00EE1E5D">
        <w:rPr>
          <w:rFonts w:asciiTheme="majorHAnsi" w:eastAsia="Avenir" w:hAnsiTheme="majorHAnsi" w:cstheme="majorHAnsi"/>
          <w:i/>
          <w:color w:val="000000"/>
          <w:sz w:val="20"/>
          <w:szCs w:val="20"/>
        </w:rPr>
        <w:t xml:space="preserve"> de </w:t>
      </w:r>
      <w:proofErr w:type="spellStart"/>
      <w:r w:rsidRPr="00EE1E5D">
        <w:rPr>
          <w:rFonts w:asciiTheme="majorHAnsi" w:eastAsia="Avenir" w:hAnsiTheme="majorHAnsi" w:cstheme="majorHAnsi"/>
          <w:i/>
          <w:color w:val="000000"/>
          <w:sz w:val="20"/>
          <w:szCs w:val="20"/>
        </w:rPr>
        <w:t>réparation</w:t>
      </w:r>
      <w:proofErr w:type="spellEnd"/>
      <w:r w:rsidRPr="00EE1E5D">
        <w:rPr>
          <w:rFonts w:asciiTheme="majorHAnsi" w:eastAsia="Avenir" w:hAnsiTheme="majorHAnsi" w:cstheme="majorHAnsi"/>
          <w:color w:val="000000"/>
          <w:sz w:val="20"/>
          <w:szCs w:val="20"/>
        </w:rPr>
        <w:t xml:space="preserve"> (86’, 2014) racconta la storia del genocidio attraverso il ruolo sociale, politico e culturale dello sport in Ruanda. </w:t>
      </w:r>
      <w:r w:rsidRPr="00EE1E5D">
        <w:rPr>
          <w:rFonts w:asciiTheme="majorHAnsi" w:eastAsia="Avenir" w:hAnsiTheme="majorHAnsi" w:cstheme="majorHAnsi"/>
          <w:i/>
          <w:color w:val="000000"/>
          <w:sz w:val="20"/>
          <w:szCs w:val="20"/>
        </w:rPr>
        <w:t>Norilsk, l’</w:t>
      </w:r>
      <w:proofErr w:type="spellStart"/>
      <w:r w:rsidRPr="00EE1E5D">
        <w:rPr>
          <w:rFonts w:asciiTheme="majorHAnsi" w:eastAsia="Avenir" w:hAnsiTheme="majorHAnsi" w:cstheme="majorHAnsi"/>
          <w:i/>
          <w:color w:val="000000"/>
          <w:sz w:val="20"/>
          <w:szCs w:val="20"/>
        </w:rPr>
        <w:t>étreinte</w:t>
      </w:r>
      <w:proofErr w:type="spellEnd"/>
      <w:r w:rsidRPr="00EE1E5D">
        <w:rPr>
          <w:rFonts w:asciiTheme="majorHAnsi" w:eastAsia="Avenir" w:hAnsiTheme="majorHAnsi" w:cstheme="majorHAnsi"/>
          <w:i/>
          <w:color w:val="000000"/>
          <w:sz w:val="20"/>
          <w:szCs w:val="20"/>
        </w:rPr>
        <w:t xml:space="preserve"> de </w:t>
      </w:r>
      <w:proofErr w:type="spellStart"/>
      <w:r w:rsidRPr="00EE1E5D">
        <w:rPr>
          <w:rFonts w:asciiTheme="majorHAnsi" w:eastAsia="Avenir" w:hAnsiTheme="majorHAnsi" w:cstheme="majorHAnsi"/>
          <w:i/>
          <w:color w:val="000000"/>
          <w:sz w:val="20"/>
          <w:szCs w:val="20"/>
        </w:rPr>
        <w:t>glace</w:t>
      </w:r>
      <w:proofErr w:type="spellEnd"/>
      <w:r w:rsidRPr="00EE1E5D">
        <w:rPr>
          <w:rFonts w:asciiTheme="majorHAnsi" w:eastAsia="Avenir" w:hAnsiTheme="majorHAnsi" w:cstheme="majorHAnsi"/>
          <w:color w:val="000000"/>
          <w:sz w:val="20"/>
          <w:szCs w:val="20"/>
        </w:rPr>
        <w:t xml:space="preserve"> (2018) è un’esplorazione cinematografica della nostra capacità di adattarci</w:t>
      </w:r>
      <w:r w:rsidRPr="00EE1E5D">
        <w:rPr>
          <w:rFonts w:asciiTheme="majorHAnsi" w:eastAsia="Avenir" w:hAnsiTheme="majorHAnsi" w:cstheme="majorHAnsi"/>
          <w:sz w:val="20"/>
          <w:szCs w:val="20"/>
        </w:rPr>
        <w:t xml:space="preserve"> </w:t>
      </w:r>
      <w:r w:rsidRPr="00EE1E5D">
        <w:rPr>
          <w:rFonts w:asciiTheme="majorHAnsi" w:eastAsia="Avenir" w:hAnsiTheme="majorHAnsi" w:cstheme="majorHAnsi"/>
          <w:color w:val="000000"/>
          <w:sz w:val="20"/>
          <w:szCs w:val="20"/>
        </w:rPr>
        <w:t>e soprav</w:t>
      </w:r>
      <w:r w:rsidRPr="00EE1E5D">
        <w:rPr>
          <w:rFonts w:asciiTheme="majorHAnsi" w:eastAsia="Avenir" w:hAnsiTheme="majorHAnsi" w:cstheme="majorHAnsi"/>
          <w:color w:val="000000"/>
          <w:sz w:val="20"/>
          <w:szCs w:val="20"/>
        </w:rPr>
        <w:t xml:space="preserve">vivere alla storia collettiva delle nostre società industriali. François-Xavier </w:t>
      </w:r>
      <w:proofErr w:type="spellStart"/>
      <w:r w:rsidRPr="00EE1E5D">
        <w:rPr>
          <w:rFonts w:asciiTheme="majorHAnsi" w:eastAsia="Avenir" w:hAnsiTheme="majorHAnsi" w:cstheme="majorHAnsi"/>
          <w:color w:val="000000"/>
          <w:sz w:val="20"/>
          <w:szCs w:val="20"/>
        </w:rPr>
        <w:t>Destors</w:t>
      </w:r>
      <w:proofErr w:type="spellEnd"/>
      <w:r w:rsidRPr="00EE1E5D">
        <w:rPr>
          <w:rFonts w:asciiTheme="majorHAnsi" w:eastAsia="Avenir" w:hAnsiTheme="majorHAnsi" w:cstheme="majorHAnsi"/>
          <w:color w:val="000000"/>
          <w:sz w:val="20"/>
          <w:szCs w:val="20"/>
        </w:rPr>
        <w:t xml:space="preserve"> continua la sua esplorazione cinematografica dei territori sacrificati realizzando </w:t>
      </w:r>
      <w:proofErr w:type="spellStart"/>
      <w:r w:rsidRPr="00EE1E5D">
        <w:rPr>
          <w:rFonts w:asciiTheme="majorHAnsi" w:eastAsia="Avenir" w:hAnsiTheme="majorHAnsi" w:cstheme="majorHAnsi"/>
          <w:i/>
          <w:color w:val="000000"/>
          <w:sz w:val="20"/>
          <w:szCs w:val="20"/>
        </w:rPr>
        <w:t>Toxicily</w:t>
      </w:r>
      <w:proofErr w:type="spellEnd"/>
      <w:r w:rsidRPr="00EE1E5D">
        <w:rPr>
          <w:rFonts w:asciiTheme="majorHAnsi" w:eastAsia="Avenir" w:hAnsiTheme="majorHAnsi" w:cstheme="majorHAnsi"/>
          <w:i/>
          <w:color w:val="000000"/>
          <w:sz w:val="20"/>
          <w:szCs w:val="20"/>
        </w:rPr>
        <w:t xml:space="preserve"> </w:t>
      </w:r>
      <w:r w:rsidRPr="00EE1E5D">
        <w:rPr>
          <w:rFonts w:asciiTheme="majorHAnsi" w:eastAsia="Avenir" w:hAnsiTheme="majorHAnsi" w:cstheme="majorHAnsi"/>
          <w:color w:val="000000"/>
          <w:sz w:val="20"/>
          <w:szCs w:val="20"/>
        </w:rPr>
        <w:t>(2023) su uno dei più grandi ecocidi alle porte dell’Europa.</w:t>
      </w:r>
    </w:p>
    <w:p w14:paraId="6FFF56B3" w14:textId="77777777" w:rsidR="00640DD1" w:rsidRPr="00EE1E5D" w:rsidRDefault="00640DD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Theme="majorHAnsi" w:eastAsia="Avenir" w:hAnsiTheme="majorHAnsi" w:cstheme="majorHAnsi"/>
          <w:color w:val="000000"/>
          <w:sz w:val="20"/>
          <w:szCs w:val="20"/>
        </w:rPr>
      </w:pPr>
    </w:p>
    <w:p w14:paraId="31AE016C" w14:textId="77777777" w:rsidR="00640DD1" w:rsidRPr="00EE1E5D" w:rsidRDefault="00EE1E5D">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Theme="majorHAnsi" w:eastAsia="Avenir" w:hAnsiTheme="majorHAnsi" w:cstheme="majorHAnsi"/>
          <w:color w:val="000000"/>
          <w:sz w:val="20"/>
          <w:szCs w:val="20"/>
        </w:rPr>
      </w:pPr>
      <w:r w:rsidRPr="00EE1E5D">
        <w:rPr>
          <w:rFonts w:asciiTheme="majorHAnsi" w:eastAsia="Avenir" w:hAnsiTheme="majorHAnsi" w:cstheme="majorHAnsi"/>
          <w:b/>
          <w:color w:val="000000"/>
          <w:sz w:val="20"/>
          <w:szCs w:val="20"/>
        </w:rPr>
        <w:t>Alfonso Pinto</w:t>
      </w:r>
      <w:r w:rsidRPr="00EE1E5D">
        <w:rPr>
          <w:rFonts w:asciiTheme="majorHAnsi" w:eastAsia="Avenir" w:hAnsiTheme="majorHAnsi" w:cstheme="majorHAnsi"/>
          <w:color w:val="000000"/>
          <w:sz w:val="20"/>
          <w:szCs w:val="20"/>
        </w:rPr>
        <w:t xml:space="preserve"> è ricercatore in geografia e culture visuali presso l’Università di Poitiers. Dal 2018 al 2022 ha diretto il Polo Immagini dell’École </w:t>
      </w:r>
      <w:proofErr w:type="spellStart"/>
      <w:r w:rsidRPr="00EE1E5D">
        <w:rPr>
          <w:rFonts w:asciiTheme="majorHAnsi" w:eastAsia="Avenir" w:hAnsiTheme="majorHAnsi" w:cstheme="majorHAnsi"/>
          <w:color w:val="000000"/>
          <w:sz w:val="20"/>
          <w:szCs w:val="20"/>
        </w:rPr>
        <w:t>Urbaine</w:t>
      </w:r>
      <w:proofErr w:type="spellEnd"/>
      <w:r w:rsidRPr="00EE1E5D">
        <w:rPr>
          <w:rFonts w:asciiTheme="majorHAnsi" w:eastAsia="Avenir" w:hAnsiTheme="majorHAnsi" w:cstheme="majorHAnsi"/>
          <w:color w:val="000000"/>
          <w:sz w:val="20"/>
          <w:szCs w:val="20"/>
        </w:rPr>
        <w:t xml:space="preserve"> de Lyon. Le sue ricerche riguardano i rapporti fra scienze umane e sociali e pratiche audiovisive. Dal 2018 si occupa di immaginari, estetiche </w:t>
      </w:r>
      <w:proofErr w:type="gramStart"/>
      <w:r w:rsidRPr="00EE1E5D">
        <w:rPr>
          <w:rFonts w:asciiTheme="majorHAnsi" w:eastAsia="Avenir" w:hAnsiTheme="majorHAnsi" w:cstheme="majorHAnsi"/>
          <w:color w:val="000000"/>
          <w:sz w:val="20"/>
          <w:szCs w:val="20"/>
        </w:rPr>
        <w:t>e</w:t>
      </w:r>
      <w:proofErr w:type="gramEnd"/>
      <w:r w:rsidRPr="00EE1E5D">
        <w:rPr>
          <w:rFonts w:asciiTheme="majorHAnsi" w:eastAsia="Avenir" w:hAnsiTheme="majorHAnsi" w:cstheme="majorHAnsi"/>
          <w:color w:val="000000"/>
          <w:sz w:val="20"/>
          <w:szCs w:val="20"/>
        </w:rPr>
        <w:t xml:space="preserve"> esperienze dell’antropocene con un’attenzione particolare al tema delle catastrofi ambientali e industriali. È autore di numerose pubblicazioni scientifiche e divulgative e nel 2021 ha pubblicato presso Armillaria il saggio </w:t>
      </w:r>
      <w:r w:rsidRPr="00EE1E5D">
        <w:rPr>
          <w:rFonts w:asciiTheme="majorHAnsi" w:eastAsia="Avenir" w:hAnsiTheme="majorHAnsi" w:cstheme="majorHAnsi"/>
          <w:i/>
          <w:color w:val="000000"/>
          <w:sz w:val="20"/>
          <w:szCs w:val="20"/>
        </w:rPr>
        <w:t>L’accendino dell’Antropocene. Brevissima storia del</w:t>
      </w:r>
      <w:r w:rsidRPr="00EE1E5D">
        <w:rPr>
          <w:rFonts w:asciiTheme="majorHAnsi" w:eastAsia="Avenir" w:hAnsiTheme="majorHAnsi" w:cstheme="majorHAnsi"/>
          <w:color w:val="000000"/>
          <w:sz w:val="20"/>
          <w:szCs w:val="20"/>
        </w:rPr>
        <w:t xml:space="preserve"> </w:t>
      </w:r>
      <w:r w:rsidRPr="00EE1E5D">
        <w:rPr>
          <w:rFonts w:asciiTheme="majorHAnsi" w:eastAsia="Avenir" w:hAnsiTheme="majorHAnsi" w:cstheme="majorHAnsi"/>
          <w:i/>
          <w:color w:val="000000"/>
          <w:sz w:val="20"/>
          <w:szCs w:val="20"/>
        </w:rPr>
        <w:t>disastro industriale</w:t>
      </w:r>
      <w:r w:rsidRPr="00EE1E5D">
        <w:rPr>
          <w:rFonts w:asciiTheme="majorHAnsi" w:eastAsia="Avenir" w:hAnsiTheme="majorHAnsi" w:cstheme="majorHAnsi"/>
          <w:color w:val="000000"/>
          <w:sz w:val="20"/>
          <w:szCs w:val="20"/>
        </w:rPr>
        <w:t xml:space="preserve">. </w:t>
      </w:r>
      <w:proofErr w:type="spellStart"/>
      <w:r w:rsidRPr="00EE1E5D">
        <w:rPr>
          <w:rFonts w:asciiTheme="majorHAnsi" w:eastAsia="Avenir" w:hAnsiTheme="majorHAnsi" w:cstheme="majorHAnsi"/>
          <w:i/>
          <w:color w:val="000000"/>
          <w:sz w:val="20"/>
          <w:szCs w:val="20"/>
        </w:rPr>
        <w:t>Toxicily</w:t>
      </w:r>
      <w:proofErr w:type="spellEnd"/>
      <w:r w:rsidRPr="00EE1E5D">
        <w:rPr>
          <w:rFonts w:asciiTheme="majorHAnsi" w:eastAsia="Avenir" w:hAnsiTheme="majorHAnsi" w:cstheme="majorHAnsi"/>
          <w:color w:val="000000"/>
          <w:sz w:val="20"/>
          <w:szCs w:val="20"/>
        </w:rPr>
        <w:t xml:space="preserve"> è la sua prima esperienza cinematografica.</w:t>
      </w:r>
    </w:p>
    <w:p w14:paraId="7B795164" w14:textId="77777777" w:rsidR="00640DD1" w:rsidRPr="00EE1E5D" w:rsidRDefault="00640DD1">
      <w:pPr>
        <w:pBdr>
          <w:top w:val="nil"/>
          <w:left w:val="nil"/>
          <w:bottom w:val="nil"/>
          <w:right w:val="nil"/>
          <w:between w:val="nil"/>
        </w:pBdr>
        <w:spacing w:after="225" w:line="240" w:lineRule="auto"/>
        <w:ind w:left="0" w:hanging="2"/>
        <w:rPr>
          <w:rFonts w:asciiTheme="majorHAnsi" w:eastAsia="Open Sans" w:hAnsiTheme="majorHAnsi" w:cstheme="majorHAnsi"/>
          <w:color w:val="4C4F53"/>
          <w:sz w:val="20"/>
          <w:szCs w:val="20"/>
        </w:rPr>
      </w:pPr>
    </w:p>
    <w:p w14:paraId="0D4CF856" w14:textId="7CD768DF" w:rsidR="00EE1E5D" w:rsidRPr="00EE1E5D" w:rsidRDefault="00EE1E5D" w:rsidP="00EE1E5D">
      <w:pPr>
        <w:pStyle w:val="xelementtoproof"/>
        <w:shd w:val="clear" w:color="auto" w:fill="FFFFFF"/>
        <w:spacing w:before="0" w:beforeAutospacing="0" w:after="0" w:afterAutospacing="0"/>
        <w:ind w:hanging="2"/>
        <w:rPr>
          <w:rFonts w:asciiTheme="majorHAnsi" w:hAnsiTheme="majorHAnsi" w:cstheme="majorHAnsi"/>
          <w:color w:val="242424"/>
          <w:sz w:val="20"/>
          <w:szCs w:val="20"/>
        </w:rPr>
      </w:pPr>
      <w:r w:rsidRPr="00EE1E5D">
        <w:rPr>
          <w:rFonts w:asciiTheme="majorHAnsi" w:eastAsia="Avenir" w:hAnsiTheme="majorHAnsi" w:cstheme="majorHAnsi"/>
          <w:b/>
          <w:color w:val="000000"/>
          <w:sz w:val="20"/>
          <w:szCs w:val="20"/>
        </w:rPr>
        <w:t>Credits</w:t>
      </w:r>
      <w:r w:rsidRPr="00EE1E5D">
        <w:rPr>
          <w:rFonts w:asciiTheme="majorHAnsi" w:hAnsiTheme="majorHAnsi" w:cstheme="majorHAnsi"/>
          <w:color w:val="000000"/>
          <w:sz w:val="20"/>
          <w:szCs w:val="20"/>
          <w:bdr w:val="none" w:sz="0" w:space="0" w:color="auto" w:frame="1"/>
        </w:rPr>
        <w:t xml:space="preserve"> </w:t>
      </w:r>
      <w:r w:rsidRPr="00EE1E5D">
        <w:rPr>
          <w:rFonts w:asciiTheme="majorHAnsi" w:hAnsiTheme="majorHAnsi" w:cstheme="majorHAnsi"/>
          <w:color w:val="000000"/>
          <w:sz w:val="20"/>
          <w:szCs w:val="20"/>
          <w:bdr w:val="none" w:sz="0" w:space="0" w:color="auto" w:frame="1"/>
        </w:rPr>
        <w:br/>
      </w:r>
      <w:r w:rsidRPr="00EE1E5D">
        <w:rPr>
          <w:rFonts w:asciiTheme="majorHAnsi" w:hAnsiTheme="majorHAnsi" w:cstheme="majorHAnsi"/>
          <w:color w:val="000000"/>
          <w:sz w:val="20"/>
          <w:szCs w:val="20"/>
          <w:bdr w:val="none" w:sz="0" w:space="0" w:color="auto" w:frame="1"/>
        </w:rPr>
        <w:t>Documentario, Francia-Italia, 2023, 75 min</w:t>
      </w:r>
    </w:p>
    <w:p w14:paraId="5CDFC186" w14:textId="77777777" w:rsidR="00EE1E5D" w:rsidRPr="00EE1E5D" w:rsidRDefault="00EE1E5D" w:rsidP="00EE1E5D">
      <w:pPr>
        <w:shd w:val="clear" w:color="auto" w:fill="FFFFFF"/>
        <w:suppressAutoHyphens w:val="0"/>
        <w:spacing w:line="240" w:lineRule="auto"/>
        <w:ind w:leftChars="0" w:left="0" w:firstLineChars="0" w:firstLine="0"/>
        <w:textDirection w:val="lrTb"/>
        <w:textAlignment w:val="auto"/>
        <w:outlineLvl w:val="9"/>
        <w:rPr>
          <w:rFonts w:asciiTheme="majorHAnsi" w:hAnsiTheme="majorHAnsi" w:cstheme="majorHAnsi"/>
          <w:color w:val="242424"/>
          <w:position w:val="0"/>
          <w:sz w:val="20"/>
          <w:szCs w:val="20"/>
        </w:rPr>
      </w:pPr>
      <w:r w:rsidRPr="00EE1E5D">
        <w:rPr>
          <w:rFonts w:asciiTheme="majorHAnsi" w:hAnsiTheme="majorHAnsi" w:cstheme="majorHAnsi"/>
          <w:i/>
          <w:iCs/>
          <w:color w:val="000000"/>
          <w:position w:val="0"/>
          <w:sz w:val="20"/>
          <w:szCs w:val="20"/>
          <w:bdr w:val="none" w:sz="0" w:space="0" w:color="auto" w:frame="1"/>
        </w:rPr>
        <w:t>Autori</w:t>
      </w:r>
      <w:r w:rsidRPr="00EE1E5D">
        <w:rPr>
          <w:rFonts w:asciiTheme="majorHAnsi" w:hAnsiTheme="majorHAnsi" w:cstheme="majorHAnsi"/>
          <w:color w:val="000000"/>
          <w:position w:val="0"/>
          <w:sz w:val="20"/>
          <w:szCs w:val="20"/>
          <w:bdr w:val="none" w:sz="0" w:space="0" w:color="auto" w:frame="1"/>
        </w:rPr>
        <w:t xml:space="preserve">: Alfonso Pinto, François-Xavier </w:t>
      </w:r>
      <w:proofErr w:type="spellStart"/>
      <w:r w:rsidRPr="00EE1E5D">
        <w:rPr>
          <w:rFonts w:asciiTheme="majorHAnsi" w:hAnsiTheme="majorHAnsi" w:cstheme="majorHAnsi"/>
          <w:color w:val="000000"/>
          <w:position w:val="0"/>
          <w:sz w:val="20"/>
          <w:szCs w:val="20"/>
          <w:bdr w:val="none" w:sz="0" w:space="0" w:color="auto" w:frame="1"/>
        </w:rPr>
        <w:t>Destors</w:t>
      </w:r>
      <w:proofErr w:type="spellEnd"/>
      <w:r w:rsidRPr="00EE1E5D">
        <w:rPr>
          <w:rFonts w:asciiTheme="majorHAnsi" w:hAnsiTheme="majorHAnsi" w:cstheme="majorHAnsi"/>
          <w:color w:val="000000"/>
          <w:position w:val="0"/>
          <w:sz w:val="20"/>
          <w:szCs w:val="20"/>
          <w:bdr w:val="none" w:sz="0" w:space="0" w:color="auto" w:frame="1"/>
        </w:rPr>
        <w:t> </w:t>
      </w:r>
      <w:r w:rsidRPr="00EE1E5D">
        <w:rPr>
          <w:rFonts w:asciiTheme="majorHAnsi" w:hAnsiTheme="majorHAnsi" w:cstheme="majorHAnsi"/>
          <w:color w:val="000000"/>
          <w:position w:val="0"/>
          <w:sz w:val="20"/>
          <w:szCs w:val="20"/>
          <w:bdr w:val="none" w:sz="0" w:space="0" w:color="auto" w:frame="1"/>
        </w:rPr>
        <w:br/>
      </w:r>
      <w:r w:rsidRPr="00EE1E5D">
        <w:rPr>
          <w:rFonts w:asciiTheme="majorHAnsi" w:hAnsiTheme="majorHAnsi" w:cstheme="majorHAnsi"/>
          <w:i/>
          <w:iCs/>
          <w:color w:val="000000"/>
          <w:position w:val="0"/>
          <w:sz w:val="20"/>
          <w:szCs w:val="20"/>
          <w:bdr w:val="none" w:sz="0" w:space="0" w:color="auto" w:frame="1"/>
        </w:rPr>
        <w:t>Regia</w:t>
      </w:r>
      <w:r w:rsidRPr="00EE1E5D">
        <w:rPr>
          <w:rFonts w:asciiTheme="majorHAnsi" w:hAnsiTheme="majorHAnsi" w:cstheme="majorHAnsi"/>
          <w:color w:val="000000"/>
          <w:position w:val="0"/>
          <w:sz w:val="20"/>
          <w:szCs w:val="20"/>
          <w:bdr w:val="none" w:sz="0" w:space="0" w:color="auto" w:frame="1"/>
        </w:rPr>
        <w:t xml:space="preserve">: François-Xavier </w:t>
      </w:r>
      <w:proofErr w:type="spellStart"/>
      <w:r w:rsidRPr="00EE1E5D">
        <w:rPr>
          <w:rFonts w:asciiTheme="majorHAnsi" w:hAnsiTheme="majorHAnsi" w:cstheme="majorHAnsi"/>
          <w:color w:val="000000"/>
          <w:position w:val="0"/>
          <w:sz w:val="20"/>
          <w:szCs w:val="20"/>
          <w:bdr w:val="none" w:sz="0" w:space="0" w:color="auto" w:frame="1"/>
        </w:rPr>
        <w:t>Destors</w:t>
      </w:r>
      <w:proofErr w:type="spellEnd"/>
      <w:r w:rsidRPr="00EE1E5D">
        <w:rPr>
          <w:rFonts w:asciiTheme="majorHAnsi" w:hAnsiTheme="majorHAnsi" w:cstheme="majorHAnsi"/>
          <w:color w:val="000000"/>
          <w:position w:val="0"/>
          <w:sz w:val="20"/>
          <w:szCs w:val="20"/>
          <w:bdr w:val="none" w:sz="0" w:space="0" w:color="auto" w:frame="1"/>
        </w:rPr>
        <w:t> </w:t>
      </w:r>
      <w:r w:rsidRPr="00EE1E5D">
        <w:rPr>
          <w:rFonts w:asciiTheme="majorHAnsi" w:hAnsiTheme="majorHAnsi" w:cstheme="majorHAnsi"/>
          <w:color w:val="000000"/>
          <w:position w:val="0"/>
          <w:sz w:val="20"/>
          <w:szCs w:val="20"/>
          <w:bdr w:val="none" w:sz="0" w:space="0" w:color="auto" w:frame="1"/>
        </w:rPr>
        <w:br/>
      </w:r>
      <w:r w:rsidRPr="00EE1E5D">
        <w:rPr>
          <w:rFonts w:asciiTheme="majorHAnsi" w:hAnsiTheme="majorHAnsi" w:cstheme="majorHAnsi"/>
          <w:i/>
          <w:iCs/>
          <w:color w:val="000000"/>
          <w:position w:val="0"/>
          <w:sz w:val="20"/>
          <w:szCs w:val="20"/>
          <w:bdr w:val="none" w:sz="0" w:space="0" w:color="auto" w:frame="1"/>
        </w:rPr>
        <w:t>Produzione</w:t>
      </w:r>
      <w:r w:rsidRPr="00EE1E5D">
        <w:rPr>
          <w:rFonts w:asciiTheme="majorHAnsi" w:hAnsiTheme="majorHAnsi" w:cstheme="majorHAnsi"/>
          <w:color w:val="000000"/>
          <w:position w:val="0"/>
          <w:sz w:val="20"/>
          <w:szCs w:val="20"/>
          <w:bdr w:val="none" w:sz="0" w:space="0" w:color="auto" w:frame="1"/>
        </w:rPr>
        <w:t>: Elda Productions (Francia) - Ginko Film (Italia) </w:t>
      </w:r>
      <w:r w:rsidRPr="00EE1E5D">
        <w:rPr>
          <w:rFonts w:asciiTheme="majorHAnsi" w:hAnsiTheme="majorHAnsi" w:cstheme="majorHAnsi"/>
          <w:color w:val="000000"/>
          <w:position w:val="0"/>
          <w:sz w:val="20"/>
          <w:szCs w:val="20"/>
          <w:bdr w:val="none" w:sz="0" w:space="0" w:color="auto" w:frame="1"/>
        </w:rPr>
        <w:br/>
      </w:r>
      <w:r w:rsidRPr="00EE1E5D">
        <w:rPr>
          <w:rFonts w:asciiTheme="majorHAnsi" w:hAnsiTheme="majorHAnsi" w:cstheme="majorHAnsi"/>
          <w:i/>
          <w:iCs/>
          <w:color w:val="000000"/>
          <w:position w:val="0"/>
          <w:sz w:val="20"/>
          <w:szCs w:val="20"/>
          <w:bdr w:val="none" w:sz="0" w:space="0" w:color="auto" w:frame="1"/>
        </w:rPr>
        <w:t>Produttori</w:t>
      </w:r>
      <w:r w:rsidRPr="00EE1E5D">
        <w:rPr>
          <w:rFonts w:asciiTheme="majorHAnsi" w:hAnsiTheme="majorHAnsi" w:cstheme="majorHAnsi"/>
          <w:color w:val="000000"/>
          <w:position w:val="0"/>
          <w:sz w:val="20"/>
          <w:szCs w:val="20"/>
          <w:bdr w:val="none" w:sz="0" w:space="0" w:color="auto" w:frame="1"/>
        </w:rPr>
        <w:t xml:space="preserve">: </w:t>
      </w:r>
      <w:proofErr w:type="spellStart"/>
      <w:r w:rsidRPr="00EE1E5D">
        <w:rPr>
          <w:rFonts w:asciiTheme="majorHAnsi" w:hAnsiTheme="majorHAnsi" w:cstheme="majorHAnsi"/>
          <w:color w:val="000000"/>
          <w:position w:val="0"/>
          <w:sz w:val="20"/>
          <w:szCs w:val="20"/>
          <w:bdr w:val="none" w:sz="0" w:space="0" w:color="auto" w:frame="1"/>
        </w:rPr>
        <w:t>Christilla</w:t>
      </w:r>
      <w:proofErr w:type="spellEnd"/>
      <w:r w:rsidRPr="00EE1E5D">
        <w:rPr>
          <w:rFonts w:asciiTheme="majorHAnsi" w:hAnsiTheme="majorHAnsi" w:cstheme="majorHAnsi"/>
          <w:color w:val="000000"/>
          <w:position w:val="0"/>
          <w:sz w:val="20"/>
          <w:szCs w:val="20"/>
          <w:bdr w:val="none" w:sz="0" w:space="0" w:color="auto" w:frame="1"/>
        </w:rPr>
        <w:t xml:space="preserve"> </w:t>
      </w:r>
      <w:proofErr w:type="spellStart"/>
      <w:r w:rsidRPr="00EE1E5D">
        <w:rPr>
          <w:rFonts w:asciiTheme="majorHAnsi" w:hAnsiTheme="majorHAnsi" w:cstheme="majorHAnsi"/>
          <w:color w:val="000000"/>
          <w:position w:val="0"/>
          <w:sz w:val="20"/>
          <w:szCs w:val="20"/>
          <w:bdr w:val="none" w:sz="0" w:space="0" w:color="auto" w:frame="1"/>
        </w:rPr>
        <w:t>Huillard-Kann</w:t>
      </w:r>
      <w:proofErr w:type="spellEnd"/>
      <w:r w:rsidRPr="00EE1E5D">
        <w:rPr>
          <w:rFonts w:asciiTheme="majorHAnsi" w:hAnsiTheme="majorHAnsi" w:cstheme="majorHAnsi"/>
          <w:color w:val="000000"/>
          <w:position w:val="0"/>
          <w:sz w:val="20"/>
          <w:szCs w:val="20"/>
          <w:bdr w:val="none" w:sz="0" w:space="0" w:color="auto" w:frame="1"/>
        </w:rPr>
        <w:t xml:space="preserve">, Chiara </w:t>
      </w:r>
      <w:proofErr w:type="spellStart"/>
      <w:r w:rsidRPr="00EE1E5D">
        <w:rPr>
          <w:rFonts w:asciiTheme="majorHAnsi" w:hAnsiTheme="majorHAnsi" w:cstheme="majorHAnsi"/>
          <w:color w:val="000000"/>
          <w:position w:val="0"/>
          <w:sz w:val="20"/>
          <w:szCs w:val="20"/>
          <w:bdr w:val="none" w:sz="0" w:space="0" w:color="auto" w:frame="1"/>
        </w:rPr>
        <w:t>Andrich</w:t>
      </w:r>
      <w:proofErr w:type="spellEnd"/>
      <w:r w:rsidRPr="00EE1E5D">
        <w:rPr>
          <w:rFonts w:asciiTheme="majorHAnsi" w:hAnsiTheme="majorHAnsi" w:cstheme="majorHAnsi"/>
          <w:color w:val="000000"/>
          <w:position w:val="0"/>
          <w:sz w:val="20"/>
          <w:szCs w:val="20"/>
          <w:bdr w:val="none" w:sz="0" w:space="0" w:color="auto" w:frame="1"/>
        </w:rPr>
        <w:t>, Andrea Mura </w:t>
      </w:r>
      <w:r w:rsidRPr="00EE1E5D">
        <w:rPr>
          <w:rFonts w:asciiTheme="majorHAnsi" w:hAnsiTheme="majorHAnsi" w:cstheme="majorHAnsi"/>
          <w:color w:val="000000"/>
          <w:position w:val="0"/>
          <w:sz w:val="20"/>
          <w:szCs w:val="20"/>
          <w:bdr w:val="none" w:sz="0" w:space="0" w:color="auto" w:frame="1"/>
        </w:rPr>
        <w:br/>
      </w:r>
      <w:r w:rsidRPr="00EE1E5D">
        <w:rPr>
          <w:rFonts w:asciiTheme="majorHAnsi" w:hAnsiTheme="majorHAnsi" w:cstheme="majorHAnsi"/>
          <w:i/>
          <w:iCs/>
          <w:color w:val="000000"/>
          <w:position w:val="0"/>
          <w:sz w:val="20"/>
          <w:szCs w:val="20"/>
          <w:bdr w:val="none" w:sz="0" w:space="0" w:color="auto" w:frame="1"/>
        </w:rPr>
        <w:t>Fotografia</w:t>
      </w:r>
      <w:r w:rsidRPr="00EE1E5D">
        <w:rPr>
          <w:rFonts w:asciiTheme="majorHAnsi" w:hAnsiTheme="majorHAnsi" w:cstheme="majorHAnsi"/>
          <w:color w:val="000000"/>
          <w:position w:val="0"/>
          <w:sz w:val="20"/>
          <w:szCs w:val="20"/>
          <w:bdr w:val="none" w:sz="0" w:space="0" w:color="auto" w:frame="1"/>
        </w:rPr>
        <w:t xml:space="preserve">: Jean-Gabriel </w:t>
      </w:r>
      <w:proofErr w:type="spellStart"/>
      <w:r w:rsidRPr="00EE1E5D">
        <w:rPr>
          <w:rFonts w:asciiTheme="majorHAnsi" w:hAnsiTheme="majorHAnsi" w:cstheme="majorHAnsi"/>
          <w:color w:val="000000"/>
          <w:position w:val="0"/>
          <w:sz w:val="20"/>
          <w:szCs w:val="20"/>
          <w:bdr w:val="none" w:sz="0" w:space="0" w:color="auto" w:frame="1"/>
        </w:rPr>
        <w:t>Leynaud</w:t>
      </w:r>
      <w:proofErr w:type="spellEnd"/>
      <w:r w:rsidRPr="00EE1E5D">
        <w:rPr>
          <w:rFonts w:asciiTheme="majorHAnsi" w:hAnsiTheme="majorHAnsi" w:cstheme="majorHAnsi"/>
          <w:color w:val="000000"/>
          <w:position w:val="0"/>
          <w:sz w:val="20"/>
          <w:szCs w:val="20"/>
          <w:bdr w:val="none" w:sz="0" w:space="0" w:color="auto" w:frame="1"/>
        </w:rPr>
        <w:t> </w:t>
      </w:r>
      <w:r w:rsidRPr="00EE1E5D">
        <w:rPr>
          <w:rFonts w:asciiTheme="majorHAnsi" w:hAnsiTheme="majorHAnsi" w:cstheme="majorHAnsi"/>
          <w:color w:val="000000"/>
          <w:position w:val="0"/>
          <w:sz w:val="20"/>
          <w:szCs w:val="20"/>
          <w:bdr w:val="none" w:sz="0" w:space="0" w:color="auto" w:frame="1"/>
        </w:rPr>
        <w:br/>
      </w:r>
      <w:r w:rsidRPr="00EE1E5D">
        <w:rPr>
          <w:rFonts w:asciiTheme="majorHAnsi" w:hAnsiTheme="majorHAnsi" w:cstheme="majorHAnsi"/>
          <w:i/>
          <w:iCs/>
          <w:color w:val="000000"/>
          <w:position w:val="0"/>
          <w:sz w:val="20"/>
          <w:szCs w:val="20"/>
          <w:bdr w:val="none" w:sz="0" w:space="0" w:color="auto" w:frame="1"/>
        </w:rPr>
        <w:t>Montaggio</w:t>
      </w:r>
      <w:r w:rsidRPr="00EE1E5D">
        <w:rPr>
          <w:rFonts w:asciiTheme="majorHAnsi" w:hAnsiTheme="majorHAnsi" w:cstheme="majorHAnsi"/>
          <w:color w:val="000000"/>
          <w:position w:val="0"/>
          <w:sz w:val="20"/>
          <w:szCs w:val="20"/>
          <w:bdr w:val="none" w:sz="0" w:space="0" w:color="auto" w:frame="1"/>
        </w:rPr>
        <w:t>: Matthieu Augustin </w:t>
      </w:r>
    </w:p>
    <w:p w14:paraId="0F101A0F" w14:textId="77777777" w:rsidR="00EE1E5D" w:rsidRPr="00EE1E5D" w:rsidRDefault="00EE1E5D" w:rsidP="00EE1E5D">
      <w:pPr>
        <w:shd w:val="clear" w:color="auto" w:fill="FFFFFF"/>
        <w:suppressAutoHyphens w:val="0"/>
        <w:spacing w:line="240" w:lineRule="auto"/>
        <w:ind w:leftChars="0" w:left="0" w:firstLineChars="0" w:hanging="2"/>
        <w:textDirection w:val="lrTb"/>
        <w:textAlignment w:val="auto"/>
        <w:outlineLvl w:val="9"/>
        <w:rPr>
          <w:rFonts w:asciiTheme="majorHAnsi" w:hAnsiTheme="majorHAnsi" w:cstheme="majorHAnsi"/>
          <w:color w:val="242424"/>
          <w:position w:val="0"/>
          <w:sz w:val="20"/>
          <w:szCs w:val="20"/>
        </w:rPr>
      </w:pPr>
      <w:r w:rsidRPr="00EE1E5D">
        <w:rPr>
          <w:rFonts w:asciiTheme="majorHAnsi" w:hAnsiTheme="majorHAnsi" w:cstheme="majorHAnsi"/>
          <w:i/>
          <w:iCs/>
          <w:color w:val="000000"/>
          <w:position w:val="0"/>
          <w:sz w:val="20"/>
          <w:szCs w:val="20"/>
          <w:bdr w:val="none" w:sz="0" w:space="0" w:color="auto" w:frame="1"/>
        </w:rPr>
        <w:t>Suono presa diretta</w:t>
      </w:r>
      <w:r w:rsidRPr="00EE1E5D">
        <w:rPr>
          <w:rFonts w:asciiTheme="majorHAnsi" w:hAnsiTheme="majorHAnsi" w:cstheme="majorHAnsi"/>
          <w:color w:val="000000"/>
          <w:position w:val="0"/>
          <w:sz w:val="20"/>
          <w:szCs w:val="20"/>
          <w:bdr w:val="none" w:sz="0" w:space="0" w:color="auto" w:frame="1"/>
        </w:rPr>
        <w:t xml:space="preserve">: Sebastiano </w:t>
      </w:r>
      <w:proofErr w:type="spellStart"/>
      <w:r w:rsidRPr="00EE1E5D">
        <w:rPr>
          <w:rFonts w:asciiTheme="majorHAnsi" w:hAnsiTheme="majorHAnsi" w:cstheme="majorHAnsi"/>
          <w:color w:val="000000"/>
          <w:position w:val="0"/>
          <w:sz w:val="20"/>
          <w:szCs w:val="20"/>
          <w:bdr w:val="none" w:sz="0" w:space="0" w:color="auto" w:frame="1"/>
        </w:rPr>
        <w:t>Caceffo</w:t>
      </w:r>
      <w:proofErr w:type="spellEnd"/>
      <w:r w:rsidRPr="00EE1E5D">
        <w:rPr>
          <w:rFonts w:asciiTheme="majorHAnsi" w:hAnsiTheme="majorHAnsi" w:cstheme="majorHAnsi"/>
          <w:color w:val="000000"/>
          <w:position w:val="0"/>
          <w:sz w:val="20"/>
          <w:szCs w:val="20"/>
          <w:bdr w:val="none" w:sz="0" w:space="0" w:color="auto" w:frame="1"/>
        </w:rPr>
        <w:br/>
      </w:r>
      <w:r w:rsidRPr="00EE1E5D">
        <w:rPr>
          <w:rFonts w:asciiTheme="majorHAnsi" w:hAnsiTheme="majorHAnsi" w:cstheme="majorHAnsi"/>
          <w:i/>
          <w:iCs/>
          <w:color w:val="000000"/>
          <w:position w:val="0"/>
          <w:sz w:val="20"/>
          <w:szCs w:val="20"/>
          <w:bdr w:val="none" w:sz="0" w:space="0" w:color="auto" w:frame="1"/>
        </w:rPr>
        <w:t>Musica</w:t>
      </w:r>
      <w:r w:rsidRPr="00EE1E5D">
        <w:rPr>
          <w:rFonts w:asciiTheme="majorHAnsi" w:hAnsiTheme="majorHAnsi" w:cstheme="majorHAnsi"/>
          <w:color w:val="000000"/>
          <w:position w:val="0"/>
          <w:sz w:val="20"/>
          <w:szCs w:val="20"/>
          <w:bdr w:val="none" w:sz="0" w:space="0" w:color="auto" w:frame="1"/>
        </w:rPr>
        <w:t xml:space="preserve">: Jorge </w:t>
      </w:r>
      <w:proofErr w:type="spellStart"/>
      <w:r w:rsidRPr="00EE1E5D">
        <w:rPr>
          <w:rFonts w:asciiTheme="majorHAnsi" w:hAnsiTheme="majorHAnsi" w:cstheme="majorHAnsi"/>
          <w:color w:val="000000"/>
          <w:position w:val="0"/>
          <w:sz w:val="20"/>
          <w:szCs w:val="20"/>
          <w:bdr w:val="none" w:sz="0" w:space="0" w:color="auto" w:frame="1"/>
        </w:rPr>
        <w:t>Arriagada</w:t>
      </w:r>
      <w:proofErr w:type="spellEnd"/>
      <w:r w:rsidRPr="00EE1E5D">
        <w:rPr>
          <w:rFonts w:asciiTheme="majorHAnsi" w:hAnsiTheme="majorHAnsi" w:cstheme="majorHAnsi"/>
          <w:color w:val="000000"/>
          <w:position w:val="0"/>
          <w:sz w:val="20"/>
          <w:szCs w:val="20"/>
          <w:bdr w:val="none" w:sz="0" w:space="0" w:color="auto" w:frame="1"/>
        </w:rPr>
        <w:t xml:space="preserve">, Danilo </w:t>
      </w:r>
      <w:proofErr w:type="spellStart"/>
      <w:r w:rsidRPr="00EE1E5D">
        <w:rPr>
          <w:rFonts w:asciiTheme="majorHAnsi" w:hAnsiTheme="majorHAnsi" w:cstheme="majorHAnsi"/>
          <w:color w:val="000000"/>
          <w:position w:val="0"/>
          <w:sz w:val="20"/>
          <w:szCs w:val="20"/>
          <w:bdr w:val="none" w:sz="0" w:space="0" w:color="auto" w:frame="1"/>
        </w:rPr>
        <w:t>Romancino</w:t>
      </w:r>
      <w:proofErr w:type="spellEnd"/>
      <w:r w:rsidRPr="00EE1E5D">
        <w:rPr>
          <w:rFonts w:asciiTheme="majorHAnsi" w:hAnsiTheme="majorHAnsi" w:cstheme="majorHAnsi"/>
          <w:color w:val="000000"/>
          <w:position w:val="0"/>
          <w:sz w:val="20"/>
          <w:szCs w:val="20"/>
          <w:bdr w:val="none" w:sz="0" w:space="0" w:color="auto" w:frame="1"/>
        </w:rPr>
        <w:t> </w:t>
      </w:r>
      <w:r w:rsidRPr="00EE1E5D">
        <w:rPr>
          <w:rFonts w:asciiTheme="majorHAnsi" w:hAnsiTheme="majorHAnsi" w:cstheme="majorHAnsi"/>
          <w:color w:val="000000"/>
          <w:position w:val="0"/>
          <w:sz w:val="20"/>
          <w:szCs w:val="20"/>
          <w:bdr w:val="none" w:sz="0" w:space="0" w:color="auto" w:frame="1"/>
        </w:rPr>
        <w:br/>
      </w:r>
      <w:r w:rsidRPr="00EE1E5D">
        <w:rPr>
          <w:rFonts w:asciiTheme="majorHAnsi" w:hAnsiTheme="majorHAnsi" w:cstheme="majorHAnsi"/>
          <w:i/>
          <w:iCs/>
          <w:color w:val="000000"/>
          <w:position w:val="0"/>
          <w:sz w:val="20"/>
          <w:szCs w:val="20"/>
          <w:bdr w:val="none" w:sz="0" w:space="0" w:color="auto" w:frame="1"/>
        </w:rPr>
        <w:t>Realizzato con il sostegno di</w:t>
      </w:r>
      <w:r w:rsidRPr="00EE1E5D">
        <w:rPr>
          <w:rFonts w:asciiTheme="majorHAnsi" w:hAnsiTheme="majorHAnsi" w:cstheme="majorHAnsi"/>
          <w:color w:val="000000"/>
          <w:position w:val="0"/>
          <w:sz w:val="20"/>
          <w:szCs w:val="20"/>
          <w:bdr w:val="none" w:sz="0" w:space="0" w:color="auto" w:frame="1"/>
        </w:rPr>
        <w:t xml:space="preserve">: Eurimages, Centre National </w:t>
      </w:r>
      <w:proofErr w:type="spellStart"/>
      <w:r w:rsidRPr="00EE1E5D">
        <w:rPr>
          <w:rFonts w:asciiTheme="majorHAnsi" w:hAnsiTheme="majorHAnsi" w:cstheme="majorHAnsi"/>
          <w:color w:val="000000"/>
          <w:position w:val="0"/>
          <w:sz w:val="20"/>
          <w:szCs w:val="20"/>
          <w:bdr w:val="none" w:sz="0" w:space="0" w:color="auto" w:frame="1"/>
        </w:rPr>
        <w:t>Du</w:t>
      </w:r>
      <w:proofErr w:type="spellEnd"/>
      <w:r w:rsidRPr="00EE1E5D">
        <w:rPr>
          <w:rFonts w:asciiTheme="majorHAnsi" w:hAnsiTheme="majorHAnsi" w:cstheme="majorHAnsi"/>
          <w:color w:val="000000"/>
          <w:position w:val="0"/>
          <w:sz w:val="20"/>
          <w:szCs w:val="20"/>
          <w:bdr w:val="none" w:sz="0" w:space="0" w:color="auto" w:frame="1"/>
        </w:rPr>
        <w:t xml:space="preserve"> Cinema Et De L’image </w:t>
      </w:r>
      <w:proofErr w:type="spellStart"/>
      <w:r w:rsidRPr="00EE1E5D">
        <w:rPr>
          <w:rFonts w:asciiTheme="majorHAnsi" w:hAnsiTheme="majorHAnsi" w:cstheme="majorHAnsi"/>
          <w:color w:val="000000"/>
          <w:position w:val="0"/>
          <w:sz w:val="20"/>
          <w:szCs w:val="20"/>
          <w:bdr w:val="none" w:sz="0" w:space="0" w:color="auto" w:frame="1"/>
        </w:rPr>
        <w:t>Animée</w:t>
      </w:r>
      <w:proofErr w:type="spellEnd"/>
      <w:r w:rsidRPr="00EE1E5D">
        <w:rPr>
          <w:rFonts w:asciiTheme="majorHAnsi" w:hAnsiTheme="majorHAnsi" w:cstheme="majorHAnsi"/>
          <w:color w:val="000000"/>
          <w:position w:val="0"/>
          <w:sz w:val="20"/>
          <w:szCs w:val="20"/>
          <w:bdr w:val="none" w:sz="0" w:space="0" w:color="auto" w:frame="1"/>
        </w:rPr>
        <w:t xml:space="preserve">, </w:t>
      </w:r>
      <w:proofErr w:type="spellStart"/>
      <w:r w:rsidRPr="00EE1E5D">
        <w:rPr>
          <w:rFonts w:asciiTheme="majorHAnsi" w:hAnsiTheme="majorHAnsi" w:cstheme="majorHAnsi"/>
          <w:color w:val="000000"/>
          <w:position w:val="0"/>
          <w:sz w:val="20"/>
          <w:szCs w:val="20"/>
          <w:bdr w:val="none" w:sz="0" w:space="0" w:color="auto" w:frame="1"/>
        </w:rPr>
        <w:t>Dgca</w:t>
      </w:r>
      <w:proofErr w:type="spellEnd"/>
      <w:r w:rsidRPr="00EE1E5D">
        <w:rPr>
          <w:rFonts w:asciiTheme="majorHAnsi" w:hAnsiTheme="majorHAnsi" w:cstheme="majorHAnsi"/>
          <w:color w:val="000000"/>
          <w:position w:val="0"/>
          <w:sz w:val="20"/>
          <w:szCs w:val="20"/>
          <w:bdr w:val="none" w:sz="0" w:space="0" w:color="auto" w:frame="1"/>
        </w:rPr>
        <w:t xml:space="preserve"> Del </w:t>
      </w:r>
      <w:proofErr w:type="spellStart"/>
      <w:r w:rsidRPr="00EE1E5D">
        <w:rPr>
          <w:rFonts w:asciiTheme="majorHAnsi" w:hAnsiTheme="majorHAnsi" w:cstheme="majorHAnsi"/>
          <w:color w:val="000000"/>
          <w:position w:val="0"/>
          <w:sz w:val="20"/>
          <w:szCs w:val="20"/>
          <w:bdr w:val="none" w:sz="0" w:space="0" w:color="auto" w:frame="1"/>
        </w:rPr>
        <w:t>Mic</w:t>
      </w:r>
      <w:proofErr w:type="spellEnd"/>
      <w:r w:rsidRPr="00EE1E5D">
        <w:rPr>
          <w:rFonts w:asciiTheme="majorHAnsi" w:hAnsiTheme="majorHAnsi" w:cstheme="majorHAnsi"/>
          <w:color w:val="000000"/>
          <w:position w:val="0"/>
          <w:sz w:val="20"/>
          <w:szCs w:val="20"/>
          <w:bdr w:val="none" w:sz="0" w:space="0" w:color="auto" w:frame="1"/>
        </w:rPr>
        <w:t xml:space="preserve">, </w:t>
      </w:r>
      <w:proofErr w:type="spellStart"/>
      <w:r w:rsidRPr="00EE1E5D">
        <w:rPr>
          <w:rFonts w:asciiTheme="majorHAnsi" w:hAnsiTheme="majorHAnsi" w:cstheme="majorHAnsi"/>
          <w:color w:val="000000"/>
          <w:position w:val="0"/>
          <w:sz w:val="20"/>
          <w:szCs w:val="20"/>
          <w:bdr w:val="none" w:sz="0" w:space="0" w:color="auto" w:frame="1"/>
        </w:rPr>
        <w:t>Region</w:t>
      </w:r>
      <w:proofErr w:type="spellEnd"/>
      <w:r w:rsidRPr="00EE1E5D">
        <w:rPr>
          <w:rFonts w:asciiTheme="majorHAnsi" w:hAnsiTheme="majorHAnsi" w:cstheme="majorHAnsi"/>
          <w:color w:val="000000"/>
          <w:position w:val="0"/>
          <w:sz w:val="20"/>
          <w:szCs w:val="20"/>
          <w:bdr w:val="none" w:sz="0" w:space="0" w:color="auto" w:frame="1"/>
        </w:rPr>
        <w:t xml:space="preserve"> </w:t>
      </w:r>
      <w:proofErr w:type="spellStart"/>
      <w:r w:rsidRPr="00EE1E5D">
        <w:rPr>
          <w:rFonts w:asciiTheme="majorHAnsi" w:hAnsiTheme="majorHAnsi" w:cstheme="majorHAnsi"/>
          <w:color w:val="000000"/>
          <w:position w:val="0"/>
          <w:sz w:val="20"/>
          <w:szCs w:val="20"/>
          <w:bdr w:val="none" w:sz="0" w:space="0" w:color="auto" w:frame="1"/>
        </w:rPr>
        <w:t>Hauts</w:t>
      </w:r>
      <w:proofErr w:type="spellEnd"/>
      <w:r w:rsidRPr="00EE1E5D">
        <w:rPr>
          <w:rFonts w:asciiTheme="majorHAnsi" w:hAnsiTheme="majorHAnsi" w:cstheme="majorHAnsi"/>
          <w:color w:val="000000"/>
          <w:position w:val="0"/>
          <w:sz w:val="20"/>
          <w:szCs w:val="20"/>
          <w:bdr w:val="none" w:sz="0" w:space="0" w:color="auto" w:frame="1"/>
        </w:rPr>
        <w:t xml:space="preserve">-De-France, Sicilia Film Commission, Rai Cinema, Bip Tv, </w:t>
      </w:r>
      <w:proofErr w:type="spellStart"/>
      <w:r w:rsidRPr="00EE1E5D">
        <w:rPr>
          <w:rFonts w:asciiTheme="majorHAnsi" w:hAnsiTheme="majorHAnsi" w:cstheme="majorHAnsi"/>
          <w:color w:val="000000"/>
          <w:position w:val="0"/>
          <w:sz w:val="20"/>
          <w:szCs w:val="20"/>
          <w:bdr w:val="none" w:sz="0" w:space="0" w:color="auto" w:frame="1"/>
        </w:rPr>
        <w:t>Rsi</w:t>
      </w:r>
      <w:proofErr w:type="spellEnd"/>
      <w:r w:rsidRPr="00EE1E5D">
        <w:rPr>
          <w:rFonts w:asciiTheme="majorHAnsi" w:hAnsiTheme="majorHAnsi" w:cstheme="majorHAnsi"/>
          <w:color w:val="000000"/>
          <w:position w:val="0"/>
          <w:sz w:val="20"/>
          <w:szCs w:val="20"/>
          <w:bdr w:val="none" w:sz="0" w:space="0" w:color="auto" w:frame="1"/>
        </w:rPr>
        <w:t xml:space="preserve"> Radio Televisione Svizzera, </w:t>
      </w:r>
      <w:proofErr w:type="spellStart"/>
      <w:r w:rsidRPr="00EE1E5D">
        <w:rPr>
          <w:rFonts w:asciiTheme="majorHAnsi" w:hAnsiTheme="majorHAnsi" w:cstheme="majorHAnsi"/>
          <w:color w:val="000000"/>
          <w:position w:val="0"/>
          <w:sz w:val="20"/>
          <w:szCs w:val="20"/>
          <w:bdr w:val="none" w:sz="0" w:space="0" w:color="auto" w:frame="1"/>
        </w:rPr>
        <w:t>Procirep-Angoa</w:t>
      </w:r>
      <w:proofErr w:type="spellEnd"/>
      <w:r w:rsidRPr="00EE1E5D">
        <w:rPr>
          <w:rFonts w:asciiTheme="majorHAnsi" w:hAnsiTheme="majorHAnsi" w:cstheme="majorHAnsi"/>
          <w:color w:val="000000"/>
          <w:position w:val="0"/>
          <w:sz w:val="20"/>
          <w:szCs w:val="20"/>
          <w:bdr w:val="none" w:sz="0" w:space="0" w:color="auto" w:frame="1"/>
        </w:rPr>
        <w:t xml:space="preserve">, </w:t>
      </w:r>
      <w:proofErr w:type="spellStart"/>
      <w:r w:rsidRPr="00EE1E5D">
        <w:rPr>
          <w:rFonts w:asciiTheme="majorHAnsi" w:hAnsiTheme="majorHAnsi" w:cstheme="majorHAnsi"/>
          <w:color w:val="000000"/>
          <w:position w:val="0"/>
          <w:sz w:val="20"/>
          <w:szCs w:val="20"/>
          <w:bdr w:val="none" w:sz="0" w:space="0" w:color="auto" w:frame="1"/>
        </w:rPr>
        <w:t>CRicd</w:t>
      </w:r>
      <w:proofErr w:type="spellEnd"/>
      <w:r w:rsidRPr="00EE1E5D">
        <w:rPr>
          <w:rFonts w:asciiTheme="majorHAnsi" w:hAnsiTheme="majorHAnsi" w:cstheme="majorHAnsi"/>
          <w:color w:val="000000"/>
          <w:position w:val="0"/>
          <w:sz w:val="20"/>
          <w:szCs w:val="20"/>
          <w:bdr w:val="none" w:sz="0" w:space="0" w:color="auto" w:frame="1"/>
        </w:rPr>
        <w:t xml:space="preserve"> – Filmoteca Regionale Siciliana, Ecole </w:t>
      </w:r>
      <w:proofErr w:type="spellStart"/>
      <w:r w:rsidRPr="00EE1E5D">
        <w:rPr>
          <w:rFonts w:asciiTheme="majorHAnsi" w:hAnsiTheme="majorHAnsi" w:cstheme="majorHAnsi"/>
          <w:color w:val="000000"/>
          <w:position w:val="0"/>
          <w:sz w:val="20"/>
          <w:szCs w:val="20"/>
          <w:bdr w:val="none" w:sz="0" w:space="0" w:color="auto" w:frame="1"/>
        </w:rPr>
        <w:t>Urbaine</w:t>
      </w:r>
      <w:proofErr w:type="spellEnd"/>
      <w:r w:rsidRPr="00EE1E5D">
        <w:rPr>
          <w:rFonts w:asciiTheme="majorHAnsi" w:hAnsiTheme="majorHAnsi" w:cstheme="majorHAnsi"/>
          <w:color w:val="000000"/>
          <w:position w:val="0"/>
          <w:sz w:val="20"/>
          <w:szCs w:val="20"/>
          <w:bdr w:val="none" w:sz="0" w:space="0" w:color="auto" w:frame="1"/>
        </w:rPr>
        <w:t xml:space="preserve"> De Lyon.</w:t>
      </w:r>
    </w:p>
    <w:p w14:paraId="0EB359D4" w14:textId="77C465E5" w:rsidR="00640DD1" w:rsidRPr="00EE1E5D" w:rsidRDefault="00640DD1" w:rsidP="00EE1E5D">
      <w:pPr>
        <w:pBdr>
          <w:top w:val="nil"/>
          <w:left w:val="nil"/>
          <w:bottom w:val="nil"/>
          <w:right w:val="nil"/>
          <w:between w:val="nil"/>
        </w:pBdr>
        <w:spacing w:line="240" w:lineRule="auto"/>
        <w:ind w:left="0" w:hanging="2"/>
        <w:rPr>
          <w:color w:val="000000"/>
          <w:sz w:val="20"/>
          <w:szCs w:val="20"/>
        </w:rPr>
      </w:pPr>
    </w:p>
    <w:sectPr w:rsidR="00640DD1" w:rsidRPr="00EE1E5D">
      <w:headerReference w:type="even" r:id="rId11"/>
      <w:headerReference w:type="default" r:id="rId12"/>
      <w:footerReference w:type="even" r:id="rId13"/>
      <w:footerReference w:type="default" r:id="rId14"/>
      <w:headerReference w:type="first" r:id="rId15"/>
      <w:footerReference w:type="first" r:id="rId16"/>
      <w:pgSz w:w="11906" w:h="16838"/>
      <w:pgMar w:top="3625" w:right="1134" w:bottom="3349" w:left="1134"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D1ABE" w14:textId="77777777" w:rsidR="00EE1E5D" w:rsidRDefault="00EE1E5D">
      <w:pPr>
        <w:spacing w:line="240" w:lineRule="auto"/>
        <w:ind w:left="0" w:hanging="2"/>
      </w:pPr>
      <w:r>
        <w:separator/>
      </w:r>
    </w:p>
  </w:endnote>
  <w:endnote w:type="continuationSeparator" w:id="0">
    <w:p w14:paraId="10A2A048" w14:textId="77777777" w:rsidR="00EE1E5D" w:rsidRDefault="00EE1E5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venir">
    <w:altName w:val="Calibri"/>
    <w:charset w:val="00"/>
    <w:family w:val="auto"/>
    <w:pitch w:val="default"/>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36BA" w14:textId="77777777" w:rsidR="00640DD1" w:rsidRDefault="00640DD1">
    <w:pPr>
      <w:pBdr>
        <w:top w:val="nil"/>
        <w:left w:val="nil"/>
        <w:bottom w:val="nil"/>
        <w:right w:val="nil"/>
        <w:between w:val="nil"/>
      </w:pBdr>
      <w:tabs>
        <w:tab w:val="center" w:pos="4819"/>
        <w:tab w:val="right" w:pos="96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30F5" w14:textId="77777777" w:rsidR="00640DD1" w:rsidRDefault="00EE1E5D">
    <w:pPr>
      <w:pBdr>
        <w:top w:val="nil"/>
        <w:left w:val="nil"/>
        <w:bottom w:val="nil"/>
        <w:right w:val="nil"/>
        <w:between w:val="nil"/>
      </w:pBdr>
      <w:tabs>
        <w:tab w:val="center" w:pos="4819"/>
        <w:tab w:val="right" w:pos="9638"/>
      </w:tabs>
      <w:spacing w:line="240" w:lineRule="auto"/>
      <w:ind w:left="0" w:hanging="2"/>
      <w:rPr>
        <w:color w:val="000000"/>
      </w:rPr>
    </w:pPr>
    <w:r>
      <w:rPr>
        <w:noProof/>
      </w:rPr>
      <w:drawing>
        <wp:anchor distT="0" distB="0" distL="0" distR="0" simplePos="0" relativeHeight="251659264" behindDoc="0" locked="0" layoutInCell="1" hidden="0" allowOverlap="1" wp14:anchorId="15E75CBB" wp14:editId="67DD2B2D">
          <wp:simplePos x="0" y="0"/>
          <wp:positionH relativeFrom="column">
            <wp:posOffset>0</wp:posOffset>
          </wp:positionH>
          <wp:positionV relativeFrom="paragraph">
            <wp:posOffset>-875662</wp:posOffset>
          </wp:positionV>
          <wp:extent cx="7461885" cy="1595755"/>
          <wp:effectExtent l="0" t="0" r="0" b="0"/>
          <wp:wrapTopAndBottom distT="0" dist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461885" cy="159575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DB09" w14:textId="77777777" w:rsidR="00640DD1" w:rsidRDefault="00640DD1">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E50B6" w14:textId="77777777" w:rsidR="00EE1E5D" w:rsidRDefault="00EE1E5D">
      <w:pPr>
        <w:spacing w:line="240" w:lineRule="auto"/>
        <w:ind w:left="0" w:hanging="2"/>
      </w:pPr>
      <w:r>
        <w:separator/>
      </w:r>
    </w:p>
  </w:footnote>
  <w:footnote w:type="continuationSeparator" w:id="0">
    <w:p w14:paraId="306C585F" w14:textId="77777777" w:rsidR="00EE1E5D" w:rsidRDefault="00EE1E5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1F82" w14:textId="77777777" w:rsidR="00640DD1" w:rsidRDefault="00640DD1">
    <w:pPr>
      <w:pBdr>
        <w:top w:val="nil"/>
        <w:left w:val="nil"/>
        <w:bottom w:val="nil"/>
        <w:right w:val="nil"/>
        <w:between w:val="nil"/>
      </w:pBdr>
      <w:tabs>
        <w:tab w:val="center" w:pos="4819"/>
        <w:tab w:val="right" w:pos="96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4518" w14:textId="77777777" w:rsidR="00640DD1" w:rsidRDefault="00EE1E5D">
    <w:pPr>
      <w:pBdr>
        <w:top w:val="nil"/>
        <w:left w:val="nil"/>
        <w:bottom w:val="nil"/>
        <w:right w:val="nil"/>
        <w:between w:val="nil"/>
      </w:pBdr>
      <w:tabs>
        <w:tab w:val="center" w:pos="4819"/>
        <w:tab w:val="right" w:pos="9638"/>
      </w:tabs>
      <w:spacing w:line="240" w:lineRule="auto"/>
      <w:ind w:left="0" w:hanging="2"/>
      <w:rPr>
        <w:color w:val="000000"/>
      </w:rPr>
    </w:pPr>
    <w:r>
      <w:rPr>
        <w:noProof/>
      </w:rPr>
      <w:drawing>
        <wp:anchor distT="0" distB="0" distL="0" distR="0" simplePos="0" relativeHeight="251658240" behindDoc="0" locked="0" layoutInCell="1" hidden="0" allowOverlap="1" wp14:anchorId="4CDD6931" wp14:editId="651947E1">
          <wp:simplePos x="0" y="0"/>
          <wp:positionH relativeFrom="column">
            <wp:posOffset>0</wp:posOffset>
          </wp:positionH>
          <wp:positionV relativeFrom="paragraph">
            <wp:posOffset>0</wp:posOffset>
          </wp:positionV>
          <wp:extent cx="7559675" cy="1125855"/>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9675" cy="1125855"/>
                  </a:xfrm>
                  <a:prstGeom prst="rect">
                    <a:avLst/>
                  </a:prstGeom>
                  <a:ln/>
                </pic:spPr>
              </pic:pic>
            </a:graphicData>
          </a:graphic>
        </wp:anchor>
      </w:drawing>
    </w:r>
  </w:p>
  <w:p w14:paraId="4A997000" w14:textId="77777777" w:rsidR="00640DD1" w:rsidRDefault="00640DD1">
    <w:pPr>
      <w:pBdr>
        <w:top w:val="nil"/>
        <w:left w:val="nil"/>
        <w:bottom w:val="nil"/>
        <w:right w:val="nil"/>
        <w:between w:val="nil"/>
      </w:pBdr>
      <w:tabs>
        <w:tab w:val="center" w:pos="4819"/>
        <w:tab w:val="right" w:pos="9638"/>
      </w:tabs>
      <w:spacing w:line="240" w:lineRule="auto"/>
      <w:ind w:left="0" w:hanging="2"/>
      <w:rPr>
        <w:color w:val="000000"/>
      </w:rPr>
    </w:pPr>
  </w:p>
  <w:p w14:paraId="7B6A985F" w14:textId="77777777" w:rsidR="00640DD1" w:rsidRDefault="00640DD1">
    <w:pPr>
      <w:pBdr>
        <w:top w:val="nil"/>
        <w:left w:val="nil"/>
        <w:bottom w:val="nil"/>
        <w:right w:val="nil"/>
        <w:between w:val="nil"/>
      </w:pBdr>
      <w:tabs>
        <w:tab w:val="center" w:pos="4819"/>
        <w:tab w:val="right" w:pos="9638"/>
      </w:tabs>
      <w:spacing w:line="240" w:lineRule="auto"/>
      <w:ind w:left="0" w:hanging="2"/>
      <w:rPr>
        <w:color w:val="000000"/>
      </w:rPr>
    </w:pPr>
  </w:p>
  <w:p w14:paraId="436475B0" w14:textId="77777777" w:rsidR="00640DD1" w:rsidRDefault="00640DD1">
    <w:pPr>
      <w:pBdr>
        <w:top w:val="nil"/>
        <w:left w:val="nil"/>
        <w:bottom w:val="nil"/>
        <w:right w:val="nil"/>
        <w:between w:val="nil"/>
      </w:pBdr>
      <w:tabs>
        <w:tab w:val="center" w:pos="4819"/>
        <w:tab w:val="right" w:pos="9638"/>
      </w:tabs>
      <w:spacing w:line="240" w:lineRule="auto"/>
      <w:ind w:left="0" w:hanging="2"/>
      <w:rPr>
        <w:color w:val="000000"/>
      </w:rPr>
    </w:pPr>
  </w:p>
  <w:p w14:paraId="0003C07A" w14:textId="77777777" w:rsidR="00640DD1" w:rsidRDefault="00640DD1">
    <w:pPr>
      <w:pBdr>
        <w:top w:val="nil"/>
        <w:left w:val="nil"/>
        <w:bottom w:val="nil"/>
        <w:right w:val="nil"/>
        <w:between w:val="nil"/>
      </w:pBdr>
      <w:tabs>
        <w:tab w:val="center" w:pos="4819"/>
        <w:tab w:val="right" w:pos="9638"/>
      </w:tabs>
      <w:spacing w:line="240" w:lineRule="auto"/>
      <w:ind w:left="0" w:hanging="2"/>
      <w:rPr>
        <w:color w:val="000000"/>
      </w:rPr>
    </w:pPr>
  </w:p>
  <w:p w14:paraId="2AFBAC23" w14:textId="77777777" w:rsidR="00640DD1" w:rsidRDefault="00640DD1">
    <w:pPr>
      <w:pBdr>
        <w:top w:val="nil"/>
        <w:left w:val="nil"/>
        <w:bottom w:val="nil"/>
        <w:right w:val="nil"/>
        <w:between w:val="nil"/>
      </w:pBdr>
      <w:tabs>
        <w:tab w:val="center" w:pos="4819"/>
        <w:tab w:val="right" w:pos="96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9B9C" w14:textId="77777777" w:rsidR="00640DD1" w:rsidRDefault="00640DD1">
    <w:pPr>
      <w:pBdr>
        <w:top w:val="nil"/>
        <w:left w:val="nil"/>
        <w:bottom w:val="nil"/>
        <w:right w:val="nil"/>
        <w:between w:val="nil"/>
      </w:pBdr>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DD1"/>
    <w:rsid w:val="00640DD1"/>
    <w:rsid w:val="00EE1E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4AE5"/>
  <w15:docId w15:val="{6ECA3FEA-F594-4AA6-8F33-3B8D3DB6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jc w:val="center"/>
      <w:outlineLvl w:val="5"/>
    </w:pPr>
    <w:rPr>
      <w:b/>
      <w:bCs/>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Punti">
    <w:name w:val="Punti"/>
    <w:rPr>
      <w:rFonts w:ascii="OpenSymbol" w:eastAsia="OpenSymbol" w:hAnsi="OpenSymbol" w:cs="OpenSymbol"/>
      <w:w w:val="100"/>
      <w:position w:val="-1"/>
      <w:effect w:val="none"/>
      <w:vertAlign w:val="baseline"/>
      <w:cs w:val="0"/>
      <w:em w:val="none"/>
    </w:rPr>
  </w:style>
  <w:style w:type="paragraph" w:customStyle="1" w:styleId="Intestazione1">
    <w:name w:val="Intestazione1"/>
    <w:basedOn w:val="Normale"/>
    <w:next w:val="Corpotesto"/>
    <w:pPr>
      <w:keepNext/>
      <w:spacing w:before="240" w:after="120"/>
    </w:pPr>
    <w:rPr>
      <w:rFonts w:ascii="Arial" w:hAnsi="Arial"/>
      <w:sz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rPr>
  </w:style>
  <w:style w:type="paragraph" w:customStyle="1" w:styleId="Indice">
    <w:name w:val="Indice"/>
    <w:basedOn w:val="Normale"/>
    <w:pPr>
      <w:suppressLineNumbers/>
    </w:p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Nessunostileparagrafo">
    <w:name w:val="[Nessuno stile paragrafo]"/>
    <w:pPr>
      <w:widowControl w:val="0"/>
      <w:autoSpaceDE w:val="0"/>
      <w:spacing w:line="288" w:lineRule="auto"/>
      <w:ind w:leftChars="-1" w:left="-1" w:hangingChars="1"/>
      <w:textDirection w:val="btLr"/>
      <w:textAlignment w:val="center"/>
      <w:outlineLvl w:val="0"/>
    </w:pPr>
    <w:rPr>
      <w:rFonts w:ascii="MinionPro-Regular" w:eastAsia="MinionPro-Regular" w:hAnsi="MinionPro-Regular" w:cs="MinionPro-Regular"/>
      <w:color w:val="000000"/>
      <w:position w:val="-1"/>
      <w:lang w:eastAsia="hi-IN" w:bidi="hi-IN"/>
    </w:rPr>
  </w:style>
  <w:style w:type="paragraph" w:customStyle="1" w:styleId="Paragrafobase">
    <w:name w:val="[Paragrafo base]"/>
    <w:basedOn w:val="Nessunostileparagrafo"/>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styleId="NormaleWeb">
    <w:name w:val="Normal (Web)"/>
    <w:basedOn w:val="Normale"/>
    <w:uiPriority w:val="99"/>
    <w:qFormat/>
    <w:pPr>
      <w:spacing w:before="100" w:beforeAutospacing="1" w:after="100" w:afterAutospacing="1"/>
    </w:pPr>
  </w:style>
  <w:style w:type="paragraph" w:styleId="Corpodeltesto2">
    <w:name w:val="Body Text 2"/>
    <w:basedOn w:val="Normale"/>
    <w:qFormat/>
    <w:pPr>
      <w:spacing w:after="120" w:line="480" w:lineRule="auto"/>
    </w:pPr>
  </w:style>
  <w:style w:type="character" w:customStyle="1" w:styleId="Corpodeltesto2Carattere">
    <w:name w:val="Corpo del testo 2 Carattere"/>
    <w:rPr>
      <w:w w:val="100"/>
      <w:position w:val="-1"/>
      <w:sz w:val="24"/>
      <w:szCs w:val="24"/>
      <w:effect w:val="none"/>
      <w:vertAlign w:val="baseline"/>
      <w:cs w:val="0"/>
      <w:em w:val="none"/>
    </w:rPr>
  </w:style>
  <w:style w:type="paragraph" w:styleId="Rientrocorpodeltesto2">
    <w:name w:val="Body Text Indent 2"/>
    <w:basedOn w:val="Normale"/>
    <w:qFormat/>
    <w:pPr>
      <w:spacing w:after="120" w:line="480" w:lineRule="auto"/>
      <w:ind w:left="283"/>
    </w:pPr>
  </w:style>
  <w:style w:type="character" w:customStyle="1" w:styleId="Rientrocorpodeltesto2Carattere">
    <w:name w:val="Rientro corpo del testo 2 Carattere"/>
    <w:rPr>
      <w:w w:val="100"/>
      <w:position w:val="-1"/>
      <w:sz w:val="24"/>
      <w:szCs w:val="24"/>
      <w:effect w:val="none"/>
      <w:vertAlign w:val="baseline"/>
      <w:cs w:val="0"/>
      <w:em w:val="none"/>
    </w:rPr>
  </w:style>
  <w:style w:type="paragraph" w:customStyle="1" w:styleId="Stile1">
    <w:name w:val="Stile1"/>
    <w:basedOn w:val="Normale"/>
    <w:rPr>
      <w:rFonts w:ascii="Trebuchet MS" w:hAnsi="Trebuchet MS"/>
      <w:sz w:val="22"/>
      <w:szCs w:val="22"/>
    </w:rPr>
  </w:style>
  <w:style w:type="paragraph" w:customStyle="1" w:styleId="Standard">
    <w:name w:val="Standard"/>
    <w:pPr>
      <w:widowControl w:val="0"/>
      <w:autoSpaceDN w:val="0"/>
      <w:spacing w:line="1" w:lineRule="atLeast"/>
      <w:ind w:leftChars="-1" w:left="-1" w:hangingChars="1"/>
      <w:textDirection w:val="btLr"/>
      <w:textAlignment w:val="baseline"/>
      <w:outlineLvl w:val="0"/>
    </w:pPr>
    <w:rPr>
      <w:kern w:val="3"/>
      <w:position w:val="-1"/>
      <w:lang w:eastAsia="zh-CN" w:bidi="hi-IN"/>
    </w:rPr>
  </w:style>
  <w:style w:type="character" w:customStyle="1" w:styleId="Titolo6Carattere">
    <w:name w:val="Titolo 6 Carattere"/>
    <w:rPr>
      <w:b/>
      <w:bCs/>
      <w:w w:val="100"/>
      <w:position w:val="-1"/>
      <w:sz w:val="24"/>
      <w:effect w:val="none"/>
      <w:vertAlign w:val="baseline"/>
      <w:cs w:val="0"/>
      <w:em w:val="none"/>
    </w:rPr>
  </w:style>
  <w:style w:type="paragraph" w:customStyle="1" w:styleId="paragraph">
    <w:name w:val="paragraph"/>
    <w:basedOn w:val="Normale"/>
    <w:pPr>
      <w:spacing w:before="100" w:beforeAutospacing="1" w:after="100" w:afterAutospacing="1"/>
    </w:pPr>
  </w:style>
  <w:style w:type="character" w:customStyle="1" w:styleId="eop">
    <w:name w:val="eop"/>
    <w:basedOn w:val="Carpredefinitoparagrafo"/>
    <w:rPr>
      <w:w w:val="100"/>
      <w:position w:val="-1"/>
      <w:effect w:val="none"/>
      <w:vertAlign w:val="baseline"/>
      <w:cs w:val="0"/>
      <w:em w:val="none"/>
    </w:rPr>
  </w:style>
  <w:style w:type="character" w:customStyle="1" w:styleId="normaltextrun">
    <w:name w:val="normaltextrun"/>
    <w:basedOn w:val="Carpredefinitoparagrafo"/>
    <w:rPr>
      <w:w w:val="100"/>
      <w:position w:val="-1"/>
      <w:effect w:val="none"/>
      <w:vertAlign w:val="baseline"/>
      <w:cs w:val="0"/>
      <w:em w:val="none"/>
    </w:rPr>
  </w:style>
  <w:style w:type="character" w:styleId="Collegamentoipertestuale">
    <w:name w:val="Hyperlink"/>
    <w:qFormat/>
    <w:rPr>
      <w:color w:val="0563C1"/>
      <w:w w:val="100"/>
      <w:position w:val="-1"/>
      <w:u w:val="single"/>
      <w:effect w:val="none"/>
      <w:vertAlign w:val="baseline"/>
      <w:cs w:val="0"/>
      <w:em w:val="none"/>
    </w:rPr>
  </w:style>
  <w:style w:type="paragraph" w:styleId="Nessunaspaziatura">
    <w:name w:val="No Spacing"/>
    <w:pPr>
      <w:suppressAutoHyphens/>
      <w:spacing w:line="1" w:lineRule="atLeast"/>
      <w:ind w:leftChars="-1" w:left="-1" w:hangingChars="1"/>
      <w:textDirection w:val="btLr"/>
      <w:textAlignment w:val="top"/>
      <w:outlineLvl w:val="0"/>
    </w:pPr>
    <w:rPr>
      <w:position w:val="-1"/>
    </w:rPr>
  </w:style>
  <w:style w:type="character" w:styleId="Menzionenonrisolta">
    <w:name w:val="Unresolved Mention"/>
    <w:qFormat/>
    <w:rPr>
      <w:color w:val="605E5C"/>
      <w:w w:val="100"/>
      <w:position w:val="-1"/>
      <w:effect w:val="none"/>
      <w:shd w:val="clear" w:color="auto" w:fill="E1DFDD"/>
      <w:vertAlign w:val="baseline"/>
      <w:cs w:val="0"/>
      <w:em w:val="none"/>
    </w:rPr>
  </w:style>
  <w:style w:type="character" w:styleId="Collegamentovisitato">
    <w:name w:val="FollowedHyperlink"/>
    <w:qFormat/>
    <w:rPr>
      <w:color w:val="954F72"/>
      <w:w w:val="100"/>
      <w:position w:val="-1"/>
      <w:u w:val="single"/>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xelementtoproof">
    <w:name w:val="x_elementtoproof"/>
    <w:basedOn w:val="Normale"/>
    <w:rsid w:val="00EE1E5D"/>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6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meo.com/88254493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inkofilm.it/toxicily-distribuzion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ginkofilm.it" TargetMode="External"/><Relationship Id="rId4" Type="http://schemas.openxmlformats.org/officeDocument/2006/relationships/webSettings" Target="webSettings.xml"/><Relationship Id="rId9" Type="http://schemas.openxmlformats.org/officeDocument/2006/relationships/hyperlink" Target="https://ginkofilm.it/film/toxic-sicily/"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vh35ErewN1l5b7C5PduCZyBPYQ==">CgMxLjAyCGguZ2pkZ3hzOAByITFWVHBTU0pnTnNBUmp3eDh2ZWFpaGJuYVpGQU1sMW9tXw==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1177</Words>
  <Characters>6709</Characters>
  <Application>Microsoft Office Word</Application>
  <DocSecurity>0</DocSecurity>
  <Lines>55</Lines>
  <Paragraphs>15</Paragraphs>
  <ScaleCrop>false</ScaleCrop>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Donato Faruolo</dc:creator>
  <cp:lastModifiedBy>Raffaella Bonora</cp:lastModifiedBy>
  <cp:revision>2</cp:revision>
  <dcterms:created xsi:type="dcterms:W3CDTF">2024-04-05T12:02:00Z</dcterms:created>
  <dcterms:modified xsi:type="dcterms:W3CDTF">2024-04-05T12:02:00Z</dcterms:modified>
</cp:coreProperties>
</file>