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034B8DDC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6834A0">
        <w:rPr>
          <w:rFonts w:ascii="Arial" w:hAnsi="Arial" w:cs="Arial"/>
          <w:b/>
          <w:bCs/>
          <w:sz w:val="26"/>
          <w:szCs w:val="26"/>
        </w:rPr>
        <w:t>6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4A6AC8">
        <w:rPr>
          <w:rFonts w:ascii="Arial" w:hAnsi="Arial" w:cs="Arial"/>
          <w:b/>
          <w:bCs/>
          <w:sz w:val="26"/>
          <w:szCs w:val="26"/>
        </w:rPr>
        <w:t>1</w:t>
      </w:r>
      <w:r w:rsidR="006834A0">
        <w:rPr>
          <w:rFonts w:ascii="Arial" w:hAnsi="Arial" w:cs="Arial"/>
          <w:b/>
          <w:bCs/>
          <w:sz w:val="26"/>
          <w:szCs w:val="26"/>
        </w:rPr>
        <w:t>0</w:t>
      </w:r>
      <w:r w:rsidR="00A56ECD">
        <w:rPr>
          <w:rFonts w:ascii="Arial" w:hAnsi="Arial" w:cs="Arial"/>
          <w:b/>
          <w:bCs/>
          <w:sz w:val="26"/>
          <w:szCs w:val="26"/>
        </w:rPr>
        <w:t xml:space="preserve"> </w:t>
      </w:r>
      <w:r w:rsidR="006834A0">
        <w:rPr>
          <w:rFonts w:ascii="Arial" w:hAnsi="Arial" w:cs="Arial"/>
          <w:b/>
          <w:bCs/>
          <w:sz w:val="26"/>
          <w:szCs w:val="26"/>
        </w:rPr>
        <w:t>MAGGIO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3C711EE4" w14:textId="77777777" w:rsidR="001F62E2" w:rsidRDefault="001F62E2" w:rsidP="00837559">
      <w:pPr>
        <w:jc w:val="center"/>
        <w:rPr>
          <w:rFonts w:ascii="Arial" w:hAnsi="Arial" w:cs="Arial"/>
          <w:b/>
          <w:bCs/>
        </w:rPr>
      </w:pPr>
    </w:p>
    <w:p w14:paraId="2B8A393D" w14:textId="77777777" w:rsidR="00312D9A" w:rsidRDefault="00312D9A" w:rsidP="00312D9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43345">
        <w:rPr>
          <w:rFonts w:ascii="Arial" w:hAnsi="Arial" w:cs="Arial"/>
          <w:b/>
          <w:bCs/>
        </w:rPr>
        <w:t>SEDUTA DEL CONSIGLIO REGIONALE</w:t>
      </w:r>
    </w:p>
    <w:p w14:paraId="54F86B0B" w14:textId="77777777" w:rsidR="00F43345" w:rsidRPr="00F43345" w:rsidRDefault="00F43345" w:rsidP="00312D9A">
      <w:pPr>
        <w:shd w:val="clear" w:color="auto" w:fill="FFFFFF"/>
        <w:jc w:val="center"/>
        <w:rPr>
          <w:rFonts w:ascii="Calibri" w:hAnsi="Calibri" w:cs="Calibri"/>
        </w:rPr>
      </w:pPr>
    </w:p>
    <w:p w14:paraId="27FAC2EE" w14:textId="77777777" w:rsidR="00F43345" w:rsidRPr="00F43345" w:rsidRDefault="00F43345" w:rsidP="00F43345">
      <w:pPr>
        <w:jc w:val="both"/>
        <w:rPr>
          <w:rFonts w:ascii="Arial" w:hAnsi="Arial" w:cs="Arial"/>
        </w:rPr>
      </w:pPr>
      <w:r w:rsidRPr="00F43345">
        <w:rPr>
          <w:rFonts w:ascii="Arial" w:hAnsi="Arial" w:cs="Arial"/>
        </w:rPr>
        <w:t xml:space="preserve">Il presidente Antonello Aurigemma ha convocato la seduta ordinaria del Consiglio regionale n. 37 per </w:t>
      </w:r>
      <w:r w:rsidRPr="00F43345">
        <w:rPr>
          <w:rFonts w:ascii="Arial" w:hAnsi="Arial" w:cs="Arial"/>
          <w:b/>
          <w:bCs/>
        </w:rPr>
        <w:t>mercoledì 8 maggio</w:t>
      </w:r>
      <w:r w:rsidRPr="00F43345">
        <w:rPr>
          <w:rFonts w:ascii="Arial" w:hAnsi="Arial" w:cs="Arial"/>
        </w:rPr>
        <w:t xml:space="preserve">, alle </w:t>
      </w:r>
      <w:r w:rsidRPr="00F43345">
        <w:rPr>
          <w:rFonts w:ascii="Arial" w:hAnsi="Arial" w:cs="Arial"/>
          <w:b/>
          <w:bCs/>
        </w:rPr>
        <w:t>ore 11</w:t>
      </w:r>
      <w:r w:rsidRPr="00F43345">
        <w:rPr>
          <w:rFonts w:ascii="Arial" w:hAnsi="Arial" w:cs="Arial"/>
        </w:rPr>
        <w:t>, per l’esame della proposta di legge regionale n. 42 del 12 luglio 2023 e, a seguire, delle seguenti mozioni: n. 102, n. 119, n. 139, n. 144, n. 161, n. 164, n. 150, n. 158, n. 138 e n. 108.</w:t>
      </w:r>
    </w:p>
    <w:p w14:paraId="7AF1A89A" w14:textId="5A14E92B" w:rsidR="00EA4FDB" w:rsidRPr="00F43345" w:rsidRDefault="00F43345" w:rsidP="00F43345">
      <w:pPr>
        <w:jc w:val="both"/>
        <w:rPr>
          <w:rFonts w:ascii="Arial" w:hAnsi="Arial" w:cs="Arial"/>
        </w:rPr>
      </w:pPr>
      <w:r w:rsidRPr="00F43345">
        <w:rPr>
          <w:rFonts w:ascii="Arial" w:hAnsi="Arial" w:cs="Arial"/>
        </w:rPr>
        <w:t>La proposta di legge regionale n. 42 ha come titolo: “Modifica alla legge regionale 27 luglio 2018, n. 6 (Disposizioni per il riconoscimento e il sostegno del diritto allo studio e la promozione della conoscenza nella Regione Lazio) e successive modifiche. Istituzione dell’Osservatorio regionale sugli interventi, sui sevizi e sulle prestazioni per il diritto allo studio universitario”.</w:t>
      </w:r>
    </w:p>
    <w:p w14:paraId="70A497DA" w14:textId="77777777" w:rsidR="00F43345" w:rsidRDefault="00F43345" w:rsidP="00F43345">
      <w:pPr>
        <w:jc w:val="both"/>
        <w:rPr>
          <w:rFonts w:ascii="Arial" w:hAnsi="Arial" w:cs="Arial"/>
          <w:b/>
          <w:bCs/>
        </w:rPr>
      </w:pPr>
    </w:p>
    <w:p w14:paraId="4C375CEB" w14:textId="77777777" w:rsidR="001F62E2" w:rsidRDefault="001F62E2" w:rsidP="00F43345">
      <w:pPr>
        <w:jc w:val="both"/>
        <w:rPr>
          <w:rFonts w:ascii="Arial" w:hAnsi="Arial" w:cs="Arial"/>
          <w:b/>
          <w:bCs/>
        </w:rPr>
      </w:pPr>
    </w:p>
    <w:p w14:paraId="302892DE" w14:textId="77777777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6B404160" w14:textId="77777777" w:rsidR="00A56ECD" w:rsidRPr="00127BF3" w:rsidRDefault="00A56ECD" w:rsidP="00A56ECD">
      <w:pPr>
        <w:jc w:val="both"/>
        <w:rPr>
          <w:rFonts w:ascii="Arial" w:hAnsi="Arial" w:cs="Arial"/>
          <w:b/>
          <w:bCs/>
        </w:rPr>
      </w:pPr>
    </w:p>
    <w:p w14:paraId="243B75DA" w14:textId="70B56633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6834A0">
        <w:rPr>
          <w:rFonts w:ascii="Arial" w:hAnsi="Arial" w:cs="Arial"/>
          <w:b/>
          <w:bCs/>
          <w:u w:val="single"/>
        </w:rPr>
        <w:t>7 maggio</w:t>
      </w:r>
    </w:p>
    <w:p w14:paraId="1824F4A7" w14:textId="77777777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6EDB0ECC" w14:textId="3C4A40D6" w:rsidR="006834A0" w:rsidRPr="00E97F64" w:rsidRDefault="006834A0" w:rsidP="006834A0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64D3AB28" w14:textId="416AD31E" w:rsidR="006834A0" w:rsidRDefault="006834A0" w:rsidP="006834A0">
      <w:pPr>
        <w:jc w:val="both"/>
        <w:rPr>
          <w:rFonts w:ascii="Arial" w:hAnsi="Arial" w:cs="Arial"/>
          <w:b/>
          <w:bCs/>
          <w:lang w:eastAsia="ar-SA"/>
        </w:rPr>
      </w:pPr>
      <w:r w:rsidRPr="006834A0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275A11E6" w14:textId="12C74481" w:rsidR="006834A0" w:rsidRPr="00A56ECD" w:rsidRDefault="006834A0" w:rsidP="006834A0">
      <w:pPr>
        <w:jc w:val="both"/>
        <w:rPr>
          <w:rFonts w:ascii="Arial" w:hAnsi="Arial" w:cs="Arial"/>
        </w:rPr>
      </w:pPr>
      <w:r w:rsidRPr="00A56ECD">
        <w:rPr>
          <w:rFonts w:ascii="Arial" w:hAnsi="Arial" w:cs="Arial"/>
        </w:rPr>
        <w:t xml:space="preserve">1) Proposta di legge regionale n. </w:t>
      </w:r>
      <w:r>
        <w:rPr>
          <w:rFonts w:ascii="Arial" w:hAnsi="Arial" w:cs="Arial"/>
        </w:rPr>
        <w:t xml:space="preserve">129 </w:t>
      </w:r>
      <w:r w:rsidRPr="006834A0">
        <w:rPr>
          <w:rFonts w:ascii="Arial" w:hAnsi="Arial" w:cs="Arial"/>
        </w:rPr>
        <w:t xml:space="preserve">del 31 gennaio 2024, concernente: </w:t>
      </w:r>
      <w:r>
        <w:rPr>
          <w:rFonts w:ascii="Arial" w:hAnsi="Arial" w:cs="Arial"/>
        </w:rPr>
        <w:t>“</w:t>
      </w:r>
      <w:r w:rsidRPr="006834A0">
        <w:rPr>
          <w:rFonts w:ascii="Arial" w:hAnsi="Arial" w:cs="Arial"/>
        </w:rPr>
        <w:t>Modifica alla L.R. 10 agosto 2016, n. 12 Disposizioni per la semplificazione, la competitività e lo sviluppo della Regione</w:t>
      </w:r>
      <w:r>
        <w:rPr>
          <w:rFonts w:ascii="Arial" w:hAnsi="Arial" w:cs="Arial"/>
        </w:rPr>
        <w:t>”</w:t>
      </w:r>
      <w:r w:rsidRPr="006834A0">
        <w:rPr>
          <w:rFonts w:ascii="Arial" w:hAnsi="Arial" w:cs="Arial"/>
        </w:rPr>
        <w:t>. Esame ai sensi dell’art.55 del Regolamento dei lavori del Consiglio regionale</w:t>
      </w:r>
      <w:r>
        <w:rPr>
          <w:rFonts w:ascii="Arial" w:hAnsi="Arial" w:cs="Arial"/>
        </w:rPr>
        <w:t>;</w:t>
      </w:r>
    </w:p>
    <w:p w14:paraId="456D5B67" w14:textId="25D1B38E" w:rsidR="006834A0" w:rsidRDefault="006834A0" w:rsidP="0068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56ECD">
        <w:rPr>
          <w:rFonts w:ascii="Arial" w:hAnsi="Arial" w:cs="Arial"/>
        </w:rPr>
        <w:t xml:space="preserve">) </w:t>
      </w:r>
      <w:r w:rsidRPr="006834A0">
        <w:rPr>
          <w:rFonts w:ascii="Arial" w:hAnsi="Arial" w:cs="Arial"/>
        </w:rPr>
        <w:t>Proposta di Deliberazione consiliare n. 23 del 22 marzo 2024, concernente: “Documento programmatico triennale in materia di cinema e audiovisivo 2024-2026”. Esame ai sensi dell’art.59 del Regolamento dei lavori del Consiglio regionale.</w:t>
      </w:r>
    </w:p>
    <w:p w14:paraId="0F5856C3" w14:textId="77777777" w:rsidR="006834A0" w:rsidRDefault="006834A0" w:rsidP="006834A0">
      <w:pPr>
        <w:jc w:val="both"/>
        <w:rPr>
          <w:rFonts w:ascii="Arial" w:hAnsi="Arial" w:cs="Arial"/>
          <w:b/>
          <w:bCs/>
          <w:i/>
        </w:rPr>
      </w:pPr>
    </w:p>
    <w:p w14:paraId="3380BF2D" w14:textId="725830BE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A56ECD">
        <w:rPr>
          <w:rFonts w:ascii="Arial" w:hAnsi="Arial" w:cs="Arial"/>
          <w:b/>
          <w:bCs/>
          <w:i/>
        </w:rPr>
        <w:t>0,30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A56ECD">
        <w:rPr>
          <w:rFonts w:ascii="Arial" w:hAnsi="Arial" w:cs="Arial"/>
          <w:b/>
          <w:bCs/>
          <w:i/>
        </w:rPr>
        <w:t>Di Carlo</w:t>
      </w:r>
    </w:p>
    <w:p w14:paraId="6D32F484" w14:textId="32B193AE" w:rsidR="00D65F7C" w:rsidRDefault="00A56ECD" w:rsidP="00D65F7C">
      <w:pPr>
        <w:jc w:val="both"/>
        <w:rPr>
          <w:rFonts w:ascii="Arial" w:hAnsi="Arial" w:cs="Arial"/>
          <w:b/>
          <w:bCs/>
          <w:lang w:eastAsia="ar-SA"/>
        </w:rPr>
      </w:pPr>
      <w:r w:rsidRPr="00A56ECD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04535A13" w14:textId="2E2B498C" w:rsidR="00D65F7C" w:rsidRDefault="006834A0" w:rsidP="00D65F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834A0">
        <w:rPr>
          <w:rFonts w:ascii="Arial" w:hAnsi="Arial" w:cs="Arial"/>
        </w:rPr>
        <w:t xml:space="preserve">chema di deliberazione n. 39 concernente: </w:t>
      </w:r>
      <w:r>
        <w:rPr>
          <w:rFonts w:ascii="Arial" w:hAnsi="Arial" w:cs="Arial"/>
        </w:rPr>
        <w:t>“</w:t>
      </w:r>
      <w:r w:rsidRPr="006834A0">
        <w:rPr>
          <w:rFonts w:ascii="Arial" w:hAnsi="Arial" w:cs="Arial"/>
        </w:rPr>
        <w:t>Legge regionale del 5 luglio 2001, n. 15. finalizzazione, criteri e direttive per l'utilizzo delle risorse disponibili per la promozione di interventi volti a favorire un sistema integrato di sicurezza nell'ambito del territorio regionale, annualità 2024 e 2025</w:t>
      </w:r>
      <w:r>
        <w:rPr>
          <w:rFonts w:ascii="Arial" w:hAnsi="Arial" w:cs="Arial"/>
        </w:rPr>
        <w:t>”</w:t>
      </w:r>
      <w:r w:rsidRPr="006834A0">
        <w:rPr>
          <w:rFonts w:ascii="Arial" w:hAnsi="Arial" w:cs="Arial"/>
        </w:rPr>
        <w:t>.</w:t>
      </w:r>
    </w:p>
    <w:p w14:paraId="50173F84" w14:textId="77777777" w:rsidR="006834A0" w:rsidRPr="00E97F64" w:rsidRDefault="006834A0" w:rsidP="00D65F7C">
      <w:pPr>
        <w:jc w:val="both"/>
        <w:rPr>
          <w:rFonts w:ascii="Arial" w:hAnsi="Arial" w:cs="Arial"/>
          <w:b/>
          <w:bCs/>
          <w:i/>
        </w:rPr>
      </w:pPr>
    </w:p>
    <w:p w14:paraId="0CB3347E" w14:textId="6B744388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="006834A0">
        <w:rPr>
          <w:rFonts w:ascii="Arial" w:hAnsi="Arial" w:cs="Arial"/>
          <w:b/>
          <w:bCs/>
          <w:i/>
        </w:rPr>
        <w:t>2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834A0">
        <w:rPr>
          <w:rFonts w:ascii="Arial" w:hAnsi="Arial" w:cs="Arial"/>
          <w:b/>
          <w:bCs/>
          <w:i/>
        </w:rPr>
        <w:t>Latini</w:t>
      </w:r>
    </w:p>
    <w:p w14:paraId="51F171FB" w14:textId="4BA9D685" w:rsidR="00D65F7C" w:rsidRDefault="006834A0" w:rsidP="00D65F7C">
      <w:pPr>
        <w:jc w:val="both"/>
        <w:rPr>
          <w:rFonts w:ascii="Arial" w:hAnsi="Arial" w:cs="Arial"/>
          <w:b/>
          <w:bCs/>
          <w:lang w:eastAsia="ar-SA"/>
        </w:rPr>
      </w:pPr>
      <w:r w:rsidRPr="006834A0">
        <w:rPr>
          <w:rFonts w:ascii="Arial" w:hAnsi="Arial" w:cs="Arial"/>
          <w:b/>
          <w:bCs/>
          <w:lang w:eastAsia="ar-SA"/>
        </w:rPr>
        <w:t>XI Commissione - Sviluppo economico e attività produttive, start-up, commercio, artigianato, industria, tutela dei consumatori, ricerca e innovazione</w:t>
      </w:r>
    </w:p>
    <w:p w14:paraId="36AE8A78" w14:textId="0D6A73F6" w:rsidR="00D65F7C" w:rsidRPr="00A56ECD" w:rsidRDefault="006834A0" w:rsidP="00A56ECD">
      <w:pPr>
        <w:jc w:val="both"/>
        <w:rPr>
          <w:rFonts w:ascii="Arial" w:hAnsi="Arial" w:cs="Arial"/>
        </w:rPr>
      </w:pPr>
      <w:r w:rsidRPr="006834A0">
        <w:rPr>
          <w:rFonts w:ascii="Arial" w:hAnsi="Arial" w:cs="Arial"/>
        </w:rPr>
        <w:lastRenderedPageBreak/>
        <w:t>Audizione del Commissario straordinario del Consorzio Industriale del Lazio, Prof. Raffaele Trequattrini.</w:t>
      </w:r>
    </w:p>
    <w:p w14:paraId="54E5E52A" w14:textId="77777777" w:rsidR="00D65F7C" w:rsidRDefault="00D65F7C" w:rsidP="00D65F7C">
      <w:pPr>
        <w:jc w:val="both"/>
        <w:rPr>
          <w:rFonts w:ascii="Arial" w:hAnsi="Arial" w:cs="Arial"/>
          <w:b/>
          <w:bCs/>
          <w:i/>
        </w:rPr>
      </w:pPr>
    </w:p>
    <w:p w14:paraId="081519AE" w14:textId="30D5A06D" w:rsidR="004A6AC8" w:rsidRPr="00E97F64" w:rsidRDefault="004A6AC8" w:rsidP="004A6AC8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6834A0">
        <w:rPr>
          <w:rFonts w:ascii="Arial" w:hAnsi="Arial" w:cs="Arial"/>
          <w:b/>
          <w:bCs/>
          <w:i/>
        </w:rPr>
        <w:t>4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834A0">
        <w:rPr>
          <w:rFonts w:ascii="Arial" w:hAnsi="Arial" w:cs="Arial"/>
          <w:b/>
          <w:bCs/>
          <w:i/>
        </w:rPr>
        <w:t>Etruschi</w:t>
      </w:r>
    </w:p>
    <w:p w14:paraId="04B33EAA" w14:textId="017A50FD" w:rsidR="00D65F7C" w:rsidRDefault="00156317" w:rsidP="00D65F7C">
      <w:pPr>
        <w:jc w:val="both"/>
        <w:rPr>
          <w:rFonts w:ascii="Arial" w:hAnsi="Arial" w:cs="Arial"/>
          <w:b/>
          <w:bCs/>
          <w:lang w:eastAsia="ar-SA"/>
        </w:rPr>
      </w:pPr>
      <w:r w:rsidRPr="00156317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6C4E3F89" w14:textId="1CA8D4D8" w:rsidR="006834A0" w:rsidRPr="006834A0" w:rsidRDefault="00A56ECD" w:rsidP="006834A0">
      <w:pPr>
        <w:jc w:val="both"/>
        <w:rPr>
          <w:rFonts w:ascii="Arial" w:hAnsi="Arial" w:cs="Arial"/>
        </w:rPr>
      </w:pPr>
      <w:r w:rsidRPr="00A56ECD">
        <w:rPr>
          <w:rFonts w:ascii="Arial" w:hAnsi="Arial" w:cs="Arial"/>
        </w:rPr>
        <w:t xml:space="preserve">Audizione </w:t>
      </w:r>
      <w:r w:rsidR="006834A0" w:rsidRPr="006834A0">
        <w:rPr>
          <w:rFonts w:ascii="Arial" w:hAnsi="Arial" w:cs="Arial"/>
        </w:rPr>
        <w:t xml:space="preserve">sulla Proposta di deliberazione consiliare n. 19 del 28 novembre 2023, concernente: </w:t>
      </w:r>
      <w:r w:rsidR="006834A0">
        <w:rPr>
          <w:rFonts w:ascii="Arial" w:hAnsi="Arial" w:cs="Arial"/>
        </w:rPr>
        <w:t>“</w:t>
      </w:r>
      <w:r w:rsidR="006834A0" w:rsidRPr="006834A0">
        <w:rPr>
          <w:rFonts w:ascii="Arial" w:hAnsi="Arial" w:cs="Arial"/>
        </w:rPr>
        <w:t>Approvazione del Piano dei Porti di interesse economico Regionale</w:t>
      </w:r>
      <w:r w:rsidR="006834A0">
        <w:rPr>
          <w:rFonts w:ascii="Arial" w:hAnsi="Arial" w:cs="Arial"/>
        </w:rPr>
        <w:t>”</w:t>
      </w:r>
      <w:r w:rsidR="006834A0" w:rsidRPr="006834A0">
        <w:rPr>
          <w:rFonts w:ascii="Arial" w:hAnsi="Arial" w:cs="Arial"/>
        </w:rPr>
        <w:t>, di iniziativa della Giunta regionale.</w:t>
      </w:r>
    </w:p>
    <w:p w14:paraId="7BC9DADA" w14:textId="43C5C46B" w:rsidR="006834A0" w:rsidRPr="00E97F64" w:rsidRDefault="006834A0" w:rsidP="006834A0">
      <w:pPr>
        <w:jc w:val="both"/>
        <w:rPr>
          <w:rFonts w:ascii="Arial" w:hAnsi="Arial" w:cs="Arial"/>
          <w:b/>
          <w:bCs/>
          <w:i/>
        </w:rPr>
      </w:pPr>
      <w:r w:rsidRPr="006834A0">
        <w:rPr>
          <w:rFonts w:ascii="Arial" w:hAnsi="Arial" w:cs="Arial"/>
        </w:rPr>
        <w:t>Sono stati invitati: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Assoporti (Associazione Porti Italiani);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Fise Uniport (Unione Nazionale Imprese Portuali);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Assonautica italiana;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Alis (Associazione Logistica dell’Intermodalità Sostenibile);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Confitarma (Confederazione Italiana Armatori);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Assarmatori;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Assiterminal (Associazione Italiana Terminalisti Portuali);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Uir (Unione Interporti Riuniti);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Federbalneari;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Assormeggitalia;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Assonautica Romana;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Confindustria Nautica;</w:t>
      </w:r>
      <w:r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Filt</w:t>
      </w:r>
      <w:r w:rsidR="008C3BAD"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Cgil;</w:t>
      </w:r>
      <w:r w:rsidR="008C3BAD">
        <w:rPr>
          <w:rFonts w:ascii="Arial" w:hAnsi="Arial" w:cs="Arial"/>
        </w:rPr>
        <w:t xml:space="preserve"> F</w:t>
      </w:r>
      <w:r w:rsidRPr="006834A0">
        <w:rPr>
          <w:rFonts w:ascii="Arial" w:hAnsi="Arial" w:cs="Arial"/>
        </w:rPr>
        <w:t>it Cisl;</w:t>
      </w:r>
      <w:r w:rsidR="008C3BAD">
        <w:rPr>
          <w:rFonts w:ascii="Arial" w:hAnsi="Arial" w:cs="Arial"/>
        </w:rPr>
        <w:t xml:space="preserve"> </w:t>
      </w:r>
      <w:r w:rsidRPr="006834A0">
        <w:rPr>
          <w:rFonts w:ascii="Arial" w:hAnsi="Arial" w:cs="Arial"/>
        </w:rPr>
        <w:t>Uiltrasporti</w:t>
      </w:r>
      <w:r w:rsidR="008C3BAD">
        <w:rPr>
          <w:rFonts w:ascii="Arial" w:hAnsi="Arial" w:cs="Arial"/>
        </w:rPr>
        <w:t xml:space="preserve">; Ugl Lazio; </w:t>
      </w:r>
      <w:r w:rsidRPr="006834A0">
        <w:rPr>
          <w:rFonts w:ascii="Arial" w:hAnsi="Arial" w:cs="Arial"/>
        </w:rPr>
        <w:t>Presidente A</w:t>
      </w:r>
      <w:r w:rsidR="008C3BAD">
        <w:rPr>
          <w:rFonts w:ascii="Arial" w:hAnsi="Arial" w:cs="Arial"/>
        </w:rPr>
        <w:t xml:space="preserve">ssonat; </w:t>
      </w:r>
      <w:r w:rsidRPr="006834A0">
        <w:rPr>
          <w:rFonts w:ascii="Arial" w:hAnsi="Arial" w:cs="Arial"/>
        </w:rPr>
        <w:t>Confcommercio</w:t>
      </w:r>
      <w:r w:rsidR="008C3BAD">
        <w:rPr>
          <w:rFonts w:ascii="Arial" w:hAnsi="Arial" w:cs="Arial"/>
        </w:rPr>
        <w:t xml:space="preserve">; </w:t>
      </w:r>
      <w:r w:rsidRPr="006834A0">
        <w:rPr>
          <w:rFonts w:ascii="Arial" w:hAnsi="Arial" w:cs="Arial"/>
        </w:rPr>
        <w:t>Associazione nazionale approdi e porti turistici</w:t>
      </w:r>
      <w:r w:rsidR="008C3BAD">
        <w:rPr>
          <w:rFonts w:ascii="Arial" w:hAnsi="Arial" w:cs="Arial"/>
        </w:rPr>
        <w:t xml:space="preserve">; </w:t>
      </w:r>
      <w:r w:rsidRPr="006834A0">
        <w:rPr>
          <w:rFonts w:ascii="Arial" w:hAnsi="Arial" w:cs="Arial"/>
        </w:rPr>
        <w:t>Coordinatrice territoriale Regione Lazio ONTM</w:t>
      </w:r>
      <w:r w:rsidR="008C3BAD">
        <w:rPr>
          <w:rFonts w:ascii="Arial" w:hAnsi="Arial" w:cs="Arial"/>
        </w:rPr>
        <w:t xml:space="preserve">; </w:t>
      </w:r>
      <w:r w:rsidRPr="006834A0">
        <w:rPr>
          <w:rFonts w:ascii="Arial" w:hAnsi="Arial" w:cs="Arial"/>
        </w:rPr>
        <w:t>Osservatorio Nazionale per la Tutela del Mare</w:t>
      </w:r>
      <w:r w:rsidR="008C3BAD">
        <w:rPr>
          <w:rFonts w:ascii="Arial" w:hAnsi="Arial" w:cs="Arial"/>
        </w:rPr>
        <w:t>.</w:t>
      </w:r>
    </w:p>
    <w:p w14:paraId="01906C36" w14:textId="77777777" w:rsidR="00464183" w:rsidRDefault="00464183" w:rsidP="00464183">
      <w:pPr>
        <w:jc w:val="both"/>
        <w:rPr>
          <w:rFonts w:ascii="Arial" w:hAnsi="Arial" w:cs="Arial"/>
          <w:b/>
          <w:bCs/>
          <w:i/>
        </w:rPr>
      </w:pPr>
    </w:p>
    <w:p w14:paraId="3905AECD" w14:textId="77777777" w:rsidR="00FC6C95" w:rsidRPr="00127BF3" w:rsidRDefault="00FC6C95" w:rsidP="00FC6C95">
      <w:pPr>
        <w:jc w:val="both"/>
        <w:rPr>
          <w:rFonts w:ascii="Arial" w:hAnsi="Arial" w:cs="Arial"/>
          <w:b/>
          <w:bCs/>
        </w:rPr>
      </w:pPr>
    </w:p>
    <w:p w14:paraId="2A0FC22B" w14:textId="79C96B7E" w:rsidR="00FC6C95" w:rsidRPr="00E97F64" w:rsidRDefault="00FC6C95" w:rsidP="00FC6C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9 maggio</w:t>
      </w:r>
    </w:p>
    <w:p w14:paraId="3998C157" w14:textId="77777777" w:rsidR="00FC6C95" w:rsidRPr="00E97F64" w:rsidRDefault="00FC6C95" w:rsidP="00FC6C95">
      <w:pPr>
        <w:jc w:val="both"/>
        <w:rPr>
          <w:rFonts w:ascii="Arial" w:hAnsi="Arial" w:cs="Arial"/>
          <w:b/>
          <w:bCs/>
          <w:u w:val="single"/>
        </w:rPr>
      </w:pPr>
    </w:p>
    <w:p w14:paraId="343DF8A7" w14:textId="66325978" w:rsidR="00FC6C95" w:rsidRPr="00E97F64" w:rsidRDefault="00FC6C95" w:rsidP="00FC6C95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15,30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4878F489" w14:textId="234BC9AC" w:rsidR="00FC6C95" w:rsidRDefault="00FC6C95" w:rsidP="00FC6C95">
      <w:pPr>
        <w:jc w:val="both"/>
        <w:rPr>
          <w:rFonts w:ascii="Arial" w:hAnsi="Arial" w:cs="Arial"/>
          <w:b/>
          <w:bCs/>
          <w:lang w:eastAsia="ar-SA"/>
        </w:rPr>
      </w:pPr>
      <w:r w:rsidRPr="00FC6C95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634A0BC0" w14:textId="378CD565" w:rsidR="00FC6C95" w:rsidRPr="00A56ECD" w:rsidRDefault="00FC6C95" w:rsidP="00FC6C95">
      <w:pPr>
        <w:jc w:val="both"/>
        <w:rPr>
          <w:rFonts w:ascii="Arial" w:hAnsi="Arial" w:cs="Arial"/>
        </w:rPr>
      </w:pPr>
      <w:r w:rsidRPr="00A56ECD">
        <w:rPr>
          <w:rFonts w:ascii="Arial" w:hAnsi="Arial" w:cs="Arial"/>
        </w:rPr>
        <w:t xml:space="preserve">1) </w:t>
      </w:r>
      <w:r w:rsidRPr="00FC6C95">
        <w:rPr>
          <w:rFonts w:ascii="Arial" w:hAnsi="Arial" w:cs="Arial"/>
        </w:rPr>
        <w:t>Schema di deliberazione n. 43 del 26 aprile 2024</w:t>
      </w:r>
      <w:r>
        <w:rPr>
          <w:rFonts w:ascii="Arial" w:hAnsi="Arial" w:cs="Arial"/>
        </w:rPr>
        <w:t>, c</w:t>
      </w:r>
      <w:r w:rsidRPr="00FC6C95">
        <w:rPr>
          <w:rFonts w:ascii="Arial" w:hAnsi="Arial" w:cs="Arial"/>
        </w:rPr>
        <w:t xml:space="preserve">oncernente: Definizione dei requisiti minimi autorizzativi e dei requisiti ulteriori di accreditamento delle </w:t>
      </w:r>
      <w:r>
        <w:rPr>
          <w:rFonts w:ascii="Arial" w:hAnsi="Arial" w:cs="Arial"/>
        </w:rPr>
        <w:t>“</w:t>
      </w:r>
      <w:r w:rsidRPr="00FC6C95">
        <w:rPr>
          <w:rFonts w:ascii="Arial" w:hAnsi="Arial" w:cs="Arial"/>
        </w:rPr>
        <w:t>Strutture Residenziali per la Libertà Vigilata</w:t>
      </w:r>
      <w:r>
        <w:rPr>
          <w:rFonts w:ascii="Arial" w:hAnsi="Arial" w:cs="Arial"/>
        </w:rPr>
        <w:t>”</w:t>
      </w:r>
      <w:r w:rsidRPr="00FC6C95">
        <w:rPr>
          <w:rFonts w:ascii="Arial" w:hAnsi="Arial" w:cs="Arial"/>
        </w:rPr>
        <w:t xml:space="preserve"> (RE.LI.VI). Integrazione del DCA n. U0008/2011 e del DCA n. U00469/2017</w:t>
      </w:r>
      <w:r>
        <w:rPr>
          <w:rFonts w:ascii="Arial" w:hAnsi="Arial" w:cs="Arial"/>
        </w:rPr>
        <w:t>.</w:t>
      </w:r>
      <w:r w:rsidRPr="00FC6C95">
        <w:rPr>
          <w:rFonts w:ascii="Arial" w:hAnsi="Arial" w:cs="Arial"/>
        </w:rPr>
        <w:t xml:space="preserve"> (Parere di competenza ai sensi dell’art. 33, comma 1 dello Statuto)</w:t>
      </w:r>
      <w:r>
        <w:rPr>
          <w:rFonts w:ascii="Arial" w:hAnsi="Arial" w:cs="Arial"/>
        </w:rPr>
        <w:t>;</w:t>
      </w:r>
    </w:p>
    <w:p w14:paraId="7F090B64" w14:textId="741B8508" w:rsidR="00FC6C95" w:rsidRPr="00FC6C95" w:rsidRDefault="00FC6C95" w:rsidP="00FC6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56ECD">
        <w:rPr>
          <w:rFonts w:ascii="Arial" w:hAnsi="Arial" w:cs="Arial"/>
        </w:rPr>
        <w:t xml:space="preserve">) </w:t>
      </w:r>
      <w:r w:rsidRPr="00FC6C95">
        <w:rPr>
          <w:rFonts w:ascii="Arial" w:hAnsi="Arial" w:cs="Arial"/>
        </w:rPr>
        <w:t>Proposta di legge regionale n. 151 del 29 marzo 2024 concernente: “Nuove norme in materia di cooperazione sociale”</w:t>
      </w:r>
      <w:r>
        <w:rPr>
          <w:rFonts w:ascii="Arial" w:hAnsi="Arial" w:cs="Arial"/>
        </w:rPr>
        <w:t>,</w:t>
      </w:r>
      <w:r w:rsidRPr="00FC6C95">
        <w:rPr>
          <w:rFonts w:ascii="Arial" w:hAnsi="Arial" w:cs="Arial"/>
        </w:rPr>
        <w:t xml:space="preserve"> di iniziativa della Giunta regionale (</w:t>
      </w:r>
      <w:r w:rsidR="0099583C">
        <w:rPr>
          <w:rFonts w:ascii="Arial" w:hAnsi="Arial" w:cs="Arial"/>
        </w:rPr>
        <w:t>i</w:t>
      </w:r>
      <w:r w:rsidRPr="00FC6C95">
        <w:rPr>
          <w:rFonts w:ascii="Arial" w:hAnsi="Arial" w:cs="Arial"/>
        </w:rPr>
        <w:t>llustrazione).</w:t>
      </w:r>
    </w:p>
    <w:p w14:paraId="229E96A3" w14:textId="77777777" w:rsidR="00FC6C95" w:rsidRPr="00FC6C95" w:rsidRDefault="00FC6C95" w:rsidP="00464183">
      <w:pPr>
        <w:jc w:val="both"/>
        <w:rPr>
          <w:rFonts w:ascii="Arial" w:hAnsi="Arial" w:cs="Arial"/>
        </w:rPr>
      </w:pPr>
    </w:p>
    <w:p w14:paraId="67E948F4" w14:textId="77777777" w:rsidR="007E125D" w:rsidRDefault="007E125D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A5394D5" w14:textId="77777777" w:rsidR="00540E6B" w:rsidRDefault="00540E6B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4232FDCA" w14:textId="77777777" w:rsidR="001F62E2" w:rsidRDefault="001F62E2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3FA1A19B" w14:textId="77777777" w:rsidR="001F62E2" w:rsidRDefault="001F62E2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DCD6" w14:textId="77777777" w:rsidR="001A7126" w:rsidRDefault="001A7126">
      <w:r>
        <w:separator/>
      </w:r>
    </w:p>
  </w:endnote>
  <w:endnote w:type="continuationSeparator" w:id="0">
    <w:p w14:paraId="41D595A4" w14:textId="77777777" w:rsidR="001A7126" w:rsidRDefault="001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BA83" w14:textId="77777777" w:rsidR="001A7126" w:rsidRDefault="001A7126">
      <w:r>
        <w:separator/>
      </w:r>
    </w:p>
  </w:footnote>
  <w:footnote w:type="continuationSeparator" w:id="0">
    <w:p w14:paraId="2C54BAE2" w14:textId="77777777" w:rsidR="001A7126" w:rsidRDefault="001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7C3D9E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A56ECD">
      <w:rPr>
        <w:rFonts w:ascii="Arial" w:hAnsi="Arial" w:cs="Arial"/>
      </w:rPr>
      <w:t xml:space="preserve"> </w:t>
    </w:r>
    <w:r w:rsidR="006834A0">
      <w:rPr>
        <w:rFonts w:ascii="Arial" w:hAnsi="Arial" w:cs="Arial"/>
      </w:rPr>
      <w:t>3</w:t>
    </w:r>
    <w:r w:rsidR="004A6AC8">
      <w:rPr>
        <w:rFonts w:ascii="Arial" w:hAnsi="Arial" w:cs="Arial"/>
      </w:rPr>
      <w:t xml:space="preserve"> </w:t>
    </w:r>
    <w:r w:rsidR="006834A0">
      <w:rPr>
        <w:rFonts w:ascii="Arial" w:hAnsi="Arial" w:cs="Arial"/>
      </w:rPr>
      <w:t>MAGGIO</w:t>
    </w:r>
    <w:r w:rsidR="00A56EC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693A4D91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834A0">
      <w:rPr>
        <w:rFonts w:ascii="Arial" w:hAnsi="Arial" w:cs="Arial"/>
      </w:rPr>
      <w:t>34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85A"/>
    <w:multiLevelType w:val="hybridMultilevel"/>
    <w:tmpl w:val="21425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7"/>
  </w:num>
  <w:num w:numId="3" w16cid:durableId="1213352054">
    <w:abstractNumId w:val="2"/>
  </w:num>
  <w:num w:numId="4" w16cid:durableId="234050528">
    <w:abstractNumId w:val="25"/>
  </w:num>
  <w:num w:numId="5" w16cid:durableId="346446084">
    <w:abstractNumId w:val="22"/>
  </w:num>
  <w:num w:numId="6" w16cid:durableId="2138405171">
    <w:abstractNumId w:val="30"/>
  </w:num>
  <w:num w:numId="7" w16cid:durableId="2003579922">
    <w:abstractNumId w:val="11"/>
  </w:num>
  <w:num w:numId="8" w16cid:durableId="1684748560">
    <w:abstractNumId w:val="19"/>
  </w:num>
  <w:num w:numId="9" w16cid:durableId="927277503">
    <w:abstractNumId w:val="13"/>
  </w:num>
  <w:num w:numId="10" w16cid:durableId="1380058607">
    <w:abstractNumId w:val="29"/>
  </w:num>
  <w:num w:numId="11" w16cid:durableId="789134135">
    <w:abstractNumId w:val="20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8"/>
  </w:num>
  <w:num w:numId="16" w16cid:durableId="1303075952">
    <w:abstractNumId w:val="12"/>
  </w:num>
  <w:num w:numId="17" w16cid:durableId="1513643026">
    <w:abstractNumId w:val="16"/>
  </w:num>
  <w:num w:numId="18" w16cid:durableId="1815443845">
    <w:abstractNumId w:val="23"/>
  </w:num>
  <w:num w:numId="19" w16cid:durableId="1925842835">
    <w:abstractNumId w:val="31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1"/>
  </w:num>
  <w:num w:numId="23" w16cid:durableId="1026902000">
    <w:abstractNumId w:val="1"/>
  </w:num>
  <w:num w:numId="24" w16cid:durableId="1248033249">
    <w:abstractNumId w:val="26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4"/>
  </w:num>
  <w:num w:numId="28" w16cid:durableId="2061441327">
    <w:abstractNumId w:val="4"/>
  </w:num>
  <w:num w:numId="29" w16cid:durableId="1145439807">
    <w:abstractNumId w:val="28"/>
  </w:num>
  <w:num w:numId="30" w16cid:durableId="864639214">
    <w:abstractNumId w:val="32"/>
  </w:num>
  <w:num w:numId="31" w16cid:durableId="1290287202">
    <w:abstractNumId w:val="10"/>
  </w:num>
  <w:num w:numId="32" w16cid:durableId="1266157656">
    <w:abstractNumId w:val="27"/>
  </w:num>
  <w:num w:numId="33" w16cid:durableId="15179662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1FF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126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2E2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6B69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30FE"/>
    <w:rsid w:val="00396914"/>
    <w:rsid w:val="003A00EE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2EDE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0E6B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34A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BAD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C8A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5C08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83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56ECD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6C7B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3345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6C95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88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4118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21</cp:revision>
  <cp:lastPrinted>2020-03-06T14:33:00Z</cp:lastPrinted>
  <dcterms:created xsi:type="dcterms:W3CDTF">2024-01-19T14:15:00Z</dcterms:created>
  <dcterms:modified xsi:type="dcterms:W3CDTF">2024-05-03T12:48:00Z</dcterms:modified>
</cp:coreProperties>
</file>