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4D" w:rsidRDefault="00DA35A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Festival del Lavoro 2024</w:t>
      </w:r>
      <w:r w:rsidR="00F60D4D" w:rsidRPr="00F60D4D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Marco </w:t>
      </w:r>
      <w:r w:rsidR="00F60D4D" w:rsidRPr="00F60D4D">
        <w:rPr>
          <w:rFonts w:ascii="Book Antiqua" w:hAnsi="Book Antiqua"/>
          <w:b/>
        </w:rPr>
        <w:t>Bertucci: “</w:t>
      </w:r>
      <w:r>
        <w:rPr>
          <w:rFonts w:ascii="Book Antiqua" w:hAnsi="Book Antiqua"/>
          <w:b/>
        </w:rPr>
        <w:t>Evento unico nel suo genere: pronti a lavorare per il presente ed il futuro del Paese”</w:t>
      </w:r>
    </w:p>
    <w:p w:rsidR="00DA35A1" w:rsidRDefault="00DA35A1">
      <w:pPr>
        <w:rPr>
          <w:rFonts w:ascii="Book Antiqua" w:hAnsi="Book Antiqua"/>
          <w:b/>
        </w:rPr>
      </w:pPr>
    </w:p>
    <w:p w:rsidR="00DA35A1" w:rsidRDefault="00DA35A1">
      <w:pPr>
        <w:rPr>
          <w:rFonts w:ascii="Book Antiqua" w:hAnsi="Book Antiqua"/>
        </w:rPr>
      </w:pPr>
    </w:p>
    <w:p w:rsidR="002207EF" w:rsidRDefault="002207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“Il Festival del Lavoro che si apre oggi a Firenze nella Fortezza da Basso, giunto alla quindicesima edizione ed organizzato </w:t>
      </w:r>
      <w:r w:rsidRPr="002207EF">
        <w:rPr>
          <w:rFonts w:ascii="Book Antiqua" w:hAnsi="Book Antiqua"/>
        </w:rPr>
        <w:t>dal Consiglio Nazionale dell’Ordine dei Consulenti del Lavoro e dalla Fondazione Studi Consulenti del Lavoro</w:t>
      </w:r>
      <w:r>
        <w:rPr>
          <w:rFonts w:ascii="Book Antiqua" w:hAnsi="Book Antiqua"/>
        </w:rPr>
        <w:t xml:space="preserve">, rappresenta un evento unico nel suo genere, </w:t>
      </w:r>
      <w:r w:rsidRPr="002207EF">
        <w:rPr>
          <w:rFonts w:ascii="Book Antiqua" w:hAnsi="Book Antiqua"/>
        </w:rPr>
        <w:t xml:space="preserve">capace </w:t>
      </w:r>
      <w:r>
        <w:rPr>
          <w:rFonts w:ascii="Book Antiqua" w:hAnsi="Book Antiqua"/>
        </w:rPr>
        <w:t xml:space="preserve">in particolare </w:t>
      </w:r>
      <w:r w:rsidRPr="002207EF">
        <w:rPr>
          <w:rFonts w:ascii="Book Antiqua" w:hAnsi="Book Antiqua"/>
        </w:rPr>
        <w:t>di dare voce e spazio a tutti quelli che oggi sono gli attori protagonisti del nostro settore e del mondo del lavoro in generale: le istituzioni, le parti sociali, i professionisti, i lavoratori, gli studiosi e gli studenti</w:t>
      </w:r>
      <w:r w:rsidR="00DC3C7C">
        <w:rPr>
          <w:rFonts w:ascii="Book Antiqua" w:hAnsi="Book Antiqua"/>
        </w:rPr>
        <w:t>. Voglio complimentarmi con il presidente dell’Ordine nazionale Rosario De Luca per la perfetta organizzazione e per il programma e gli ospiti di altissimo livello, tra questi il Ministro del Lavoro Marina Calderone presente oggi alla cerimonia di apertura. Ringrazio infine per la partecipazione al Festival i deputati membri della Commissione Lavoro Andrea Volpi e Marcello Coppo</w:t>
      </w:r>
      <w:r>
        <w:rPr>
          <w:rFonts w:ascii="Book Antiqua" w:hAnsi="Book Antiqua"/>
        </w:rPr>
        <w:t>”</w:t>
      </w:r>
      <w:r w:rsidRPr="002207EF">
        <w:rPr>
          <w:rFonts w:ascii="Book Antiqua" w:hAnsi="Book Antiqua"/>
        </w:rPr>
        <w:t>.</w:t>
      </w:r>
    </w:p>
    <w:p w:rsidR="00DC3C7C" w:rsidRDefault="002207EF">
      <w:pPr>
        <w:rPr>
          <w:rFonts w:ascii="Book Antiqua" w:hAnsi="Book Antiqua"/>
        </w:rPr>
      </w:pPr>
      <w:r>
        <w:rPr>
          <w:rFonts w:ascii="Book Antiqua" w:hAnsi="Book Antiqua"/>
        </w:rPr>
        <w:t>Con queste pa</w:t>
      </w:r>
      <w:r w:rsidR="00DC3C7C">
        <w:rPr>
          <w:rFonts w:ascii="Book Antiqua" w:hAnsi="Book Antiqua"/>
        </w:rPr>
        <w:t>role Marco Bertucci</w:t>
      </w:r>
      <w:r>
        <w:rPr>
          <w:rFonts w:ascii="Book Antiqua" w:hAnsi="Book Antiqua"/>
        </w:rPr>
        <w:t xml:space="preserve">, vicepresidente </w:t>
      </w:r>
      <w:proofErr w:type="spellStart"/>
      <w:r>
        <w:rPr>
          <w:rFonts w:ascii="Book Antiqua" w:hAnsi="Book Antiqua"/>
        </w:rPr>
        <w:t>dell’Enpacl</w:t>
      </w:r>
      <w:proofErr w:type="spellEnd"/>
      <w:r>
        <w:rPr>
          <w:rFonts w:ascii="Book Antiqua" w:hAnsi="Book Antiqua"/>
        </w:rPr>
        <w:t xml:space="preserve"> e presidente della Commissione Bilancio del Consiglio Regionale del Lazio, </w:t>
      </w:r>
      <w:r w:rsidR="00DA35A1">
        <w:rPr>
          <w:rFonts w:ascii="Book Antiqua" w:hAnsi="Book Antiqua"/>
        </w:rPr>
        <w:t>commenta</w:t>
      </w:r>
      <w:r>
        <w:rPr>
          <w:rFonts w:ascii="Book Antiqua" w:hAnsi="Book Antiqua"/>
        </w:rPr>
        <w:t xml:space="preserve"> la nuova edizione della manife</w:t>
      </w:r>
      <w:r w:rsidR="00DA35A1">
        <w:rPr>
          <w:rFonts w:ascii="Book Antiqua" w:hAnsi="Book Antiqua"/>
        </w:rPr>
        <w:t>stazione ora in corso a Firenze, che lo vede tra i partecipanti.</w:t>
      </w:r>
    </w:p>
    <w:p w:rsidR="002207EF" w:rsidRDefault="002207E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“Come professionisti abbiamo delle importanti responsabilità: l’obiettivo del Festival è nobile ed importante, quello di </w:t>
      </w:r>
      <w:r w:rsidRPr="002207EF">
        <w:rPr>
          <w:rFonts w:ascii="Book Antiqua" w:hAnsi="Book Antiqua"/>
        </w:rPr>
        <w:t>riflettere sui continui cambiamenti che coinvolgono tutto il mondo del lavoro</w:t>
      </w:r>
      <w:r>
        <w:rPr>
          <w:rFonts w:ascii="Book Antiqua" w:hAnsi="Book Antiqua"/>
        </w:rPr>
        <w:t xml:space="preserve">, con lo scopo di </w:t>
      </w:r>
      <w:r w:rsidRPr="002207EF">
        <w:rPr>
          <w:rFonts w:ascii="Book Antiqua" w:hAnsi="Book Antiqua"/>
        </w:rPr>
        <w:t>individuare e proporre le soluzioni strategiche per il rilancio delle imprese e con loro dell’intero Sistema Paese</w:t>
      </w:r>
      <w:r w:rsidR="00DA35A1">
        <w:rPr>
          <w:rFonts w:ascii="Book Antiqua" w:hAnsi="Book Antiqua"/>
        </w:rPr>
        <w:t>, già in piena ripresa grazie al lavoro del governo di Giorgia Meloni</w:t>
      </w:r>
      <w:r>
        <w:rPr>
          <w:rFonts w:ascii="Book Antiqua" w:hAnsi="Book Antiqua"/>
        </w:rPr>
        <w:t>”</w:t>
      </w:r>
      <w:r w:rsidRPr="002207EF">
        <w:rPr>
          <w:rFonts w:ascii="Book Antiqua" w:hAnsi="Book Antiqua"/>
        </w:rPr>
        <w:t>.</w:t>
      </w:r>
    </w:p>
    <w:p w:rsidR="002207EF" w:rsidRDefault="002207EF">
      <w:pPr>
        <w:rPr>
          <w:rFonts w:ascii="Book Antiqua" w:hAnsi="Book Antiqua"/>
        </w:rPr>
      </w:pPr>
      <w:r w:rsidRPr="002207EF"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>Il titolo scelto per questa edizione riguarda un tema di profonda attualità, capace di investire con la stessa forza sia il presente che il futuro. “Etica e sicurezza del lavoro nell’era dell’intelligenza artificiale”: obiettivo specifico del Festival è dunque quello di affrontare il susseguirsi del processi tecnologici che stanno ridisegnando l’intero mondo del lavoro, un continuum che impatta inevitabilmente su professionisti ed imprese ponendoli di fronte a cambiamenti etici e culturali di grande impatto</w:t>
      </w:r>
      <w:r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>.</w:t>
      </w:r>
    </w:p>
    <w:p w:rsidR="002207EF" w:rsidRDefault="002207EF" w:rsidP="002207EF">
      <w:pPr>
        <w:spacing w:after="160" w:line="259" w:lineRule="auto"/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</w:pPr>
      <w:r>
        <w:rPr>
          <w:rFonts w:ascii="Book Antiqua" w:hAnsi="Book Antiqua"/>
        </w:rPr>
        <w:t>“</w:t>
      </w:r>
      <w:r w:rsidRPr="002207EF"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 xml:space="preserve">Siamo davanti ad una nuova cultura del lavoro, che </w:t>
      </w:r>
      <w:r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>mette al</w:t>
      </w:r>
      <w:r w:rsidRPr="002207EF"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 xml:space="preserve"> centro l’innovazione tecnologica e si poggia sui principi di legalità, etica e sicurezza: su queste basi il Festival </w:t>
      </w:r>
      <w:r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>si mette</w:t>
      </w:r>
      <w:r w:rsidRPr="002207EF"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 xml:space="preserve"> al centro del mondo del lavoro e delle sue prospettive presenti e future</w:t>
      </w:r>
      <w:r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>”</w:t>
      </w:r>
      <w:r w:rsidR="00DA35A1"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  <w:t xml:space="preserve">, chiude Marco Bertucci. </w:t>
      </w:r>
    </w:p>
    <w:p w:rsidR="00DA35A1" w:rsidRDefault="00DA35A1" w:rsidP="002207EF">
      <w:pPr>
        <w:spacing w:after="160" w:line="259" w:lineRule="auto"/>
        <w:rPr>
          <w:rFonts w:ascii="Book Antiqua" w:eastAsiaTheme="minorHAnsi" w:hAnsi="Book Antiqua" w:cstheme="minorBidi"/>
          <w:kern w:val="2"/>
          <w:lang w:eastAsia="en-US"/>
          <w14:ligatures w14:val="standardContextual"/>
        </w:rPr>
      </w:pPr>
    </w:p>
    <w:p w:rsidR="002207EF" w:rsidRPr="002207EF" w:rsidRDefault="002207EF" w:rsidP="002207EF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:rsidR="002207EF" w:rsidRDefault="002207EF">
      <w:pPr>
        <w:rPr>
          <w:rFonts w:ascii="Book Antiqua" w:hAnsi="Book Antiqua"/>
        </w:rPr>
      </w:pPr>
    </w:p>
    <w:p w:rsidR="00BD7482" w:rsidRPr="00BD7482" w:rsidRDefault="00BD7482">
      <w:pPr>
        <w:rPr>
          <w:rFonts w:ascii="Book Antiqua" w:hAnsi="Book Antiqua"/>
        </w:rPr>
      </w:pPr>
    </w:p>
    <w:p w:rsidR="00BD7482" w:rsidRPr="00BD7482" w:rsidRDefault="00BD7482" w:rsidP="00BD7482">
      <w:pPr>
        <w:spacing w:line="276" w:lineRule="auto"/>
        <w:jc w:val="both"/>
        <w:rPr>
          <w:rFonts w:ascii="Book Antiqua" w:hAnsi="Book Antiqua" w:cs="Arial"/>
        </w:rPr>
      </w:pPr>
    </w:p>
    <w:p w:rsidR="00BD7482" w:rsidRPr="00BD7482" w:rsidRDefault="00BD7482" w:rsidP="00BD7482">
      <w:pPr>
        <w:spacing w:line="276" w:lineRule="auto"/>
        <w:jc w:val="both"/>
        <w:rPr>
          <w:rFonts w:ascii="Book Antiqua" w:hAnsi="Book Antiqua" w:cs="Arial"/>
        </w:rPr>
      </w:pPr>
    </w:p>
    <w:p w:rsidR="00BD7482" w:rsidRPr="00BD7482" w:rsidRDefault="00BD7482" w:rsidP="00BD7482">
      <w:pPr>
        <w:pStyle w:val="NormaleWeb"/>
        <w:spacing w:line="276" w:lineRule="auto"/>
        <w:jc w:val="both"/>
        <w:rPr>
          <w:rFonts w:ascii="Book Antiqua" w:hAnsi="Book Antiqua" w:cs="Arial"/>
        </w:rPr>
      </w:pPr>
    </w:p>
    <w:p w:rsidR="00BD7482" w:rsidRPr="00BD7482" w:rsidRDefault="00BD7482" w:rsidP="00BD7482">
      <w:pPr>
        <w:pStyle w:val="NormaleWeb"/>
        <w:spacing w:line="276" w:lineRule="auto"/>
        <w:jc w:val="both"/>
        <w:rPr>
          <w:rFonts w:ascii="Book Antiqua" w:hAnsi="Book Antiqua" w:cs="Arial"/>
        </w:rPr>
      </w:pPr>
    </w:p>
    <w:p w:rsidR="00BD7482" w:rsidRDefault="00BD7482">
      <w:bookmarkStart w:id="0" w:name="_GoBack"/>
      <w:bookmarkEnd w:id="0"/>
    </w:p>
    <w:p w:rsidR="00BD7482" w:rsidRDefault="00BD7482"/>
    <w:sectPr w:rsidR="00BD7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2"/>
    <w:rsid w:val="001002AF"/>
    <w:rsid w:val="002207EF"/>
    <w:rsid w:val="00223DC3"/>
    <w:rsid w:val="002A0DB8"/>
    <w:rsid w:val="00583DF0"/>
    <w:rsid w:val="0078755B"/>
    <w:rsid w:val="00B66D54"/>
    <w:rsid w:val="00BD7482"/>
    <w:rsid w:val="00DA35A1"/>
    <w:rsid w:val="00DC3C7C"/>
    <w:rsid w:val="00F60D4D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E50E-494F-4049-A6E6-D8CF5B9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748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4</cp:revision>
  <dcterms:created xsi:type="dcterms:W3CDTF">2024-05-07T13:35:00Z</dcterms:created>
  <dcterms:modified xsi:type="dcterms:W3CDTF">2024-05-16T13:29:00Z</dcterms:modified>
</cp:coreProperties>
</file>