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0D4CA" w14:textId="27177833" w:rsidR="00F21255" w:rsidRDefault="00A75DF4" w:rsidP="00A75DF4">
      <w:pPr>
        <w:autoSpaceDE w:val="0"/>
        <w:autoSpaceDN w:val="0"/>
        <w:adjustRightInd w:val="0"/>
        <w:spacing w:after="120"/>
        <w:jc w:val="center"/>
        <w:rPr>
          <w:rFonts w:ascii="Calibri" w:hAnsi="Calibri" w:cs="Calibri"/>
          <w:color w:val="000000"/>
          <w:kern w:val="0"/>
          <w:sz w:val="28"/>
          <w:szCs w:val="28"/>
        </w:rPr>
      </w:pPr>
      <w:r w:rsidRPr="00673787">
        <w:rPr>
          <w:rFonts w:ascii="Calibri" w:hAnsi="Calibri" w:cs="Calibri"/>
          <w:noProof/>
          <w:lang w:eastAsia="it-IT"/>
        </w:rPr>
        <w:drawing>
          <wp:inline distT="0" distB="0" distL="0" distR="0" wp14:anchorId="4A6AF480" wp14:editId="0432A048">
            <wp:extent cx="1698886" cy="647700"/>
            <wp:effectExtent l="0" t="0" r="0" b="0"/>
            <wp:docPr id="2" name="Immagine 2" descr="Immagine che contiene testo, Carattere, log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arattere, logo, schermata&#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6887" cy="692688"/>
                    </a:xfrm>
                    <a:prstGeom prst="rect">
                      <a:avLst/>
                    </a:prstGeom>
                    <a:noFill/>
                    <a:ln>
                      <a:noFill/>
                    </a:ln>
                  </pic:spPr>
                </pic:pic>
              </a:graphicData>
            </a:graphic>
          </wp:inline>
        </w:drawing>
      </w:r>
    </w:p>
    <w:p w14:paraId="2B05EF5C" w14:textId="77777777" w:rsidR="00A544BE" w:rsidRDefault="00A544BE" w:rsidP="00A75DF4">
      <w:pPr>
        <w:autoSpaceDE w:val="0"/>
        <w:autoSpaceDN w:val="0"/>
        <w:adjustRightInd w:val="0"/>
        <w:spacing w:after="120"/>
        <w:jc w:val="center"/>
        <w:rPr>
          <w:rFonts w:ascii="Calibri" w:hAnsi="Calibri" w:cs="Calibri"/>
          <w:color w:val="000000"/>
          <w:kern w:val="0"/>
          <w:sz w:val="28"/>
          <w:szCs w:val="28"/>
        </w:rPr>
      </w:pPr>
    </w:p>
    <w:p w14:paraId="60E3E797" w14:textId="20BFB573" w:rsidR="00A544BE" w:rsidRPr="00BB3B85" w:rsidRDefault="00A544BE" w:rsidP="00A75DF4">
      <w:pPr>
        <w:autoSpaceDE w:val="0"/>
        <w:autoSpaceDN w:val="0"/>
        <w:adjustRightInd w:val="0"/>
        <w:spacing w:after="120"/>
        <w:jc w:val="center"/>
        <w:rPr>
          <w:rFonts w:ascii="Calibri" w:hAnsi="Calibri" w:cs="Calibri"/>
          <w:b/>
          <w:bCs/>
          <w:color w:val="FF0000"/>
          <w:kern w:val="0"/>
          <w:sz w:val="36"/>
          <w:szCs w:val="36"/>
        </w:rPr>
      </w:pPr>
      <w:r w:rsidRPr="00BB3B85">
        <w:rPr>
          <w:rFonts w:ascii="Calibri" w:hAnsi="Calibri" w:cs="Calibri"/>
          <w:b/>
          <w:bCs/>
          <w:color w:val="FF0000"/>
          <w:kern w:val="0"/>
          <w:sz w:val="36"/>
          <w:szCs w:val="36"/>
        </w:rPr>
        <w:t xml:space="preserve">EMBARGO 15 MAGGIO </w:t>
      </w:r>
    </w:p>
    <w:p w14:paraId="787A7FC8" w14:textId="77777777" w:rsidR="00A75DF4" w:rsidRDefault="00A75DF4" w:rsidP="00A75DF4">
      <w:pPr>
        <w:autoSpaceDE w:val="0"/>
        <w:autoSpaceDN w:val="0"/>
        <w:adjustRightInd w:val="0"/>
        <w:spacing w:after="120"/>
        <w:jc w:val="center"/>
        <w:rPr>
          <w:rFonts w:ascii="Calibri" w:hAnsi="Calibri" w:cs="Calibri"/>
          <w:color w:val="000000"/>
          <w:kern w:val="0"/>
          <w:sz w:val="28"/>
          <w:szCs w:val="28"/>
        </w:rPr>
      </w:pPr>
    </w:p>
    <w:p w14:paraId="16CE4F24" w14:textId="1B06CC2B" w:rsidR="00DB16A5" w:rsidRPr="00DB16A5" w:rsidRDefault="00DB16A5" w:rsidP="00DB16A5">
      <w:pPr>
        <w:autoSpaceDE w:val="0"/>
        <w:autoSpaceDN w:val="0"/>
        <w:adjustRightInd w:val="0"/>
        <w:spacing w:after="120"/>
        <w:jc w:val="center"/>
        <w:rPr>
          <w:rFonts w:ascii="Calibri" w:hAnsi="Calibri" w:cs="Calibri"/>
          <w:b/>
          <w:bCs/>
          <w:color w:val="000000"/>
          <w:kern w:val="0"/>
          <w:sz w:val="28"/>
          <w:szCs w:val="28"/>
        </w:rPr>
      </w:pPr>
      <w:r w:rsidRPr="00DB16A5">
        <w:rPr>
          <w:rFonts w:ascii="Calibri" w:hAnsi="Calibri" w:cs="Calibri"/>
          <w:b/>
          <w:bCs/>
          <w:color w:val="000000"/>
          <w:kern w:val="0"/>
          <w:sz w:val="28"/>
          <w:szCs w:val="28"/>
        </w:rPr>
        <w:t>“</w:t>
      </w:r>
      <w:r w:rsidR="00480290">
        <w:rPr>
          <w:rFonts w:ascii="Calibri" w:hAnsi="Calibri" w:cs="Calibri"/>
          <w:b/>
          <w:bCs/>
          <w:color w:val="000000"/>
          <w:kern w:val="0"/>
          <w:sz w:val="28"/>
          <w:szCs w:val="28"/>
        </w:rPr>
        <w:t xml:space="preserve">ESPOSIZIONE </w:t>
      </w:r>
      <w:r w:rsidR="002D0597">
        <w:rPr>
          <w:rFonts w:ascii="Calibri" w:hAnsi="Calibri" w:cs="Calibri"/>
          <w:b/>
          <w:bCs/>
          <w:color w:val="000000"/>
          <w:kern w:val="0"/>
          <w:sz w:val="28"/>
          <w:szCs w:val="28"/>
        </w:rPr>
        <w:t>IMPRUDENTE</w:t>
      </w:r>
      <w:r w:rsidRPr="00DB16A5">
        <w:rPr>
          <w:rFonts w:ascii="Calibri" w:hAnsi="Calibri" w:cs="Calibri"/>
          <w:b/>
          <w:bCs/>
          <w:color w:val="000000"/>
          <w:kern w:val="0"/>
          <w:sz w:val="28"/>
          <w:szCs w:val="28"/>
        </w:rPr>
        <w:t xml:space="preserve"> AL SOLE? MEGLIO DI NO”. I DERMATOLOGI: “È IL </w:t>
      </w:r>
      <w:r w:rsidR="007D6397">
        <w:rPr>
          <w:rFonts w:ascii="Calibri" w:hAnsi="Calibri" w:cs="Calibri"/>
          <w:b/>
          <w:bCs/>
          <w:color w:val="000000"/>
          <w:kern w:val="0"/>
          <w:sz w:val="28"/>
          <w:szCs w:val="28"/>
        </w:rPr>
        <w:t>‘</w:t>
      </w:r>
      <w:r w:rsidRPr="00DB16A5">
        <w:rPr>
          <w:rFonts w:ascii="Calibri" w:hAnsi="Calibri" w:cs="Calibri"/>
          <w:b/>
          <w:bCs/>
          <w:color w:val="000000"/>
          <w:kern w:val="0"/>
          <w:sz w:val="28"/>
          <w:szCs w:val="28"/>
        </w:rPr>
        <w:t>DRIVER</w:t>
      </w:r>
      <w:r w:rsidR="007D6397">
        <w:rPr>
          <w:rFonts w:ascii="Calibri" w:hAnsi="Calibri" w:cs="Calibri"/>
          <w:b/>
          <w:bCs/>
          <w:color w:val="000000"/>
          <w:kern w:val="0"/>
          <w:sz w:val="28"/>
          <w:szCs w:val="28"/>
        </w:rPr>
        <w:t>’</w:t>
      </w:r>
      <w:r w:rsidRPr="00DB16A5">
        <w:rPr>
          <w:rFonts w:ascii="Calibri" w:hAnsi="Calibri" w:cs="Calibri"/>
          <w:b/>
          <w:bCs/>
          <w:color w:val="000000"/>
          <w:kern w:val="0"/>
          <w:sz w:val="28"/>
          <w:szCs w:val="28"/>
        </w:rPr>
        <w:t xml:space="preserve"> PRINCIPALE DELL’INSORGENZA DEI TUMORI DELLA PELLE” </w:t>
      </w:r>
    </w:p>
    <w:p w14:paraId="11DEE924" w14:textId="5DF1C01B" w:rsidR="00DB16A5" w:rsidRPr="008459F1" w:rsidRDefault="00DB16A5" w:rsidP="00DB16A5">
      <w:pPr>
        <w:autoSpaceDE w:val="0"/>
        <w:autoSpaceDN w:val="0"/>
        <w:adjustRightInd w:val="0"/>
        <w:spacing w:after="120"/>
        <w:jc w:val="center"/>
        <w:rPr>
          <w:rFonts w:ascii="Calibri" w:hAnsi="Calibri" w:cs="Calibri"/>
          <w:b/>
          <w:bCs/>
          <w:i/>
          <w:iCs/>
          <w:color w:val="000000"/>
          <w:kern w:val="0"/>
          <w:sz w:val="28"/>
          <w:szCs w:val="28"/>
        </w:rPr>
      </w:pPr>
      <w:r w:rsidRPr="008459F1">
        <w:rPr>
          <w:rFonts w:ascii="Calibri" w:hAnsi="Calibri" w:cs="Calibri"/>
          <w:b/>
          <w:bCs/>
          <w:i/>
          <w:iCs/>
          <w:color w:val="000000"/>
          <w:kern w:val="0"/>
          <w:sz w:val="28"/>
          <w:szCs w:val="28"/>
        </w:rPr>
        <w:t>“</w:t>
      </w:r>
      <w:r w:rsidRPr="008459F1">
        <w:rPr>
          <w:rFonts w:ascii="Calibri" w:hAnsi="Calibri" w:cs="Calibri"/>
          <w:b/>
          <w:bCs/>
          <w:color w:val="000000"/>
          <w:kern w:val="0"/>
          <w:sz w:val="28"/>
          <w:szCs w:val="28"/>
        </w:rPr>
        <w:t>OCCORRE MODIFICARE ABITUDINI E</w:t>
      </w:r>
      <w:r w:rsidR="0088091C" w:rsidRPr="008459F1">
        <w:rPr>
          <w:rFonts w:ascii="Calibri" w:hAnsi="Calibri" w:cs="Calibri"/>
          <w:color w:val="000000"/>
          <w:kern w:val="0"/>
          <w:sz w:val="28"/>
          <w:szCs w:val="28"/>
        </w:rPr>
        <w:t xml:space="preserve"> </w:t>
      </w:r>
      <w:r w:rsidR="0088091C" w:rsidRPr="008459F1">
        <w:rPr>
          <w:rFonts w:ascii="Calibri" w:hAnsi="Calibri" w:cs="Calibri"/>
          <w:b/>
          <w:bCs/>
          <w:color w:val="000000"/>
          <w:kern w:val="0"/>
          <w:sz w:val="28"/>
          <w:szCs w:val="28"/>
        </w:rPr>
        <w:t>PROTEGGERSI CON UN’ADEGUATA FOTOPROTEZIONE</w:t>
      </w:r>
      <w:r w:rsidR="0088091C" w:rsidRPr="008459F1">
        <w:rPr>
          <w:rFonts w:ascii="Calibri" w:hAnsi="Calibri" w:cs="Calibri"/>
          <w:b/>
          <w:bCs/>
          <w:i/>
          <w:iCs/>
          <w:color w:val="000000"/>
          <w:kern w:val="0"/>
          <w:sz w:val="28"/>
          <w:szCs w:val="28"/>
        </w:rPr>
        <w:t>”</w:t>
      </w:r>
    </w:p>
    <w:p w14:paraId="2FAC24B8" w14:textId="0F651D58" w:rsidR="00DB16A5" w:rsidRPr="008459F1" w:rsidRDefault="00346CB5" w:rsidP="00DB16A5">
      <w:pPr>
        <w:autoSpaceDE w:val="0"/>
        <w:autoSpaceDN w:val="0"/>
        <w:adjustRightInd w:val="0"/>
        <w:spacing w:after="120"/>
        <w:jc w:val="center"/>
        <w:rPr>
          <w:rFonts w:ascii="Calibri" w:hAnsi="Calibri" w:cs="Calibri"/>
          <w:b/>
          <w:bCs/>
          <w:color w:val="000000"/>
          <w:kern w:val="0"/>
          <w:sz w:val="28"/>
          <w:szCs w:val="28"/>
        </w:rPr>
      </w:pPr>
      <w:r w:rsidRPr="008459F1">
        <w:rPr>
          <w:rFonts w:ascii="Calibri" w:hAnsi="Calibri" w:cs="Calibri"/>
          <w:b/>
          <w:bCs/>
          <w:color w:val="000000"/>
          <w:kern w:val="0"/>
          <w:sz w:val="28"/>
          <w:szCs w:val="28"/>
        </w:rPr>
        <w:t>S</w:t>
      </w:r>
      <w:r w:rsidR="00BC3F6E" w:rsidRPr="008459F1">
        <w:rPr>
          <w:rFonts w:ascii="Calibri" w:hAnsi="Calibri" w:cs="Calibri"/>
          <w:b/>
          <w:bCs/>
          <w:color w:val="000000"/>
          <w:kern w:val="0"/>
          <w:sz w:val="28"/>
          <w:szCs w:val="28"/>
        </w:rPr>
        <w:t xml:space="preserve">Ì </w:t>
      </w:r>
      <w:r w:rsidR="000F06EF">
        <w:rPr>
          <w:rFonts w:ascii="Calibri" w:hAnsi="Calibri" w:cs="Calibri"/>
          <w:b/>
          <w:bCs/>
          <w:color w:val="000000"/>
          <w:kern w:val="0"/>
          <w:sz w:val="28"/>
          <w:szCs w:val="28"/>
        </w:rPr>
        <w:t xml:space="preserve">QUINDI </w:t>
      </w:r>
      <w:r w:rsidR="00BC3F6E" w:rsidRPr="008459F1">
        <w:rPr>
          <w:rFonts w:ascii="Calibri" w:hAnsi="Calibri" w:cs="Calibri"/>
          <w:b/>
          <w:bCs/>
          <w:color w:val="000000"/>
          <w:kern w:val="0"/>
          <w:sz w:val="28"/>
          <w:szCs w:val="28"/>
        </w:rPr>
        <w:t xml:space="preserve">A </w:t>
      </w:r>
      <w:r w:rsidR="00DA1D86" w:rsidRPr="008459F1">
        <w:rPr>
          <w:rFonts w:ascii="Calibri" w:hAnsi="Calibri" w:cs="Calibri"/>
          <w:b/>
          <w:bCs/>
          <w:color w:val="000000"/>
          <w:kern w:val="0"/>
          <w:sz w:val="28"/>
          <w:szCs w:val="28"/>
        </w:rPr>
        <w:t xml:space="preserve">INDUMENTI PROTETTIVI, CAPPELLI E </w:t>
      </w:r>
      <w:r w:rsidR="008459F1" w:rsidRPr="008459F1">
        <w:rPr>
          <w:rFonts w:ascii="Calibri" w:hAnsi="Calibri" w:cs="Calibri"/>
          <w:b/>
          <w:bCs/>
          <w:color w:val="000000"/>
          <w:kern w:val="0"/>
          <w:sz w:val="28"/>
          <w:szCs w:val="28"/>
        </w:rPr>
        <w:t>CREME SOLARI SULLE ZONE SCOPERTE.</w:t>
      </w:r>
      <w:r w:rsidR="008459F1" w:rsidRPr="008459F1">
        <w:rPr>
          <w:rFonts w:ascii="Calibri" w:hAnsi="Calibri" w:cs="Calibri"/>
          <w:i/>
          <w:iCs/>
          <w:color w:val="000000"/>
          <w:kern w:val="0"/>
          <w:sz w:val="28"/>
          <w:szCs w:val="28"/>
        </w:rPr>
        <w:t xml:space="preserve"> </w:t>
      </w:r>
      <w:r w:rsidR="00DB16A5" w:rsidRPr="008459F1">
        <w:rPr>
          <w:rFonts w:ascii="Calibri" w:hAnsi="Calibri" w:cs="Calibri"/>
          <w:b/>
          <w:bCs/>
          <w:color w:val="000000"/>
          <w:kern w:val="0"/>
          <w:sz w:val="28"/>
          <w:szCs w:val="28"/>
        </w:rPr>
        <w:t>BOCCIATI I LETTINI SOLARI</w:t>
      </w:r>
    </w:p>
    <w:p w14:paraId="24429065" w14:textId="77777777" w:rsidR="00A75DF4" w:rsidRPr="00785F3D" w:rsidRDefault="00A75DF4" w:rsidP="00A75DF4">
      <w:pPr>
        <w:autoSpaceDE w:val="0"/>
        <w:autoSpaceDN w:val="0"/>
        <w:adjustRightInd w:val="0"/>
        <w:spacing w:after="120"/>
        <w:jc w:val="center"/>
        <w:rPr>
          <w:rFonts w:ascii="Calibri" w:hAnsi="Calibri" w:cs="Calibri"/>
          <w:i/>
          <w:iCs/>
          <w:color w:val="000000"/>
          <w:kern w:val="0"/>
          <w:sz w:val="28"/>
          <w:szCs w:val="28"/>
        </w:rPr>
      </w:pPr>
    </w:p>
    <w:p w14:paraId="2AEE25C1" w14:textId="46680037" w:rsidR="00D0266C" w:rsidRPr="004E5B7A" w:rsidRDefault="00D0266C" w:rsidP="00444D59">
      <w:pPr>
        <w:autoSpaceDE w:val="0"/>
        <w:autoSpaceDN w:val="0"/>
        <w:adjustRightInd w:val="0"/>
        <w:spacing w:after="120"/>
        <w:jc w:val="center"/>
        <w:rPr>
          <w:rFonts w:ascii="Calibri" w:hAnsi="Calibri" w:cs="Calibri"/>
          <w:i/>
          <w:iCs/>
          <w:color w:val="000000"/>
          <w:kern w:val="0"/>
        </w:rPr>
      </w:pPr>
      <w:r w:rsidRPr="00791FA2">
        <w:rPr>
          <w:rFonts w:ascii="Calibri" w:hAnsi="Calibri" w:cs="Calibri"/>
          <w:b/>
          <w:bCs/>
          <w:i/>
          <w:iCs/>
          <w:color w:val="000000"/>
          <w:kern w:val="0"/>
        </w:rPr>
        <w:t>Pubblicate sull’</w:t>
      </w:r>
      <w:proofErr w:type="spellStart"/>
      <w:r w:rsidRPr="00791FA2">
        <w:rPr>
          <w:rFonts w:ascii="Calibri" w:hAnsi="Calibri" w:cs="Calibri"/>
          <w:b/>
          <w:bCs/>
          <w:i/>
          <w:iCs/>
          <w:color w:val="000000"/>
          <w:kern w:val="0"/>
        </w:rPr>
        <w:t>European</w:t>
      </w:r>
      <w:proofErr w:type="spellEnd"/>
      <w:r w:rsidRPr="00791FA2">
        <w:rPr>
          <w:rFonts w:ascii="Calibri" w:hAnsi="Calibri" w:cs="Calibri"/>
          <w:b/>
          <w:bCs/>
          <w:i/>
          <w:iCs/>
          <w:color w:val="000000"/>
          <w:kern w:val="0"/>
        </w:rPr>
        <w:t xml:space="preserve"> Journal of Cancer le raccomandazioni stilate da esperti provenienti da 5 continenti e da</w:t>
      </w:r>
      <w:r w:rsidRPr="00791FA2">
        <w:rPr>
          <w:rFonts w:ascii="Calibri" w:hAnsi="Calibri" w:cs="Calibri"/>
          <w:b/>
          <w:bCs/>
          <w:i/>
          <w:iCs/>
        </w:rPr>
        <w:t xml:space="preserve"> società scientifiche </w:t>
      </w:r>
      <w:r w:rsidRPr="00791FA2">
        <w:rPr>
          <w:rFonts w:ascii="Calibri" w:hAnsi="Calibri" w:cs="Calibri"/>
          <w:b/>
          <w:bCs/>
          <w:i/>
          <w:iCs/>
          <w:color w:val="000000"/>
          <w:kern w:val="0"/>
        </w:rPr>
        <w:t xml:space="preserve">internazionali. </w:t>
      </w:r>
      <w:r w:rsidR="00444D59" w:rsidRPr="00791FA2">
        <w:rPr>
          <w:rFonts w:ascii="Calibri" w:hAnsi="Calibri" w:cs="Calibri"/>
          <w:b/>
          <w:bCs/>
          <w:i/>
          <w:iCs/>
          <w:color w:val="000000"/>
          <w:kern w:val="0"/>
        </w:rPr>
        <w:t>È L</w:t>
      </w:r>
      <w:r w:rsidRPr="00791FA2">
        <w:rPr>
          <w:rFonts w:ascii="Calibri" w:hAnsi="Calibri" w:cs="Calibri"/>
          <w:b/>
          <w:bCs/>
          <w:i/>
          <w:iCs/>
          <w:color w:val="000000"/>
          <w:kern w:val="0"/>
        </w:rPr>
        <w:t xml:space="preserve">a prima consensus </w:t>
      </w:r>
      <w:r w:rsidR="00344865" w:rsidRPr="00791FA2">
        <w:rPr>
          <w:rFonts w:ascii="Calibri" w:hAnsi="Calibri" w:cs="Calibri"/>
          <w:b/>
          <w:bCs/>
          <w:i/>
          <w:iCs/>
          <w:color w:val="000000"/>
          <w:kern w:val="0"/>
        </w:rPr>
        <w:t xml:space="preserve">mondiale </w:t>
      </w:r>
      <w:r w:rsidRPr="00791FA2">
        <w:rPr>
          <w:rFonts w:ascii="Calibri" w:hAnsi="Calibri" w:cs="Calibri"/>
          <w:b/>
          <w:bCs/>
          <w:i/>
          <w:iCs/>
          <w:color w:val="000000"/>
          <w:kern w:val="0"/>
        </w:rPr>
        <w:t>di esperti sulla prevenzione dei tumori della pelle e sulla corretta fotoprotezione basata su evidenze scientifiche.</w:t>
      </w:r>
      <w:r w:rsidRPr="004E5B7A">
        <w:rPr>
          <w:rFonts w:ascii="Calibri" w:hAnsi="Calibri" w:cs="Calibri"/>
          <w:i/>
          <w:iCs/>
          <w:color w:val="000000"/>
          <w:kern w:val="0"/>
        </w:rPr>
        <w:t xml:space="preserve"> </w:t>
      </w:r>
      <w:r w:rsidRPr="00791FA2">
        <w:rPr>
          <w:rFonts w:ascii="Calibri" w:hAnsi="Calibri" w:cs="Calibri"/>
          <w:b/>
          <w:bCs/>
          <w:i/>
          <w:iCs/>
          <w:color w:val="000000"/>
          <w:kern w:val="0"/>
        </w:rPr>
        <w:t>Le professoresse Fargnoli e Peris (</w:t>
      </w:r>
      <w:r w:rsidRPr="00791FA2">
        <w:rPr>
          <w:rFonts w:ascii="Calibri" w:hAnsi="Calibri" w:cs="Calibri"/>
          <w:b/>
          <w:bCs/>
          <w:i/>
          <w:iCs/>
        </w:rPr>
        <w:t>SIDeMaST</w:t>
      </w:r>
      <w:r w:rsidRPr="00791FA2">
        <w:rPr>
          <w:rFonts w:ascii="Calibri" w:hAnsi="Calibri" w:cs="Calibri"/>
          <w:b/>
          <w:bCs/>
          <w:i/>
          <w:iCs/>
          <w:color w:val="000000"/>
          <w:kern w:val="0"/>
        </w:rPr>
        <w:t>): “Un’adeguata fotoprotezione d</w:t>
      </w:r>
      <w:r w:rsidR="00FB5355">
        <w:rPr>
          <w:rFonts w:ascii="Calibri" w:hAnsi="Calibri" w:cs="Calibri"/>
          <w:b/>
          <w:bCs/>
          <w:i/>
          <w:iCs/>
          <w:color w:val="000000"/>
          <w:kern w:val="0"/>
        </w:rPr>
        <w:t>e</w:t>
      </w:r>
      <w:r w:rsidRPr="00791FA2">
        <w:rPr>
          <w:rFonts w:ascii="Calibri" w:hAnsi="Calibri" w:cs="Calibri"/>
          <w:b/>
          <w:bCs/>
          <w:i/>
          <w:iCs/>
          <w:color w:val="000000"/>
          <w:kern w:val="0"/>
        </w:rPr>
        <w:t xml:space="preserve">ve includere la riduzione della </w:t>
      </w:r>
      <w:proofErr w:type="spellStart"/>
      <w:r w:rsidRPr="00791FA2">
        <w:rPr>
          <w:rFonts w:ascii="Calibri" w:hAnsi="Calibri" w:cs="Calibri"/>
          <w:b/>
          <w:bCs/>
          <w:i/>
          <w:iCs/>
          <w:color w:val="000000"/>
          <w:kern w:val="0"/>
        </w:rPr>
        <w:t>fotoesposizione</w:t>
      </w:r>
      <w:proofErr w:type="spellEnd"/>
      <w:r w:rsidRPr="00791FA2">
        <w:rPr>
          <w:rFonts w:ascii="Calibri" w:hAnsi="Calibri" w:cs="Calibri"/>
          <w:b/>
          <w:bCs/>
          <w:i/>
          <w:iCs/>
          <w:color w:val="000000"/>
          <w:kern w:val="0"/>
        </w:rPr>
        <w:t xml:space="preserve"> intenzionale modificando le abitudini di vita in riferimento all’andare al mare ed alla ricerca dell’abbronzatura”</w:t>
      </w:r>
    </w:p>
    <w:p w14:paraId="0D2B396E" w14:textId="77777777" w:rsidR="00D0266C" w:rsidRPr="004C75FB" w:rsidRDefault="00D0266C" w:rsidP="00D0266C">
      <w:pPr>
        <w:autoSpaceDE w:val="0"/>
        <w:autoSpaceDN w:val="0"/>
        <w:adjustRightInd w:val="0"/>
        <w:spacing w:after="120"/>
        <w:jc w:val="center"/>
        <w:rPr>
          <w:rFonts w:ascii="Calibri" w:hAnsi="Calibri" w:cs="Calibri"/>
          <w:color w:val="000000"/>
          <w:kern w:val="0"/>
          <w:sz w:val="28"/>
          <w:szCs w:val="28"/>
        </w:rPr>
      </w:pPr>
    </w:p>
    <w:p w14:paraId="4E46DC0B" w14:textId="3A388ED2" w:rsidR="00D0266C" w:rsidRPr="00224E6D" w:rsidRDefault="00D0266C" w:rsidP="00D0266C">
      <w:pPr>
        <w:autoSpaceDE w:val="0"/>
        <w:autoSpaceDN w:val="0"/>
        <w:adjustRightInd w:val="0"/>
        <w:spacing w:after="120"/>
        <w:jc w:val="both"/>
        <w:rPr>
          <w:rFonts w:ascii="Calibri" w:hAnsi="Calibri" w:cs="Calibri"/>
          <w:b/>
          <w:bCs/>
          <w:color w:val="000000"/>
          <w:kern w:val="0"/>
        </w:rPr>
      </w:pPr>
      <w:r w:rsidRPr="00224E6D">
        <w:rPr>
          <w:rFonts w:ascii="Calibri" w:hAnsi="Calibri" w:cs="Calibri"/>
          <w:b/>
          <w:bCs/>
          <w:color w:val="000000"/>
          <w:kern w:val="0"/>
        </w:rPr>
        <w:t xml:space="preserve">Il messaggio è chiaro: l’esposizione intenzionale </w:t>
      </w:r>
      <w:r w:rsidR="002D0597">
        <w:rPr>
          <w:rFonts w:ascii="Calibri" w:hAnsi="Calibri" w:cs="Calibri"/>
          <w:b/>
          <w:bCs/>
          <w:color w:val="000000"/>
          <w:kern w:val="0"/>
        </w:rPr>
        <w:t xml:space="preserve"> e imprudente </w:t>
      </w:r>
      <w:r w:rsidRPr="00224E6D">
        <w:rPr>
          <w:rFonts w:ascii="Calibri" w:hAnsi="Calibri" w:cs="Calibri"/>
          <w:b/>
          <w:bCs/>
          <w:color w:val="000000"/>
          <w:kern w:val="0"/>
        </w:rPr>
        <w:t>alle radiazioni solari o alle fonti artificiali di radiazioni UV per abbronzarsi è un comportamento malsano e dovrebbe essere evitato. È il “driver” principale dell’insorgenza dei tumori della pelle.</w:t>
      </w:r>
    </w:p>
    <w:p w14:paraId="0F747CD9" w14:textId="77777777" w:rsidR="00D0266C" w:rsidRPr="00224E6D" w:rsidRDefault="00D0266C" w:rsidP="00D0266C">
      <w:pPr>
        <w:autoSpaceDE w:val="0"/>
        <w:autoSpaceDN w:val="0"/>
        <w:adjustRightInd w:val="0"/>
        <w:spacing w:after="120"/>
        <w:jc w:val="both"/>
        <w:rPr>
          <w:rFonts w:ascii="Calibri" w:hAnsi="Calibri" w:cs="Calibri"/>
          <w:b/>
          <w:bCs/>
        </w:rPr>
      </w:pPr>
      <w:r w:rsidRPr="00224E6D">
        <w:rPr>
          <w:rFonts w:ascii="Calibri" w:hAnsi="Calibri" w:cs="Calibri"/>
          <w:b/>
          <w:bCs/>
          <w:color w:val="000000"/>
          <w:kern w:val="0"/>
        </w:rPr>
        <w:t xml:space="preserve">Ma resistere alla “tintarella” è difficile e per chi lavora all’aperto è inevitabile sottrarsi ai raggi solari. E allora la parola d’ordine è: proteggersi con un’adeguata fotoprotezione. Quindi, </w:t>
      </w:r>
      <w:r w:rsidRPr="00224E6D">
        <w:rPr>
          <w:rFonts w:ascii="Calibri" w:hAnsi="Calibri" w:cs="Calibri"/>
          <w:b/>
          <w:bCs/>
        </w:rPr>
        <w:t xml:space="preserve">utilizzare indumenti, cappello a tesa larga e occhiali da sole, applicare senza lesinare una protezione solare con fattore 30-50 + ed etichetta UVA su tutte le aree cutanee che non possono essere protette dagli indumenti. </w:t>
      </w:r>
    </w:p>
    <w:p w14:paraId="02E64510" w14:textId="77777777" w:rsidR="00D0266C" w:rsidRPr="00224E6D" w:rsidRDefault="00D0266C" w:rsidP="00D0266C">
      <w:pPr>
        <w:autoSpaceDE w:val="0"/>
        <w:autoSpaceDN w:val="0"/>
        <w:adjustRightInd w:val="0"/>
        <w:spacing w:after="120"/>
        <w:jc w:val="both"/>
        <w:rPr>
          <w:rFonts w:ascii="Calibri" w:hAnsi="Calibri" w:cs="Calibri"/>
          <w:b/>
          <w:bCs/>
          <w:color w:val="000000"/>
          <w:kern w:val="0"/>
        </w:rPr>
      </w:pPr>
      <w:r w:rsidRPr="00224E6D">
        <w:rPr>
          <w:rFonts w:ascii="Calibri" w:hAnsi="Calibri" w:cs="Calibri"/>
          <w:b/>
          <w:bCs/>
        </w:rPr>
        <w:t>Ultimo ma non ultimo, rinunciare all’utilizzo dei lettini solari.</w:t>
      </w:r>
    </w:p>
    <w:p w14:paraId="56F41B14" w14:textId="77777777" w:rsidR="00D0266C" w:rsidRPr="004E5B7A" w:rsidRDefault="00D0266C" w:rsidP="00D0266C">
      <w:pPr>
        <w:autoSpaceDE w:val="0"/>
        <w:autoSpaceDN w:val="0"/>
        <w:adjustRightInd w:val="0"/>
        <w:spacing w:after="120"/>
        <w:jc w:val="both"/>
        <w:rPr>
          <w:rFonts w:ascii="Calibri" w:hAnsi="Calibri" w:cs="Calibri"/>
          <w:color w:val="000000"/>
          <w:kern w:val="0"/>
        </w:rPr>
      </w:pPr>
      <w:r w:rsidRPr="004E5B7A">
        <w:rPr>
          <w:rFonts w:ascii="Calibri" w:hAnsi="Calibri" w:cs="Calibri"/>
          <w:color w:val="000000"/>
          <w:kern w:val="0"/>
        </w:rPr>
        <w:t xml:space="preserve">Queste le raccomandazioni pratiche e concise basate sulle evidenze scientifiche per la prevenzione dei tumori della pelle e sulla corretta fotoprotezione arrivate da esperti internazionali provenienti da 5 continenti - </w:t>
      </w:r>
      <w:r w:rsidRPr="004E5B7A">
        <w:rPr>
          <w:rFonts w:ascii="Calibri" w:hAnsi="Calibri" w:cs="Calibri"/>
        </w:rPr>
        <w:t xml:space="preserve">Africa, America, Asia, Australia ed Europa - e dalle società scientifiche </w:t>
      </w:r>
      <w:proofErr w:type="spellStart"/>
      <w:r w:rsidRPr="004E5B7A">
        <w:rPr>
          <w:rFonts w:ascii="Calibri" w:hAnsi="Calibri" w:cs="Calibri"/>
        </w:rPr>
        <w:t>European</w:t>
      </w:r>
      <w:proofErr w:type="spellEnd"/>
      <w:r w:rsidRPr="004E5B7A">
        <w:rPr>
          <w:rFonts w:ascii="Calibri" w:hAnsi="Calibri" w:cs="Calibri"/>
        </w:rPr>
        <w:t xml:space="preserve"> Association of </w:t>
      </w:r>
      <w:proofErr w:type="spellStart"/>
      <w:r w:rsidRPr="004E5B7A">
        <w:rPr>
          <w:rFonts w:ascii="Calibri" w:hAnsi="Calibri" w:cs="Calibri"/>
        </w:rPr>
        <w:t>Dermato</w:t>
      </w:r>
      <w:proofErr w:type="spellEnd"/>
      <w:r w:rsidRPr="004E5B7A">
        <w:rPr>
          <w:rFonts w:ascii="Calibri" w:hAnsi="Calibri" w:cs="Calibri"/>
        </w:rPr>
        <w:t xml:space="preserve"> </w:t>
      </w:r>
      <w:proofErr w:type="spellStart"/>
      <w:r w:rsidRPr="004E5B7A">
        <w:rPr>
          <w:rFonts w:ascii="Calibri" w:hAnsi="Calibri" w:cs="Calibri"/>
        </w:rPr>
        <w:t>Oncology</w:t>
      </w:r>
      <w:proofErr w:type="spellEnd"/>
      <w:r w:rsidRPr="004E5B7A">
        <w:rPr>
          <w:rFonts w:ascii="Calibri" w:hAnsi="Calibri" w:cs="Calibri"/>
        </w:rPr>
        <w:t xml:space="preserve">, </w:t>
      </w:r>
      <w:proofErr w:type="spellStart"/>
      <w:r w:rsidRPr="004E5B7A">
        <w:rPr>
          <w:rFonts w:ascii="Calibri" w:hAnsi="Calibri" w:cs="Calibri"/>
        </w:rPr>
        <w:t>Euromelanoma</w:t>
      </w:r>
      <w:proofErr w:type="spellEnd"/>
      <w:r w:rsidRPr="004E5B7A">
        <w:rPr>
          <w:rFonts w:ascii="Calibri" w:hAnsi="Calibri" w:cs="Calibri"/>
        </w:rPr>
        <w:t xml:space="preserve">, </w:t>
      </w:r>
      <w:proofErr w:type="spellStart"/>
      <w:r w:rsidRPr="004E5B7A">
        <w:rPr>
          <w:rFonts w:ascii="Calibri" w:hAnsi="Calibri" w:cs="Calibri"/>
        </w:rPr>
        <w:t>Euroskin</w:t>
      </w:r>
      <w:proofErr w:type="spellEnd"/>
      <w:r w:rsidRPr="004E5B7A">
        <w:rPr>
          <w:rFonts w:ascii="Calibri" w:hAnsi="Calibri" w:cs="Calibri"/>
        </w:rPr>
        <w:t xml:space="preserve">, </w:t>
      </w:r>
      <w:proofErr w:type="spellStart"/>
      <w:r w:rsidRPr="004E5B7A">
        <w:rPr>
          <w:rFonts w:ascii="Calibri" w:hAnsi="Calibri" w:cs="Calibri"/>
        </w:rPr>
        <w:t>European</w:t>
      </w:r>
      <w:proofErr w:type="spellEnd"/>
      <w:r w:rsidRPr="004E5B7A">
        <w:rPr>
          <w:rFonts w:ascii="Calibri" w:hAnsi="Calibri" w:cs="Calibri"/>
        </w:rPr>
        <w:t xml:space="preserve"> Union of </w:t>
      </w:r>
      <w:proofErr w:type="spellStart"/>
      <w:r w:rsidRPr="004E5B7A">
        <w:rPr>
          <w:rFonts w:ascii="Calibri" w:hAnsi="Calibri" w:cs="Calibri"/>
        </w:rPr>
        <w:t>Medical</w:t>
      </w:r>
      <w:proofErr w:type="spellEnd"/>
      <w:r w:rsidRPr="004E5B7A">
        <w:rPr>
          <w:rFonts w:ascii="Calibri" w:hAnsi="Calibri" w:cs="Calibri"/>
        </w:rPr>
        <w:t xml:space="preserve"> </w:t>
      </w:r>
      <w:proofErr w:type="spellStart"/>
      <w:r w:rsidRPr="004E5B7A">
        <w:rPr>
          <w:rFonts w:ascii="Calibri" w:hAnsi="Calibri" w:cs="Calibri"/>
        </w:rPr>
        <w:t>Specialists</w:t>
      </w:r>
      <w:proofErr w:type="spellEnd"/>
      <w:r w:rsidRPr="004E5B7A">
        <w:rPr>
          <w:rFonts w:ascii="Calibri" w:hAnsi="Calibri" w:cs="Calibri"/>
        </w:rPr>
        <w:t xml:space="preserve"> e Melanoma World Society</w:t>
      </w:r>
      <w:r w:rsidRPr="004E5B7A">
        <w:rPr>
          <w:rFonts w:ascii="Calibri" w:hAnsi="Calibri" w:cs="Calibri"/>
          <w:color w:val="000000"/>
          <w:kern w:val="0"/>
        </w:rPr>
        <w:t>, recentemente pubblicate sull’</w:t>
      </w:r>
      <w:proofErr w:type="spellStart"/>
      <w:r w:rsidRPr="00DA4399">
        <w:rPr>
          <w:rFonts w:ascii="Calibri" w:hAnsi="Calibri" w:cs="Calibri"/>
          <w:i/>
          <w:iCs/>
          <w:color w:val="000000"/>
          <w:kern w:val="0"/>
        </w:rPr>
        <w:t>European</w:t>
      </w:r>
      <w:proofErr w:type="spellEnd"/>
      <w:r w:rsidRPr="00DA4399">
        <w:rPr>
          <w:rFonts w:ascii="Calibri" w:hAnsi="Calibri" w:cs="Calibri"/>
          <w:i/>
          <w:iCs/>
          <w:color w:val="000000"/>
          <w:kern w:val="0"/>
        </w:rPr>
        <w:t xml:space="preserve"> Journal of Cancer. </w:t>
      </w:r>
    </w:p>
    <w:p w14:paraId="6DBFA4CF" w14:textId="77A45C32" w:rsidR="00D0266C" w:rsidRPr="004E5B7A" w:rsidRDefault="00D0266C" w:rsidP="00D0266C">
      <w:pPr>
        <w:autoSpaceDE w:val="0"/>
        <w:autoSpaceDN w:val="0"/>
        <w:adjustRightInd w:val="0"/>
        <w:spacing w:after="120"/>
        <w:jc w:val="both"/>
        <w:rPr>
          <w:rStyle w:val="Enfasicorsivo"/>
          <w:rFonts w:ascii="Calibri" w:hAnsi="Calibri" w:cs="Calibri"/>
          <w:i w:val="0"/>
          <w:iCs w:val="0"/>
          <w:color w:val="2A3139"/>
          <w:shd w:val="clear" w:color="auto" w:fill="FFFFFF"/>
        </w:rPr>
      </w:pPr>
      <w:r w:rsidRPr="004E5B7A">
        <w:rPr>
          <w:rFonts w:ascii="Calibri" w:hAnsi="Calibri" w:cs="Calibri"/>
          <w:color w:val="000000"/>
          <w:kern w:val="0"/>
        </w:rPr>
        <w:t xml:space="preserve">La consensus </w:t>
      </w:r>
      <w:r w:rsidR="008779BE" w:rsidRPr="004E5B7A">
        <w:rPr>
          <w:rFonts w:ascii="Calibri" w:hAnsi="Calibri" w:cs="Calibri"/>
          <w:color w:val="000000"/>
          <w:kern w:val="0"/>
        </w:rPr>
        <w:t xml:space="preserve">internazionale </w:t>
      </w:r>
      <w:r w:rsidRPr="004E5B7A">
        <w:rPr>
          <w:rFonts w:ascii="Calibri" w:hAnsi="Calibri" w:cs="Calibri"/>
          <w:color w:val="000000"/>
          <w:kern w:val="0"/>
        </w:rPr>
        <w:t xml:space="preserve">di esperti ha visto come coautrici le professoresse </w:t>
      </w:r>
      <w:r w:rsidRPr="004E5B7A">
        <w:rPr>
          <w:rFonts w:ascii="Calibri" w:hAnsi="Calibri" w:cs="Calibri"/>
          <w:b/>
          <w:bCs/>
        </w:rPr>
        <w:t>Maria Concetta Fargnoli,</w:t>
      </w:r>
      <w:r w:rsidRPr="004E5B7A">
        <w:rPr>
          <w:rFonts w:ascii="Calibri" w:hAnsi="Calibri" w:cs="Calibri"/>
        </w:rPr>
        <w:t xml:space="preserve"> Vice Presidente SIDeMaST e Professore Ordinario di Dermatologia presso l’Università degli Studi dell’Aquila e </w:t>
      </w:r>
      <w:r w:rsidRPr="004E5B7A">
        <w:rPr>
          <w:rFonts w:ascii="Calibri" w:hAnsi="Calibri" w:cs="Calibri"/>
          <w:b/>
          <w:bCs/>
        </w:rPr>
        <w:t>Ketty Peris</w:t>
      </w:r>
      <w:r w:rsidRPr="004E5B7A">
        <w:rPr>
          <w:rFonts w:ascii="Calibri" w:hAnsi="Calibri" w:cs="Calibri"/>
        </w:rPr>
        <w:t xml:space="preserve"> </w:t>
      </w:r>
      <w:proofErr w:type="spellStart"/>
      <w:r w:rsidRPr="004E5B7A">
        <w:rPr>
          <w:rFonts w:ascii="Calibri" w:hAnsi="Calibri" w:cs="Calibri"/>
        </w:rPr>
        <w:t>Past</w:t>
      </w:r>
      <w:proofErr w:type="spellEnd"/>
      <w:r w:rsidRPr="004E5B7A">
        <w:rPr>
          <w:rFonts w:ascii="Calibri" w:hAnsi="Calibri" w:cs="Calibri"/>
        </w:rPr>
        <w:t xml:space="preserve"> </w:t>
      </w:r>
      <w:proofErr w:type="spellStart"/>
      <w:r w:rsidRPr="004E5B7A">
        <w:rPr>
          <w:rFonts w:ascii="Calibri" w:hAnsi="Calibri" w:cs="Calibri"/>
        </w:rPr>
        <w:t>President</w:t>
      </w:r>
      <w:proofErr w:type="spellEnd"/>
      <w:r w:rsidRPr="004E5B7A">
        <w:rPr>
          <w:rFonts w:ascii="Calibri" w:hAnsi="Calibri" w:cs="Calibri"/>
        </w:rPr>
        <w:t xml:space="preserve"> SIDeMaST e Professore </w:t>
      </w:r>
      <w:r w:rsidRPr="004E5B7A">
        <w:rPr>
          <w:rStyle w:val="Enfasicorsivo"/>
          <w:rFonts w:ascii="Calibri" w:hAnsi="Calibri" w:cs="Calibri"/>
          <w:i w:val="0"/>
          <w:iCs w:val="0"/>
          <w:color w:val="2A3139"/>
          <w:shd w:val="clear" w:color="auto" w:fill="FFFFFF"/>
        </w:rPr>
        <w:t>Ordinario di Dermatologia presso l’Università Cattolica di Roma</w:t>
      </w:r>
      <w:r w:rsidR="005B6A5B">
        <w:rPr>
          <w:rStyle w:val="Enfasicorsivo"/>
          <w:rFonts w:ascii="Calibri" w:hAnsi="Calibri" w:cs="Calibri"/>
          <w:i w:val="0"/>
          <w:iCs w:val="0"/>
          <w:color w:val="2A3139"/>
          <w:shd w:val="clear" w:color="auto" w:fill="FFFFFF"/>
        </w:rPr>
        <w:t>. Tra gli italiani anche la</w:t>
      </w:r>
      <w:r w:rsidRPr="004E5B7A">
        <w:rPr>
          <w:rStyle w:val="Enfasicorsivo"/>
          <w:rFonts w:ascii="Calibri" w:hAnsi="Calibri" w:cs="Calibri"/>
          <w:i w:val="0"/>
          <w:iCs w:val="0"/>
          <w:color w:val="2A3139"/>
          <w:shd w:val="clear" w:color="auto" w:fill="FFFFFF"/>
        </w:rPr>
        <w:t xml:space="preserve"> professoressa Caterina Longo </w:t>
      </w:r>
      <w:r w:rsidR="00A342AE">
        <w:rPr>
          <w:rStyle w:val="Enfasicorsivo"/>
          <w:rFonts w:ascii="Calibri" w:hAnsi="Calibri" w:cs="Calibri"/>
          <w:i w:val="0"/>
          <w:iCs w:val="0"/>
          <w:color w:val="2A3139"/>
          <w:shd w:val="clear" w:color="auto" w:fill="FFFFFF"/>
        </w:rPr>
        <w:t>dell’</w:t>
      </w:r>
      <w:r w:rsidR="002B2222">
        <w:rPr>
          <w:rStyle w:val="Enfasicorsivo"/>
          <w:rFonts w:ascii="Calibri" w:hAnsi="Calibri" w:cs="Calibri"/>
          <w:i w:val="0"/>
          <w:iCs w:val="0"/>
          <w:color w:val="2A3139"/>
          <w:shd w:val="clear" w:color="auto" w:fill="FFFFFF"/>
        </w:rPr>
        <w:t>Università</w:t>
      </w:r>
      <w:r w:rsidR="00A342AE">
        <w:rPr>
          <w:rStyle w:val="Enfasicorsivo"/>
          <w:rFonts w:ascii="Calibri" w:hAnsi="Calibri" w:cs="Calibri"/>
          <w:i w:val="0"/>
          <w:iCs w:val="0"/>
          <w:color w:val="2A3139"/>
          <w:shd w:val="clear" w:color="auto" w:fill="FFFFFF"/>
        </w:rPr>
        <w:t xml:space="preserve"> di </w:t>
      </w:r>
      <w:r w:rsidR="00A342AE" w:rsidRPr="00A342AE">
        <w:rPr>
          <w:rStyle w:val="Enfasicorsivo"/>
          <w:rFonts w:ascii="Calibri" w:hAnsi="Calibri" w:cs="Calibri"/>
          <w:i w:val="0"/>
          <w:iCs w:val="0"/>
          <w:color w:val="2A3139"/>
          <w:shd w:val="clear" w:color="auto" w:fill="FFFFFF"/>
        </w:rPr>
        <w:t xml:space="preserve">Modena </w:t>
      </w:r>
      <w:r w:rsidR="00A342AE">
        <w:rPr>
          <w:rStyle w:val="Enfasicorsivo"/>
          <w:rFonts w:ascii="Calibri" w:hAnsi="Calibri" w:cs="Calibri"/>
          <w:i w:val="0"/>
          <w:iCs w:val="0"/>
          <w:color w:val="2A3139"/>
          <w:shd w:val="clear" w:color="auto" w:fill="FFFFFF"/>
        </w:rPr>
        <w:t>e</w:t>
      </w:r>
      <w:r w:rsidR="00A342AE" w:rsidRPr="00A342AE">
        <w:rPr>
          <w:rStyle w:val="Enfasicorsivo"/>
          <w:rFonts w:ascii="Calibri" w:hAnsi="Calibri" w:cs="Calibri"/>
          <w:i w:val="0"/>
          <w:iCs w:val="0"/>
          <w:color w:val="2A3139"/>
          <w:shd w:val="clear" w:color="auto" w:fill="FFFFFF"/>
        </w:rPr>
        <w:t xml:space="preserve"> Reggio Emilia, </w:t>
      </w:r>
      <w:r w:rsidR="00B90EB5">
        <w:rPr>
          <w:rStyle w:val="Enfasicorsivo"/>
          <w:rFonts w:ascii="Calibri" w:hAnsi="Calibri" w:cs="Calibri"/>
          <w:i w:val="0"/>
          <w:iCs w:val="0"/>
          <w:color w:val="2A3139"/>
          <w:shd w:val="clear" w:color="auto" w:fill="FFFFFF"/>
        </w:rPr>
        <w:t>il</w:t>
      </w:r>
      <w:r w:rsidRPr="004E5B7A">
        <w:rPr>
          <w:rStyle w:val="Enfasicorsivo"/>
          <w:rFonts w:ascii="Calibri" w:hAnsi="Calibri" w:cs="Calibri"/>
          <w:i w:val="0"/>
          <w:iCs w:val="0"/>
          <w:color w:val="2A3139"/>
          <w:shd w:val="clear" w:color="auto" w:fill="FFFFFF"/>
        </w:rPr>
        <w:t xml:space="preserve"> professore Giovanni Pellicani </w:t>
      </w:r>
      <w:r w:rsidR="008065A1">
        <w:rPr>
          <w:rStyle w:val="Enfasicorsivo"/>
          <w:rFonts w:ascii="Calibri" w:hAnsi="Calibri" w:cs="Calibri"/>
          <w:i w:val="0"/>
          <w:iCs w:val="0"/>
          <w:color w:val="2A3139"/>
          <w:shd w:val="clear" w:color="auto" w:fill="FFFFFF"/>
        </w:rPr>
        <w:t>dell’</w:t>
      </w:r>
      <w:r w:rsidR="00143FFF">
        <w:rPr>
          <w:rStyle w:val="Enfasicorsivo"/>
          <w:rFonts w:ascii="Calibri" w:hAnsi="Calibri" w:cs="Calibri"/>
          <w:i w:val="0"/>
          <w:iCs w:val="0"/>
          <w:color w:val="2A3139"/>
          <w:shd w:val="clear" w:color="auto" w:fill="FFFFFF"/>
        </w:rPr>
        <w:t xml:space="preserve">Università Sapienza </w:t>
      </w:r>
      <w:r w:rsidR="008065A1">
        <w:rPr>
          <w:rStyle w:val="Enfasicorsivo"/>
          <w:rFonts w:ascii="Calibri" w:hAnsi="Calibri" w:cs="Calibri"/>
          <w:i w:val="0"/>
          <w:iCs w:val="0"/>
          <w:color w:val="2A3139"/>
          <w:shd w:val="clear" w:color="auto" w:fill="FFFFFF"/>
        </w:rPr>
        <w:t xml:space="preserve"> </w:t>
      </w:r>
      <w:r w:rsidRPr="004E5B7A">
        <w:rPr>
          <w:rStyle w:val="Enfasicorsivo"/>
          <w:rFonts w:ascii="Calibri" w:hAnsi="Calibri" w:cs="Calibri"/>
          <w:i w:val="0"/>
          <w:iCs w:val="0"/>
          <w:color w:val="2A3139"/>
          <w:shd w:val="clear" w:color="auto" w:fill="FFFFFF"/>
        </w:rPr>
        <w:t>di Roma</w:t>
      </w:r>
      <w:r w:rsidR="00143FFF">
        <w:rPr>
          <w:rStyle w:val="Enfasicorsivo"/>
          <w:rFonts w:ascii="Calibri" w:hAnsi="Calibri" w:cs="Calibri"/>
          <w:i w:val="0"/>
          <w:iCs w:val="0"/>
          <w:color w:val="2A3139"/>
          <w:shd w:val="clear" w:color="auto" w:fill="FFFFFF"/>
        </w:rPr>
        <w:t xml:space="preserve"> e </w:t>
      </w:r>
      <w:r w:rsidR="0006419B" w:rsidRPr="0006419B">
        <w:rPr>
          <w:rStyle w:val="Enfasicorsivo"/>
          <w:rFonts w:ascii="Calibri" w:hAnsi="Calibri" w:cs="Calibri"/>
          <w:i w:val="0"/>
          <w:iCs w:val="0"/>
          <w:color w:val="2A3139"/>
          <w:shd w:val="clear" w:color="auto" w:fill="FFFFFF"/>
        </w:rPr>
        <w:t xml:space="preserve">Iris </w:t>
      </w:r>
      <w:proofErr w:type="spellStart"/>
      <w:r w:rsidR="0006419B" w:rsidRPr="0006419B">
        <w:rPr>
          <w:rStyle w:val="Enfasicorsivo"/>
          <w:rFonts w:ascii="Calibri" w:hAnsi="Calibri" w:cs="Calibri"/>
          <w:i w:val="0"/>
          <w:iCs w:val="0"/>
          <w:color w:val="2A3139"/>
          <w:shd w:val="clear" w:color="auto" w:fill="FFFFFF"/>
        </w:rPr>
        <w:t>Zalaudek</w:t>
      </w:r>
      <w:proofErr w:type="spellEnd"/>
      <w:r w:rsidR="0006419B" w:rsidRPr="0006419B">
        <w:rPr>
          <w:rStyle w:val="Enfasicorsivo"/>
          <w:rFonts w:ascii="Calibri" w:hAnsi="Calibri" w:cs="Calibri"/>
          <w:i w:val="0"/>
          <w:iCs w:val="0"/>
          <w:color w:val="2A3139"/>
          <w:shd w:val="clear" w:color="auto" w:fill="FFFFFF"/>
        </w:rPr>
        <w:t xml:space="preserve"> </w:t>
      </w:r>
      <w:r w:rsidR="0011339C">
        <w:rPr>
          <w:rStyle w:val="Enfasicorsivo"/>
          <w:rFonts w:ascii="Calibri" w:hAnsi="Calibri" w:cs="Calibri"/>
          <w:i w:val="0"/>
          <w:iCs w:val="0"/>
          <w:color w:val="2A3139"/>
          <w:shd w:val="clear" w:color="auto" w:fill="FFFFFF"/>
        </w:rPr>
        <w:t>dell’</w:t>
      </w:r>
      <w:r w:rsidR="0006419B">
        <w:rPr>
          <w:rStyle w:val="Enfasicorsivo"/>
          <w:rFonts w:ascii="Calibri" w:hAnsi="Calibri" w:cs="Calibri"/>
          <w:i w:val="0"/>
          <w:iCs w:val="0"/>
          <w:color w:val="2A3139"/>
          <w:shd w:val="clear" w:color="auto" w:fill="FFFFFF"/>
        </w:rPr>
        <w:t xml:space="preserve">Università </w:t>
      </w:r>
      <w:r w:rsidR="002B2222">
        <w:rPr>
          <w:rStyle w:val="Enfasicorsivo"/>
          <w:rFonts w:ascii="Calibri" w:hAnsi="Calibri" w:cs="Calibri"/>
          <w:i w:val="0"/>
          <w:iCs w:val="0"/>
          <w:color w:val="2A3139"/>
          <w:shd w:val="clear" w:color="auto" w:fill="FFFFFF"/>
        </w:rPr>
        <w:t>di Trieste.</w:t>
      </w:r>
    </w:p>
    <w:p w14:paraId="6C22822C" w14:textId="008FB6FF" w:rsidR="00D0266C" w:rsidRPr="00FB5355" w:rsidRDefault="00D0266C" w:rsidP="00D0266C">
      <w:pPr>
        <w:autoSpaceDE w:val="0"/>
        <w:autoSpaceDN w:val="0"/>
        <w:adjustRightInd w:val="0"/>
        <w:spacing w:after="120"/>
        <w:jc w:val="both"/>
        <w:rPr>
          <w:rFonts w:ascii="Calibri" w:hAnsi="Calibri" w:cs="Calibri"/>
          <w:b/>
        </w:rPr>
      </w:pPr>
      <w:r w:rsidRPr="004E5B7A">
        <w:rPr>
          <w:rStyle w:val="Enfasicorsivo"/>
          <w:rFonts w:ascii="Calibri" w:hAnsi="Calibri" w:cs="Calibri"/>
          <w:i w:val="0"/>
          <w:iCs w:val="0"/>
          <w:color w:val="2A3139"/>
          <w:shd w:val="clear" w:color="auto" w:fill="FFFFFF"/>
        </w:rPr>
        <w:lastRenderedPageBreak/>
        <w:t>E il tema della prevenzione sarà al centro del</w:t>
      </w:r>
      <w:r w:rsidRPr="004E5B7A">
        <w:rPr>
          <w:rFonts w:ascii="Calibri" w:hAnsi="Calibri" w:cs="Calibri"/>
        </w:rPr>
        <w:t xml:space="preserve"> </w:t>
      </w:r>
      <w:r w:rsidRPr="004E5B7A">
        <w:rPr>
          <w:rFonts w:ascii="Calibri" w:hAnsi="Calibri" w:cs="Calibri"/>
          <w:b/>
          <w:bCs/>
        </w:rPr>
        <w:t>98° Congresso Nazionale</w:t>
      </w:r>
      <w:r w:rsidRPr="004E5B7A">
        <w:rPr>
          <w:rFonts w:ascii="Calibri" w:hAnsi="Calibri" w:cs="Calibri"/>
        </w:rPr>
        <w:t xml:space="preserve"> SIDeMaST che si terrà a Giardini di Naxos (Me) dal 28 al 31 maggio</w:t>
      </w:r>
      <w:r w:rsidR="00FB5355">
        <w:rPr>
          <w:rFonts w:ascii="Calibri" w:hAnsi="Calibri" w:cs="Calibri"/>
        </w:rPr>
        <w:t xml:space="preserve">, </w:t>
      </w:r>
      <w:r w:rsidR="00FB5355" w:rsidRPr="00FB5355">
        <w:rPr>
          <w:rFonts w:ascii="Calibri" w:hAnsi="Calibri" w:cs="Calibri"/>
          <w:b/>
        </w:rPr>
        <w:t>presieduto dai Prof. Giuseppe Micali (Catania) e Luca Stingeni (Perugia).</w:t>
      </w:r>
    </w:p>
    <w:p w14:paraId="02E8BE43" w14:textId="77777777" w:rsidR="00D0266C" w:rsidRPr="004E5B7A" w:rsidRDefault="00D0266C" w:rsidP="00D0266C">
      <w:pPr>
        <w:jc w:val="both"/>
        <w:rPr>
          <w:rFonts w:ascii="Calibri" w:hAnsi="Calibri" w:cs="Calibri"/>
        </w:rPr>
      </w:pPr>
      <w:r w:rsidRPr="004E5B7A">
        <w:rPr>
          <w:rFonts w:ascii="Calibri" w:hAnsi="Calibri" w:cs="Calibri"/>
          <w:b/>
          <w:bCs/>
        </w:rPr>
        <w:t>I numeri.</w:t>
      </w:r>
      <w:r w:rsidRPr="004E5B7A">
        <w:rPr>
          <w:rFonts w:ascii="Calibri" w:hAnsi="Calibri" w:cs="Calibri"/>
        </w:rPr>
        <w:t xml:space="preserve"> Nelle popolazioni con la pelle chiara, si stima che fino al 95% dei tumori </w:t>
      </w:r>
      <w:proofErr w:type="spellStart"/>
      <w:r w:rsidRPr="004E5B7A">
        <w:rPr>
          <w:rFonts w:ascii="Calibri" w:hAnsi="Calibri" w:cs="Calibri"/>
        </w:rPr>
        <w:t>cheratinocitari</w:t>
      </w:r>
      <w:proofErr w:type="spellEnd"/>
      <w:r w:rsidRPr="004E5B7A">
        <w:rPr>
          <w:rFonts w:ascii="Calibri" w:hAnsi="Calibri" w:cs="Calibri"/>
        </w:rPr>
        <w:t xml:space="preserve"> maligni, quali il carcinoma basocellulare e </w:t>
      </w:r>
      <w:proofErr w:type="spellStart"/>
      <w:r w:rsidRPr="004E5B7A">
        <w:rPr>
          <w:rFonts w:ascii="Calibri" w:hAnsi="Calibri" w:cs="Calibri"/>
        </w:rPr>
        <w:t>squamocellulare</w:t>
      </w:r>
      <w:proofErr w:type="spellEnd"/>
      <w:r w:rsidRPr="004E5B7A">
        <w:rPr>
          <w:rFonts w:ascii="Calibri" w:hAnsi="Calibri" w:cs="Calibri"/>
        </w:rPr>
        <w:t xml:space="preserve">, e il 70-95% dei melanomi siano causati dalle radiazioni UV. Pertanto, una percentuale significativa di tumori della pelle può essere prevenuta riducendo le radiazioni UV inutili ed eccessive attraverso un’efficace fotoprotezione. </w:t>
      </w:r>
    </w:p>
    <w:p w14:paraId="35D7AF96" w14:textId="77777777" w:rsidR="00D0266C" w:rsidRPr="004E5B7A" w:rsidRDefault="00D0266C" w:rsidP="00D0266C">
      <w:pPr>
        <w:jc w:val="both"/>
        <w:rPr>
          <w:rStyle w:val="Enfasicorsivo"/>
          <w:rFonts w:ascii="Calibri" w:hAnsi="Calibri" w:cs="Calibri"/>
          <w:i w:val="0"/>
          <w:iCs w:val="0"/>
        </w:rPr>
      </w:pPr>
    </w:p>
    <w:p w14:paraId="2E77DD85" w14:textId="77777777" w:rsidR="00D0266C" w:rsidRPr="004E5B7A" w:rsidRDefault="00D0266C" w:rsidP="00D0266C">
      <w:pPr>
        <w:autoSpaceDE w:val="0"/>
        <w:autoSpaceDN w:val="0"/>
        <w:adjustRightInd w:val="0"/>
        <w:spacing w:after="120"/>
        <w:jc w:val="both"/>
        <w:rPr>
          <w:rFonts w:ascii="Calibri" w:hAnsi="Calibri" w:cs="Calibri"/>
          <w:i/>
          <w:iCs/>
          <w:color w:val="000000"/>
          <w:kern w:val="0"/>
        </w:rPr>
      </w:pPr>
      <w:r w:rsidRPr="004E5B7A">
        <w:rPr>
          <w:rFonts w:ascii="Calibri" w:hAnsi="Calibri" w:cs="Calibri"/>
          <w:i/>
          <w:iCs/>
          <w:color w:val="000000"/>
          <w:kern w:val="0"/>
        </w:rPr>
        <w:t xml:space="preserve">“La maggioranza della popolazione europea va in vacanza al sole, spesso più volte all’anno – evidenzia la professoressa </w:t>
      </w:r>
      <w:r w:rsidRPr="004E5B7A">
        <w:rPr>
          <w:rFonts w:ascii="Calibri" w:hAnsi="Calibri" w:cs="Calibri"/>
          <w:b/>
          <w:bCs/>
          <w:i/>
          <w:iCs/>
        </w:rPr>
        <w:t xml:space="preserve">Maria Concetta Fargnoli </w:t>
      </w:r>
      <w:r w:rsidRPr="004E5B7A">
        <w:rPr>
          <w:rFonts w:ascii="Calibri" w:hAnsi="Calibri" w:cs="Calibri"/>
          <w:i/>
          <w:iCs/>
        </w:rPr>
        <w:t>– q</w:t>
      </w:r>
      <w:r w:rsidRPr="004E5B7A">
        <w:rPr>
          <w:rFonts w:ascii="Calibri" w:hAnsi="Calibri" w:cs="Calibri"/>
          <w:i/>
          <w:iCs/>
          <w:color w:val="000000"/>
          <w:kern w:val="0"/>
        </w:rPr>
        <w:t xml:space="preserve">uesto comportamento è profondamente radicato, sarà difficile da modificare e tale cambiamento potrà richiedere decenni. Dobbiamo quindi iniziare con messaggi chiari e inequivocabili, sicuramente radicali, ma che andrebbero inclusi nell’attività educazionale per il paziente. Si guadagnerebbe inoltre molto tempo se almeno i dermatologi parlassero la stessa lingua”. </w:t>
      </w:r>
    </w:p>
    <w:p w14:paraId="477A017F" w14:textId="5D63BD64" w:rsidR="00D0266C" w:rsidRPr="004E5B7A" w:rsidRDefault="00D0266C" w:rsidP="00D0266C">
      <w:pPr>
        <w:jc w:val="both"/>
        <w:rPr>
          <w:rFonts w:ascii="Calibri" w:hAnsi="Calibri" w:cs="Calibri"/>
        </w:rPr>
      </w:pPr>
      <w:r w:rsidRPr="004E5B7A">
        <w:rPr>
          <w:rFonts w:ascii="Calibri" w:hAnsi="Calibri" w:cs="Calibri"/>
          <w:b/>
          <w:bCs/>
        </w:rPr>
        <w:t>L’aumento dell’incidenza del melanoma, rileva lo studio, può essere evidenziato analizzando l’andamento nel lungo termine</w:t>
      </w:r>
      <w:r w:rsidRPr="004E5B7A">
        <w:rPr>
          <w:rFonts w:ascii="Calibri" w:hAnsi="Calibri" w:cs="Calibri"/>
        </w:rPr>
        <w:t xml:space="preserve">. Ad esempio, nel 1950 il Registro dei tumori danese ha documentato un caso </w:t>
      </w:r>
      <w:r w:rsidR="00832D45">
        <w:rPr>
          <w:rFonts w:ascii="Calibri" w:hAnsi="Calibri" w:cs="Calibri"/>
        </w:rPr>
        <w:t xml:space="preserve">di melanoma </w:t>
      </w:r>
      <w:r w:rsidRPr="004E5B7A">
        <w:rPr>
          <w:rFonts w:ascii="Calibri" w:hAnsi="Calibri" w:cs="Calibri"/>
        </w:rPr>
        <w:t xml:space="preserve">ogni 100mila abitanti, passando a tre casi ogni 100mila nel 1970, quindi a dieci casi nel 1990, 25 casi nel 1990 e 50-70 casi previsti per il 2036. L’aumento di 50 volte in meno di 90 anni è unico tra tutti i tumori e l’andamento dell’incidenza dei tumori </w:t>
      </w:r>
      <w:proofErr w:type="spellStart"/>
      <w:r w:rsidRPr="004E5B7A">
        <w:rPr>
          <w:rFonts w:ascii="Calibri" w:hAnsi="Calibri" w:cs="Calibri"/>
        </w:rPr>
        <w:t>cheratinocitari</w:t>
      </w:r>
      <w:proofErr w:type="spellEnd"/>
      <w:r w:rsidRPr="004E5B7A">
        <w:rPr>
          <w:rFonts w:ascii="Calibri" w:hAnsi="Calibri" w:cs="Calibri"/>
        </w:rPr>
        <w:t xml:space="preserve"> è molto simile </w:t>
      </w:r>
      <w:r w:rsidRPr="00832D45">
        <w:rPr>
          <w:rFonts w:ascii="Calibri" w:hAnsi="Calibri" w:cs="Calibri"/>
          <w:b/>
          <w:bCs/>
          <w:sz w:val="20"/>
          <w:szCs w:val="20"/>
        </w:rPr>
        <w:t xml:space="preserve">(Garbe C, </w:t>
      </w:r>
      <w:proofErr w:type="spellStart"/>
      <w:r w:rsidRPr="00832D45">
        <w:rPr>
          <w:rFonts w:ascii="Calibri" w:hAnsi="Calibri" w:cs="Calibri"/>
          <w:b/>
          <w:bCs/>
          <w:sz w:val="20"/>
          <w:szCs w:val="20"/>
        </w:rPr>
        <w:t>Keim</w:t>
      </w:r>
      <w:proofErr w:type="spellEnd"/>
      <w:r w:rsidRPr="00832D45">
        <w:rPr>
          <w:rFonts w:ascii="Calibri" w:hAnsi="Calibri" w:cs="Calibri"/>
          <w:b/>
          <w:bCs/>
          <w:sz w:val="20"/>
          <w:szCs w:val="20"/>
        </w:rPr>
        <w:t xml:space="preserve"> U, Gandini S, Amaral T, </w:t>
      </w:r>
      <w:proofErr w:type="spellStart"/>
      <w:r w:rsidRPr="00832D45">
        <w:rPr>
          <w:rFonts w:ascii="Calibri" w:hAnsi="Calibri" w:cs="Calibri"/>
          <w:b/>
          <w:bCs/>
          <w:sz w:val="20"/>
          <w:szCs w:val="20"/>
        </w:rPr>
        <w:t>Katalinic</w:t>
      </w:r>
      <w:proofErr w:type="spellEnd"/>
      <w:r w:rsidRPr="00832D45">
        <w:rPr>
          <w:rFonts w:ascii="Calibri" w:hAnsi="Calibri" w:cs="Calibri"/>
          <w:b/>
          <w:bCs/>
          <w:sz w:val="20"/>
          <w:szCs w:val="20"/>
        </w:rPr>
        <w:t xml:space="preserve"> A, </w:t>
      </w:r>
      <w:proofErr w:type="spellStart"/>
      <w:r w:rsidRPr="00832D45">
        <w:rPr>
          <w:rFonts w:ascii="Calibri" w:hAnsi="Calibri" w:cs="Calibri"/>
          <w:b/>
          <w:bCs/>
          <w:sz w:val="20"/>
          <w:szCs w:val="20"/>
        </w:rPr>
        <w:t>Hollezcek</w:t>
      </w:r>
      <w:proofErr w:type="spellEnd"/>
      <w:r w:rsidRPr="00832D45">
        <w:rPr>
          <w:rFonts w:ascii="Calibri" w:hAnsi="Calibri" w:cs="Calibri"/>
          <w:b/>
          <w:bCs/>
          <w:sz w:val="20"/>
          <w:szCs w:val="20"/>
        </w:rPr>
        <w:t xml:space="preserve"> B, et al. </w:t>
      </w:r>
      <w:r w:rsidRPr="00832D45">
        <w:rPr>
          <w:rFonts w:ascii="Calibri" w:hAnsi="Calibri" w:cs="Calibri"/>
          <w:b/>
          <w:bCs/>
          <w:sz w:val="20"/>
          <w:szCs w:val="20"/>
          <w:lang w:val="en-US"/>
        </w:rPr>
        <w:t xml:space="preserve">Epidemiology of cutaneous melanoma and keratinocyte cancer in white populations 1943-2036. </w:t>
      </w:r>
      <w:r w:rsidRPr="00832D45">
        <w:rPr>
          <w:rFonts w:ascii="Calibri" w:hAnsi="Calibri" w:cs="Calibri"/>
          <w:b/>
          <w:bCs/>
          <w:sz w:val="20"/>
          <w:szCs w:val="20"/>
        </w:rPr>
        <w:t>Eur J Cancer 2021;152:18–25).</w:t>
      </w:r>
    </w:p>
    <w:p w14:paraId="2E98383C" w14:textId="77777777" w:rsidR="00D0266C" w:rsidRPr="004E5B7A" w:rsidRDefault="00D0266C" w:rsidP="00D0266C">
      <w:pPr>
        <w:jc w:val="both"/>
        <w:rPr>
          <w:rFonts w:ascii="Calibri" w:hAnsi="Calibri" w:cs="Calibri"/>
        </w:rPr>
      </w:pPr>
    </w:p>
    <w:p w14:paraId="20B21A22" w14:textId="138C4A0E" w:rsidR="00D0266C" w:rsidRPr="004E5B7A" w:rsidRDefault="00D0266C" w:rsidP="00D0266C">
      <w:pPr>
        <w:autoSpaceDE w:val="0"/>
        <w:autoSpaceDN w:val="0"/>
        <w:adjustRightInd w:val="0"/>
        <w:spacing w:after="120"/>
        <w:jc w:val="both"/>
        <w:rPr>
          <w:rFonts w:ascii="Calibri" w:hAnsi="Calibri" w:cs="Calibri"/>
          <w:color w:val="000000"/>
          <w:kern w:val="0"/>
        </w:rPr>
      </w:pPr>
      <w:r w:rsidRPr="004E5B7A">
        <w:rPr>
          <w:rFonts w:ascii="Calibri" w:hAnsi="Calibri" w:cs="Calibri"/>
          <w:color w:val="000000"/>
          <w:kern w:val="0"/>
        </w:rPr>
        <w:t xml:space="preserve">Gli individui di pelle chiara, in particolare i bambini, dovrebbero quindi ridurre al minimo la loro esposizione alle radiazioni UV, adottando misure di protezione solare quando si prevede che l’indice UV, che quantifica l’intensità della radiazione UV solare sulla superficie terrestre, raggiunge il valore di 3 o superiore. </w:t>
      </w:r>
      <w:r w:rsidRPr="004E5B7A">
        <w:rPr>
          <w:rFonts w:ascii="Calibri" w:hAnsi="Calibri" w:cs="Calibri"/>
          <w:i/>
          <w:iCs/>
          <w:color w:val="000000"/>
          <w:kern w:val="0"/>
        </w:rPr>
        <w:t xml:space="preserve">“Un’adeguata fotoprotezione – spiega la Professoressa </w:t>
      </w:r>
      <w:r w:rsidRPr="004E5B7A">
        <w:rPr>
          <w:rFonts w:ascii="Calibri" w:hAnsi="Calibri" w:cs="Calibri"/>
          <w:b/>
          <w:bCs/>
          <w:i/>
          <w:iCs/>
        </w:rPr>
        <w:t xml:space="preserve">Ketty Peris </w:t>
      </w:r>
      <w:r w:rsidRPr="004E5B7A">
        <w:rPr>
          <w:rFonts w:ascii="Calibri" w:hAnsi="Calibri" w:cs="Calibri"/>
          <w:i/>
          <w:iCs/>
        </w:rPr>
        <w:t>–</w:t>
      </w:r>
      <w:r w:rsidRPr="004E5B7A">
        <w:rPr>
          <w:rFonts w:ascii="Calibri" w:hAnsi="Calibri" w:cs="Calibri"/>
          <w:i/>
          <w:iCs/>
          <w:color w:val="000000"/>
          <w:kern w:val="0"/>
        </w:rPr>
        <w:t xml:space="preserve"> deriva dalla combinazione di più misure quali cercare l’ombra, l’utilizzo di indumenti, cappelli e occhiali e l’applicazione di schermi solari sulle zone scoperte. Tuttavia, nella pratica clinica, le persone tendono a sovrastimare la protezione fornita dagli schermi solari, con una falsa sensazione di rassicurazione quando vanno al mare e si espongono al sole. Questo potrebbe favorire un comportamento a rischio per l’insorgenza dei tumori della pelle”.</w:t>
      </w:r>
      <w:r w:rsidR="00B803EB">
        <w:rPr>
          <w:rFonts w:ascii="Calibri" w:hAnsi="Calibri" w:cs="Calibri"/>
          <w:i/>
          <w:iCs/>
          <w:color w:val="000000"/>
          <w:kern w:val="0"/>
        </w:rPr>
        <w:t xml:space="preserve"> </w:t>
      </w:r>
    </w:p>
    <w:p w14:paraId="6BA15700" w14:textId="77777777" w:rsidR="00D0266C" w:rsidRPr="004E5B7A" w:rsidRDefault="00D0266C" w:rsidP="00D0266C">
      <w:pPr>
        <w:jc w:val="both"/>
        <w:rPr>
          <w:rFonts w:ascii="Calibri" w:hAnsi="Calibri" w:cs="Calibri"/>
        </w:rPr>
      </w:pPr>
      <w:r w:rsidRPr="004E5B7A">
        <w:rPr>
          <w:rFonts w:ascii="Calibri" w:hAnsi="Calibri" w:cs="Calibri"/>
          <w:b/>
          <w:bCs/>
        </w:rPr>
        <w:t>Strategiche quindi le proprietà protettive di abiti,</w:t>
      </w:r>
      <w:r w:rsidRPr="004E5B7A">
        <w:rPr>
          <w:rFonts w:ascii="Calibri" w:hAnsi="Calibri" w:cs="Calibri"/>
          <w:color w:val="000000"/>
          <w:kern w:val="0"/>
        </w:rPr>
        <w:t xml:space="preserve"> cappelli e occhiali da sole</w:t>
      </w:r>
      <w:r w:rsidRPr="004E5B7A">
        <w:rPr>
          <w:rFonts w:ascii="Calibri" w:hAnsi="Calibri" w:cs="Calibri"/>
        </w:rPr>
        <w:t>. Studi epidemiologici hanno ripetutamente riscontrato una riduzione del rischio di scottature solari, di sviluppo di nevi nei bambini e di melanoma proprio grazie alla protezione solare offerta dagli abiti rispetto alle creme solari.</w:t>
      </w:r>
    </w:p>
    <w:p w14:paraId="63AA97BD" w14:textId="77777777" w:rsidR="00D0266C" w:rsidRPr="004E5B7A" w:rsidRDefault="00D0266C" w:rsidP="00D0266C">
      <w:pPr>
        <w:jc w:val="both"/>
        <w:rPr>
          <w:rFonts w:ascii="Calibri" w:hAnsi="Calibri" w:cs="Calibri"/>
        </w:rPr>
      </w:pPr>
      <w:r w:rsidRPr="004E5B7A">
        <w:rPr>
          <w:rFonts w:ascii="Calibri" w:hAnsi="Calibri" w:cs="Calibri"/>
        </w:rPr>
        <w:t>Le proprietà protettive degli indumenti variano in base al tipo di fibra (poliestere, nylon &gt; lana, seta &gt; cotone), alla densità della trama, al colore (i coloranti contribuiscono a bloccare i raggi UV), al design (ad esempio, maniche lunghe, colletto) e all’incorporazione di molecole che assorbono i raggi UV. Gli indumenti con un elevato fattore di protezione UV sono inoltre particolarmente utili in condizioni di elevata esposizione ai raggi UV, come gli sport all’aperto e gli sport acquatici. I cappelli dovrebbero avere tese larghe per proteggere il cuoio capelluto, il viso, il collo e le orecchie.</w:t>
      </w:r>
    </w:p>
    <w:p w14:paraId="228C149D" w14:textId="77777777" w:rsidR="00D0266C" w:rsidRPr="004E5B7A" w:rsidRDefault="00D0266C" w:rsidP="00D0266C">
      <w:pPr>
        <w:jc w:val="both"/>
        <w:rPr>
          <w:rFonts w:ascii="Calibri" w:hAnsi="Calibri" w:cs="Calibri"/>
          <w:b/>
          <w:bCs/>
        </w:rPr>
      </w:pPr>
    </w:p>
    <w:p w14:paraId="72FF9489" w14:textId="43563EB3" w:rsidR="00D0266C" w:rsidRPr="004E5B7A" w:rsidRDefault="00D0266C" w:rsidP="00D0266C">
      <w:pPr>
        <w:autoSpaceDE w:val="0"/>
        <w:autoSpaceDN w:val="0"/>
        <w:adjustRightInd w:val="0"/>
        <w:spacing w:after="120"/>
        <w:jc w:val="both"/>
        <w:rPr>
          <w:rFonts w:ascii="Calibri" w:hAnsi="Calibri" w:cs="Calibri"/>
          <w:color w:val="000000"/>
          <w:kern w:val="0"/>
        </w:rPr>
      </w:pPr>
      <w:r w:rsidRPr="004E5B7A">
        <w:rPr>
          <w:rFonts w:ascii="Calibri" w:hAnsi="Calibri" w:cs="Calibri"/>
          <w:color w:val="000000"/>
          <w:kern w:val="0"/>
        </w:rPr>
        <w:t xml:space="preserve">Un’adeguata fotoprotezione, aggiungono le esperte, dovrebbe perciò includere la riduzione della </w:t>
      </w:r>
      <w:proofErr w:type="spellStart"/>
      <w:r w:rsidRPr="004E5B7A">
        <w:rPr>
          <w:rFonts w:ascii="Calibri" w:hAnsi="Calibri" w:cs="Calibri"/>
          <w:color w:val="000000"/>
          <w:kern w:val="0"/>
        </w:rPr>
        <w:t>fotoesposizione</w:t>
      </w:r>
      <w:proofErr w:type="spellEnd"/>
      <w:r w:rsidRPr="004E5B7A">
        <w:rPr>
          <w:rFonts w:ascii="Calibri" w:hAnsi="Calibri" w:cs="Calibri"/>
          <w:color w:val="000000"/>
          <w:kern w:val="0"/>
        </w:rPr>
        <w:t xml:space="preserve"> intenzionale modificando le abitudini di vita in riferimento all’andare al mare ed alla ricerca dell’abbronzatura: </w:t>
      </w:r>
      <w:r w:rsidRPr="004E5B7A">
        <w:rPr>
          <w:rFonts w:ascii="Calibri" w:hAnsi="Calibri" w:cs="Calibri"/>
          <w:i/>
          <w:iCs/>
          <w:color w:val="000000"/>
          <w:kern w:val="0"/>
        </w:rPr>
        <w:t>“Questo consentirebbe di continuare a svolgere le nostre attività professionali o di svago esponendoci al sole in sicurezza e senza danni”.</w:t>
      </w:r>
      <w:r w:rsidR="00B803EB">
        <w:rPr>
          <w:rFonts w:ascii="Calibri" w:hAnsi="Calibri" w:cs="Calibri"/>
          <w:color w:val="000000"/>
          <w:kern w:val="0"/>
        </w:rPr>
        <w:t xml:space="preserve"> </w:t>
      </w:r>
    </w:p>
    <w:p w14:paraId="51F2533D" w14:textId="77777777" w:rsidR="00D0266C" w:rsidRPr="004E5B7A" w:rsidRDefault="00D0266C" w:rsidP="00D0266C">
      <w:pPr>
        <w:jc w:val="both"/>
        <w:rPr>
          <w:rFonts w:ascii="Calibri" w:hAnsi="Calibri" w:cs="Calibri"/>
          <w:b/>
          <w:bCs/>
        </w:rPr>
      </w:pPr>
    </w:p>
    <w:p w14:paraId="58703495" w14:textId="77777777" w:rsidR="00D0266C" w:rsidRPr="004E5B7A" w:rsidRDefault="00D0266C" w:rsidP="00D0266C">
      <w:pPr>
        <w:autoSpaceDE w:val="0"/>
        <w:autoSpaceDN w:val="0"/>
        <w:adjustRightInd w:val="0"/>
        <w:spacing w:after="120"/>
        <w:jc w:val="both"/>
        <w:rPr>
          <w:rFonts w:ascii="Calibri" w:hAnsi="Calibri" w:cs="Calibri"/>
          <w:color w:val="000000"/>
          <w:kern w:val="0"/>
        </w:rPr>
      </w:pPr>
      <w:r w:rsidRPr="004E5B7A">
        <w:rPr>
          <w:rFonts w:ascii="Calibri" w:hAnsi="Calibri" w:cs="Calibri"/>
          <w:b/>
          <w:bCs/>
          <w:color w:val="000000"/>
          <w:kern w:val="0"/>
        </w:rPr>
        <w:lastRenderedPageBreak/>
        <w:t>La protezione dai raggi UV ha inoltre un ritorno positivo in termini di investimento perché consente di ridurre l’incidenza della malattia e quindi il suo peso economico</w:t>
      </w:r>
      <w:r w:rsidRPr="004E5B7A">
        <w:rPr>
          <w:rFonts w:ascii="Calibri" w:hAnsi="Calibri" w:cs="Calibri"/>
          <w:color w:val="000000"/>
          <w:kern w:val="0"/>
        </w:rPr>
        <w:t xml:space="preserve">. Dai dati della WHO un tumore su 3 è un tumore della pelle. La riduzione dell’esposizione ai raggi UV rappresenta quindi una strategia cruciale per controllare la recente epidemia di tumori cutanei. </w:t>
      </w:r>
    </w:p>
    <w:p w14:paraId="639E27C5" w14:textId="1E03DBCB" w:rsidR="00D0266C" w:rsidRDefault="00D0266C" w:rsidP="00D0266C">
      <w:pPr>
        <w:autoSpaceDE w:val="0"/>
        <w:autoSpaceDN w:val="0"/>
        <w:adjustRightInd w:val="0"/>
        <w:spacing w:after="120"/>
        <w:jc w:val="both"/>
        <w:rPr>
          <w:rFonts w:ascii="Calibri" w:hAnsi="Calibri" w:cs="Calibri"/>
          <w:color w:val="000000"/>
          <w:kern w:val="0"/>
        </w:rPr>
      </w:pPr>
      <w:r w:rsidRPr="004E5B7A">
        <w:rPr>
          <w:rFonts w:ascii="Calibri" w:hAnsi="Calibri" w:cs="Calibri"/>
          <w:i/>
          <w:iCs/>
          <w:color w:val="000000"/>
          <w:kern w:val="0"/>
        </w:rPr>
        <w:t xml:space="preserve">“I politici dovrebbero comunicare al pubblico messaggi forti </w:t>
      </w:r>
      <w:r w:rsidR="00661ECA">
        <w:rPr>
          <w:rFonts w:ascii="Calibri" w:hAnsi="Calibri" w:cs="Calibri"/>
          <w:i/>
          <w:iCs/>
          <w:color w:val="000000"/>
          <w:kern w:val="0"/>
        </w:rPr>
        <w:t>sulla</w:t>
      </w:r>
      <w:r w:rsidRPr="004E5B7A">
        <w:rPr>
          <w:rFonts w:ascii="Calibri" w:hAnsi="Calibri" w:cs="Calibri"/>
          <w:i/>
          <w:iCs/>
          <w:color w:val="000000"/>
          <w:kern w:val="0"/>
        </w:rPr>
        <w:t xml:space="preserve"> protezione dai raggi UV e scoraggiare l’uso di fonti di radiazioni UV artificiali commerciali, attraverso una regolamentazione rigorosa o preferibilmente un divieto. Dovrebbero garantire la comunicazione e l’educazione della popolazione sull’indice UV giornaliero, ad esempio con i bollettini meteorologici, e creare strutture con ombra all’aperto nelle scuole e nelle aree ricreative”</w:t>
      </w:r>
      <w:r w:rsidRPr="004E5B7A">
        <w:rPr>
          <w:rFonts w:ascii="Calibri" w:hAnsi="Calibri" w:cs="Calibri"/>
          <w:color w:val="000000"/>
          <w:kern w:val="0"/>
        </w:rPr>
        <w:t xml:space="preserve"> suggerisce infine la prof Fargnoli.</w:t>
      </w:r>
    </w:p>
    <w:p w14:paraId="39B705DE" w14:textId="77777777" w:rsidR="0083053D" w:rsidRDefault="0083053D" w:rsidP="00D0266C">
      <w:pPr>
        <w:autoSpaceDE w:val="0"/>
        <w:autoSpaceDN w:val="0"/>
        <w:adjustRightInd w:val="0"/>
        <w:spacing w:after="120"/>
        <w:jc w:val="both"/>
        <w:rPr>
          <w:rFonts w:ascii="Calibri" w:hAnsi="Calibri" w:cs="Calibri"/>
          <w:color w:val="000000"/>
          <w:kern w:val="0"/>
        </w:rPr>
      </w:pPr>
    </w:p>
    <w:p w14:paraId="02C88DA4" w14:textId="77777777" w:rsidR="00BB3B85" w:rsidRDefault="00BB3B85" w:rsidP="00D0266C">
      <w:pPr>
        <w:autoSpaceDE w:val="0"/>
        <w:autoSpaceDN w:val="0"/>
        <w:adjustRightInd w:val="0"/>
        <w:spacing w:after="120"/>
        <w:jc w:val="both"/>
        <w:rPr>
          <w:rFonts w:ascii="Calibri" w:hAnsi="Calibri" w:cs="Calibri"/>
          <w:color w:val="000000"/>
          <w:kern w:val="0"/>
        </w:rPr>
      </w:pPr>
    </w:p>
    <w:p w14:paraId="734EA3C6" w14:textId="77777777" w:rsidR="00BB3B85" w:rsidRDefault="00BB3B85" w:rsidP="00D0266C">
      <w:pPr>
        <w:autoSpaceDE w:val="0"/>
        <w:autoSpaceDN w:val="0"/>
        <w:adjustRightInd w:val="0"/>
        <w:spacing w:after="120"/>
        <w:jc w:val="both"/>
        <w:rPr>
          <w:rFonts w:ascii="Calibri" w:hAnsi="Calibri" w:cs="Calibri"/>
          <w:color w:val="000000"/>
          <w:kern w:val="0"/>
        </w:rPr>
      </w:pPr>
    </w:p>
    <w:p w14:paraId="01F60F46" w14:textId="77777777" w:rsidR="00BB3B85" w:rsidRDefault="00BB3B85" w:rsidP="00D0266C">
      <w:pPr>
        <w:autoSpaceDE w:val="0"/>
        <w:autoSpaceDN w:val="0"/>
        <w:adjustRightInd w:val="0"/>
        <w:spacing w:after="120"/>
        <w:jc w:val="both"/>
        <w:rPr>
          <w:rFonts w:ascii="Calibri" w:hAnsi="Calibri" w:cs="Calibri"/>
          <w:color w:val="000000"/>
          <w:kern w:val="0"/>
        </w:rPr>
      </w:pPr>
    </w:p>
    <w:p w14:paraId="4859E8F2" w14:textId="77777777" w:rsidR="00BB3B85" w:rsidRDefault="00BB3B85" w:rsidP="00D0266C">
      <w:pPr>
        <w:autoSpaceDE w:val="0"/>
        <w:autoSpaceDN w:val="0"/>
        <w:adjustRightInd w:val="0"/>
        <w:spacing w:after="120"/>
        <w:jc w:val="both"/>
        <w:rPr>
          <w:rFonts w:ascii="Calibri" w:hAnsi="Calibri" w:cs="Calibri"/>
          <w:color w:val="000000"/>
          <w:kern w:val="0"/>
        </w:rPr>
      </w:pPr>
    </w:p>
    <w:p w14:paraId="0EA9DDB8" w14:textId="77777777" w:rsidR="00BB3B85" w:rsidRDefault="00BB3B85" w:rsidP="00D0266C">
      <w:pPr>
        <w:autoSpaceDE w:val="0"/>
        <w:autoSpaceDN w:val="0"/>
        <w:adjustRightInd w:val="0"/>
        <w:spacing w:after="120"/>
        <w:jc w:val="both"/>
        <w:rPr>
          <w:rFonts w:ascii="Calibri" w:hAnsi="Calibri" w:cs="Calibri"/>
          <w:color w:val="000000"/>
          <w:kern w:val="0"/>
        </w:rPr>
      </w:pPr>
    </w:p>
    <w:p w14:paraId="408C5B23" w14:textId="77777777" w:rsidR="00BB3B85" w:rsidRDefault="00BB3B85" w:rsidP="00D0266C">
      <w:pPr>
        <w:autoSpaceDE w:val="0"/>
        <w:autoSpaceDN w:val="0"/>
        <w:adjustRightInd w:val="0"/>
        <w:spacing w:after="120"/>
        <w:jc w:val="both"/>
        <w:rPr>
          <w:rFonts w:ascii="Calibri" w:hAnsi="Calibri" w:cs="Calibri"/>
          <w:color w:val="000000"/>
          <w:kern w:val="0"/>
        </w:rPr>
      </w:pPr>
    </w:p>
    <w:p w14:paraId="4FDE6454" w14:textId="77777777" w:rsidR="00BB3B85" w:rsidRDefault="00BB3B85" w:rsidP="00D0266C">
      <w:pPr>
        <w:autoSpaceDE w:val="0"/>
        <w:autoSpaceDN w:val="0"/>
        <w:adjustRightInd w:val="0"/>
        <w:spacing w:after="120"/>
        <w:jc w:val="both"/>
        <w:rPr>
          <w:rFonts w:ascii="Calibri" w:hAnsi="Calibri" w:cs="Calibri"/>
          <w:color w:val="000000"/>
          <w:kern w:val="0"/>
        </w:rPr>
      </w:pPr>
    </w:p>
    <w:p w14:paraId="3F063F16" w14:textId="77777777" w:rsidR="00BB3B85" w:rsidRDefault="00BB3B85" w:rsidP="00D0266C">
      <w:pPr>
        <w:autoSpaceDE w:val="0"/>
        <w:autoSpaceDN w:val="0"/>
        <w:adjustRightInd w:val="0"/>
        <w:spacing w:after="120"/>
        <w:jc w:val="both"/>
        <w:rPr>
          <w:rFonts w:ascii="Calibri" w:hAnsi="Calibri" w:cs="Calibri"/>
          <w:color w:val="000000"/>
          <w:kern w:val="0"/>
        </w:rPr>
      </w:pPr>
    </w:p>
    <w:p w14:paraId="713D0AAA" w14:textId="77777777" w:rsidR="00BB3B85" w:rsidRDefault="00BB3B85" w:rsidP="00D0266C">
      <w:pPr>
        <w:autoSpaceDE w:val="0"/>
        <w:autoSpaceDN w:val="0"/>
        <w:adjustRightInd w:val="0"/>
        <w:spacing w:after="120"/>
        <w:jc w:val="both"/>
        <w:rPr>
          <w:rFonts w:ascii="Calibri" w:hAnsi="Calibri" w:cs="Calibri"/>
          <w:color w:val="000000"/>
          <w:kern w:val="0"/>
        </w:rPr>
      </w:pPr>
    </w:p>
    <w:p w14:paraId="1DE378F1" w14:textId="77777777" w:rsidR="00BB3B85" w:rsidRDefault="00BB3B85" w:rsidP="00D0266C">
      <w:pPr>
        <w:autoSpaceDE w:val="0"/>
        <w:autoSpaceDN w:val="0"/>
        <w:adjustRightInd w:val="0"/>
        <w:spacing w:after="120"/>
        <w:jc w:val="both"/>
        <w:rPr>
          <w:rFonts w:ascii="Calibri" w:hAnsi="Calibri" w:cs="Calibri"/>
          <w:color w:val="000000"/>
          <w:kern w:val="0"/>
        </w:rPr>
      </w:pPr>
    </w:p>
    <w:p w14:paraId="2F05E968" w14:textId="77777777" w:rsidR="00BB3B85" w:rsidRDefault="00BB3B85" w:rsidP="00D0266C">
      <w:pPr>
        <w:autoSpaceDE w:val="0"/>
        <w:autoSpaceDN w:val="0"/>
        <w:adjustRightInd w:val="0"/>
        <w:spacing w:after="120"/>
        <w:jc w:val="both"/>
        <w:rPr>
          <w:rFonts w:ascii="Calibri" w:hAnsi="Calibri" w:cs="Calibri"/>
          <w:color w:val="000000"/>
          <w:kern w:val="0"/>
        </w:rPr>
      </w:pPr>
    </w:p>
    <w:p w14:paraId="4C70CB5F" w14:textId="77777777" w:rsidR="00BB3B85" w:rsidRDefault="00BB3B85" w:rsidP="00D0266C">
      <w:pPr>
        <w:autoSpaceDE w:val="0"/>
        <w:autoSpaceDN w:val="0"/>
        <w:adjustRightInd w:val="0"/>
        <w:spacing w:after="120"/>
        <w:jc w:val="both"/>
        <w:rPr>
          <w:rFonts w:ascii="Calibri" w:hAnsi="Calibri" w:cs="Calibri"/>
          <w:color w:val="000000"/>
          <w:kern w:val="0"/>
        </w:rPr>
      </w:pPr>
    </w:p>
    <w:p w14:paraId="3C1627AA" w14:textId="77777777" w:rsidR="00BB3B85" w:rsidRDefault="00BB3B85" w:rsidP="00D0266C">
      <w:pPr>
        <w:autoSpaceDE w:val="0"/>
        <w:autoSpaceDN w:val="0"/>
        <w:adjustRightInd w:val="0"/>
        <w:spacing w:after="120"/>
        <w:jc w:val="both"/>
        <w:rPr>
          <w:rFonts w:ascii="Calibri" w:hAnsi="Calibri" w:cs="Calibri"/>
          <w:color w:val="000000"/>
          <w:kern w:val="0"/>
        </w:rPr>
      </w:pPr>
    </w:p>
    <w:p w14:paraId="499FE49B" w14:textId="77777777" w:rsidR="00BB3B85" w:rsidRDefault="00BB3B85" w:rsidP="00D0266C">
      <w:pPr>
        <w:autoSpaceDE w:val="0"/>
        <w:autoSpaceDN w:val="0"/>
        <w:adjustRightInd w:val="0"/>
        <w:spacing w:after="120"/>
        <w:jc w:val="both"/>
        <w:rPr>
          <w:rFonts w:ascii="Calibri" w:hAnsi="Calibri" w:cs="Calibri"/>
          <w:color w:val="000000"/>
          <w:kern w:val="0"/>
        </w:rPr>
      </w:pPr>
    </w:p>
    <w:p w14:paraId="4A9BCD9A" w14:textId="77777777" w:rsidR="00BB3B85" w:rsidRDefault="00BB3B85" w:rsidP="00D0266C">
      <w:pPr>
        <w:autoSpaceDE w:val="0"/>
        <w:autoSpaceDN w:val="0"/>
        <w:adjustRightInd w:val="0"/>
        <w:spacing w:after="120"/>
        <w:jc w:val="both"/>
        <w:rPr>
          <w:rFonts w:ascii="Calibri" w:hAnsi="Calibri" w:cs="Calibri"/>
          <w:color w:val="000000"/>
          <w:kern w:val="0"/>
        </w:rPr>
      </w:pPr>
    </w:p>
    <w:p w14:paraId="5B12D32E" w14:textId="77777777" w:rsidR="00BB3B85" w:rsidRDefault="00BB3B85" w:rsidP="00D0266C">
      <w:pPr>
        <w:autoSpaceDE w:val="0"/>
        <w:autoSpaceDN w:val="0"/>
        <w:adjustRightInd w:val="0"/>
        <w:spacing w:after="120"/>
        <w:jc w:val="both"/>
        <w:rPr>
          <w:rFonts w:ascii="Calibri" w:hAnsi="Calibri" w:cs="Calibri"/>
          <w:color w:val="000000"/>
          <w:kern w:val="0"/>
        </w:rPr>
      </w:pPr>
    </w:p>
    <w:p w14:paraId="36862793" w14:textId="77777777" w:rsidR="00BB3B85" w:rsidRDefault="00BB3B85" w:rsidP="00D0266C">
      <w:pPr>
        <w:autoSpaceDE w:val="0"/>
        <w:autoSpaceDN w:val="0"/>
        <w:adjustRightInd w:val="0"/>
        <w:spacing w:after="120"/>
        <w:jc w:val="both"/>
        <w:rPr>
          <w:rFonts w:ascii="Calibri" w:hAnsi="Calibri" w:cs="Calibri"/>
          <w:color w:val="000000"/>
          <w:kern w:val="0"/>
        </w:rPr>
      </w:pPr>
    </w:p>
    <w:p w14:paraId="1433DBA2" w14:textId="77777777" w:rsidR="00BB3B85" w:rsidRDefault="00BB3B85" w:rsidP="00D0266C">
      <w:pPr>
        <w:autoSpaceDE w:val="0"/>
        <w:autoSpaceDN w:val="0"/>
        <w:adjustRightInd w:val="0"/>
        <w:spacing w:after="120"/>
        <w:jc w:val="both"/>
        <w:rPr>
          <w:rFonts w:ascii="Calibri" w:hAnsi="Calibri" w:cs="Calibri"/>
          <w:color w:val="000000"/>
          <w:kern w:val="0"/>
        </w:rPr>
      </w:pPr>
    </w:p>
    <w:p w14:paraId="01771142" w14:textId="77777777" w:rsidR="00BB3B85" w:rsidRDefault="00BB3B85" w:rsidP="00D0266C">
      <w:pPr>
        <w:autoSpaceDE w:val="0"/>
        <w:autoSpaceDN w:val="0"/>
        <w:adjustRightInd w:val="0"/>
        <w:spacing w:after="120"/>
        <w:jc w:val="both"/>
        <w:rPr>
          <w:rFonts w:ascii="Calibri" w:hAnsi="Calibri" w:cs="Calibri"/>
          <w:color w:val="000000"/>
          <w:kern w:val="0"/>
        </w:rPr>
      </w:pPr>
    </w:p>
    <w:p w14:paraId="088A360B" w14:textId="77777777" w:rsidR="00BB3B85" w:rsidRDefault="00BB3B85" w:rsidP="00D0266C">
      <w:pPr>
        <w:autoSpaceDE w:val="0"/>
        <w:autoSpaceDN w:val="0"/>
        <w:adjustRightInd w:val="0"/>
        <w:spacing w:after="120"/>
        <w:jc w:val="both"/>
        <w:rPr>
          <w:rFonts w:ascii="Calibri" w:hAnsi="Calibri" w:cs="Calibri"/>
          <w:color w:val="000000"/>
          <w:kern w:val="0"/>
        </w:rPr>
      </w:pPr>
    </w:p>
    <w:p w14:paraId="47347E7E" w14:textId="77777777" w:rsidR="0083053D" w:rsidRPr="0070171C" w:rsidRDefault="0083053D" w:rsidP="0083053D">
      <w:pPr>
        <w:pStyle w:val="NormaleWeb"/>
        <w:spacing w:before="0" w:beforeAutospacing="0" w:after="0" w:afterAutospacing="0"/>
        <w:rPr>
          <w:rFonts w:ascii="Calibri" w:hAnsi="Calibri" w:cs="Calibri"/>
          <w:i/>
          <w:iCs/>
        </w:rPr>
      </w:pPr>
      <w:r w:rsidRPr="0070171C">
        <w:rPr>
          <w:rFonts w:ascii="Calibri" w:hAnsi="Calibri" w:cs="Calibri"/>
          <w:i/>
          <w:iCs/>
        </w:rPr>
        <w:t>Ufficio Stampa SICS</w:t>
      </w:r>
    </w:p>
    <w:p w14:paraId="43E591CC" w14:textId="77777777" w:rsidR="0083053D" w:rsidRPr="0070171C" w:rsidRDefault="0083053D" w:rsidP="0083053D">
      <w:pPr>
        <w:rPr>
          <w:rFonts w:ascii="Calibri" w:hAnsi="Calibri" w:cs="Calibri"/>
          <w:bCs/>
          <w:i/>
        </w:rPr>
      </w:pPr>
      <w:r w:rsidRPr="0070171C">
        <w:rPr>
          <w:rFonts w:ascii="Calibri" w:hAnsi="Calibri" w:cs="Calibri"/>
          <w:noProof/>
        </w:rPr>
        <w:drawing>
          <wp:inline distT="0" distB="0" distL="0" distR="0" wp14:anchorId="12A241D0" wp14:editId="3947FB72">
            <wp:extent cx="2672905" cy="494983"/>
            <wp:effectExtent l="0" t="0" r="0" b="635"/>
            <wp:docPr id="1" name="Immagine 1" descr="Immagine che contiene Elementi grafici, Carattere, grafica,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Elementi grafici, Carattere, grafica, design&#10;&#10;Descrizione generata automa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5308" cy="499132"/>
                    </a:xfrm>
                    <a:prstGeom prst="rect">
                      <a:avLst/>
                    </a:prstGeom>
                    <a:noFill/>
                    <a:ln>
                      <a:noFill/>
                    </a:ln>
                  </pic:spPr>
                </pic:pic>
              </a:graphicData>
            </a:graphic>
          </wp:inline>
        </w:drawing>
      </w:r>
    </w:p>
    <w:p w14:paraId="591719C5" w14:textId="77777777" w:rsidR="0083053D" w:rsidRPr="0070171C" w:rsidRDefault="0083053D" w:rsidP="0083053D">
      <w:pPr>
        <w:rPr>
          <w:rFonts w:ascii="Calibri" w:eastAsia="Times New Roman" w:hAnsi="Calibri" w:cs="Calibri"/>
          <w:i/>
          <w:iCs/>
        </w:rPr>
      </w:pPr>
      <w:r w:rsidRPr="0070171C">
        <w:rPr>
          <w:rFonts w:ascii="Calibri" w:eastAsia="Times New Roman" w:hAnsi="Calibri" w:cs="Calibri"/>
          <w:i/>
          <w:iCs/>
        </w:rPr>
        <w:t>Simonetta de Chiara Ruffo – 3343195127</w:t>
      </w:r>
    </w:p>
    <w:p w14:paraId="66449286" w14:textId="77777777" w:rsidR="0083053D" w:rsidRPr="0070171C" w:rsidRDefault="00BB3B85" w:rsidP="0083053D">
      <w:pPr>
        <w:rPr>
          <w:rFonts w:ascii="Calibri" w:eastAsia="Times New Roman" w:hAnsi="Calibri" w:cs="Calibri"/>
          <w:i/>
          <w:iCs/>
        </w:rPr>
      </w:pPr>
      <w:hyperlink r:id="rId7" w:history="1">
        <w:r w:rsidR="0083053D" w:rsidRPr="0070171C">
          <w:rPr>
            <w:rFonts w:ascii="Calibri" w:eastAsia="Times New Roman" w:hAnsi="Calibri" w:cs="Calibri"/>
            <w:i/>
            <w:iCs/>
            <w:u w:val="single"/>
          </w:rPr>
          <w:t>EXTsdechiararuffo@sicseditore.it</w:t>
        </w:r>
      </w:hyperlink>
      <w:r w:rsidR="0083053D" w:rsidRPr="0070171C">
        <w:rPr>
          <w:rFonts w:ascii="Calibri" w:eastAsia="Times New Roman" w:hAnsi="Calibri" w:cs="Calibri"/>
          <w:i/>
          <w:iCs/>
        </w:rPr>
        <w:t xml:space="preserve"> </w:t>
      </w:r>
    </w:p>
    <w:p w14:paraId="6FB61776" w14:textId="77777777" w:rsidR="0083053D" w:rsidRPr="0070171C" w:rsidRDefault="00BB3B85" w:rsidP="0083053D">
      <w:pPr>
        <w:rPr>
          <w:rFonts w:ascii="Calibri" w:eastAsia="Times New Roman" w:hAnsi="Calibri" w:cs="Calibri"/>
          <w:i/>
          <w:iCs/>
        </w:rPr>
      </w:pPr>
      <w:hyperlink r:id="rId8" w:history="1">
        <w:r w:rsidR="0083053D" w:rsidRPr="0070171C">
          <w:rPr>
            <w:rFonts w:ascii="Calibri" w:eastAsia="Times New Roman" w:hAnsi="Calibri" w:cs="Calibri"/>
            <w:i/>
            <w:iCs/>
            <w:u w:val="single"/>
          </w:rPr>
          <w:t>simonettadechiara@gmail.com</w:t>
        </w:r>
      </w:hyperlink>
      <w:r w:rsidR="0083053D" w:rsidRPr="0070171C">
        <w:rPr>
          <w:rFonts w:ascii="Calibri" w:eastAsia="Times New Roman" w:hAnsi="Calibri" w:cs="Calibri"/>
          <w:i/>
          <w:iCs/>
        </w:rPr>
        <w:t xml:space="preserve"> </w:t>
      </w:r>
    </w:p>
    <w:p w14:paraId="37AF0294" w14:textId="77777777" w:rsidR="0083053D" w:rsidRPr="0070171C" w:rsidRDefault="0083053D" w:rsidP="0083053D">
      <w:pPr>
        <w:rPr>
          <w:rFonts w:ascii="Calibri" w:eastAsia="Times New Roman" w:hAnsi="Calibri" w:cs="Calibri"/>
          <w:i/>
          <w:iCs/>
        </w:rPr>
      </w:pPr>
      <w:r w:rsidRPr="0070171C">
        <w:rPr>
          <w:rFonts w:ascii="Calibri" w:eastAsia="Times New Roman" w:hAnsi="Calibri" w:cs="Calibri"/>
          <w:i/>
          <w:iCs/>
        </w:rPr>
        <w:t>Stefano Milani – 3407298988</w:t>
      </w:r>
    </w:p>
    <w:p w14:paraId="5002B338" w14:textId="77777777" w:rsidR="0083053D" w:rsidRPr="006E6D46" w:rsidRDefault="00BB3B85" w:rsidP="0083053D">
      <w:pPr>
        <w:rPr>
          <w:rFonts w:ascii="Calibri" w:eastAsia="Times New Roman" w:hAnsi="Calibri" w:cs="Calibri"/>
          <w:i/>
          <w:iCs/>
          <w:lang w:val="en-US"/>
        </w:rPr>
      </w:pPr>
      <w:hyperlink r:id="rId9" w:history="1">
        <w:r w:rsidR="0083053D" w:rsidRPr="006E6D46">
          <w:rPr>
            <w:rStyle w:val="Collegamentoipertestuale"/>
            <w:rFonts w:ascii="Calibri" w:eastAsia="Times New Roman" w:hAnsi="Calibri" w:cs="Calibri"/>
            <w:lang w:val="en-US"/>
          </w:rPr>
          <w:t>s.milani@sicseditore.it</w:t>
        </w:r>
      </w:hyperlink>
      <w:r w:rsidR="0083053D" w:rsidRPr="006E6D46">
        <w:rPr>
          <w:rFonts w:ascii="Calibri" w:eastAsia="Times New Roman" w:hAnsi="Calibri" w:cs="Calibri"/>
          <w:i/>
          <w:iCs/>
          <w:lang w:val="en-US"/>
        </w:rPr>
        <w:t xml:space="preserve"> </w:t>
      </w:r>
    </w:p>
    <w:p w14:paraId="7B1A9E36" w14:textId="77777777" w:rsidR="0083053D" w:rsidRPr="004E5B7A" w:rsidRDefault="0083053D" w:rsidP="00D0266C">
      <w:pPr>
        <w:autoSpaceDE w:val="0"/>
        <w:autoSpaceDN w:val="0"/>
        <w:adjustRightInd w:val="0"/>
        <w:spacing w:after="120"/>
        <w:jc w:val="both"/>
        <w:rPr>
          <w:rFonts w:ascii="Calibri" w:hAnsi="Calibri" w:cs="Calibri"/>
          <w:color w:val="000000"/>
          <w:kern w:val="0"/>
        </w:rPr>
      </w:pPr>
    </w:p>
    <w:p w14:paraId="4568A322" w14:textId="77777777" w:rsidR="00D0266C" w:rsidRPr="004E5B7A" w:rsidRDefault="00D0266C" w:rsidP="00D0266C">
      <w:pPr>
        <w:rPr>
          <w:rFonts w:ascii="Calibri" w:hAnsi="Calibri" w:cs="Calibri"/>
        </w:rPr>
      </w:pPr>
    </w:p>
    <w:p w14:paraId="5A471EC6" w14:textId="77777777" w:rsidR="00D0266C" w:rsidRPr="004E5B7A" w:rsidRDefault="00D0266C" w:rsidP="00D0266C"/>
    <w:p w14:paraId="4071FDF4" w14:textId="77777777" w:rsidR="000D1F7E" w:rsidRPr="004E5B7A" w:rsidRDefault="000D1F7E"/>
    <w:sectPr w:rsidR="000D1F7E" w:rsidRPr="004E5B7A" w:rsidSect="0044471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55"/>
    <w:rsid w:val="000121D0"/>
    <w:rsid w:val="00052794"/>
    <w:rsid w:val="0006419B"/>
    <w:rsid w:val="000D1170"/>
    <w:rsid w:val="000D1F7E"/>
    <w:rsid w:val="000E2370"/>
    <w:rsid w:val="000F06EF"/>
    <w:rsid w:val="000F143D"/>
    <w:rsid w:val="0011339C"/>
    <w:rsid w:val="00143FFF"/>
    <w:rsid w:val="001B577A"/>
    <w:rsid w:val="00224E6D"/>
    <w:rsid w:val="002418A1"/>
    <w:rsid w:val="0027277C"/>
    <w:rsid w:val="00294C68"/>
    <w:rsid w:val="002B2222"/>
    <w:rsid w:val="002B7A13"/>
    <w:rsid w:val="002D0597"/>
    <w:rsid w:val="002E3500"/>
    <w:rsid w:val="00344865"/>
    <w:rsid w:val="00346CB5"/>
    <w:rsid w:val="00360E51"/>
    <w:rsid w:val="003B6BFF"/>
    <w:rsid w:val="003C5BDA"/>
    <w:rsid w:val="00444717"/>
    <w:rsid w:val="00444D59"/>
    <w:rsid w:val="00480290"/>
    <w:rsid w:val="004E5B7A"/>
    <w:rsid w:val="004F6AB8"/>
    <w:rsid w:val="00536D1A"/>
    <w:rsid w:val="00556C77"/>
    <w:rsid w:val="00590D5A"/>
    <w:rsid w:val="005B6A5B"/>
    <w:rsid w:val="006329C2"/>
    <w:rsid w:val="00661ECA"/>
    <w:rsid w:val="006C4D91"/>
    <w:rsid w:val="00730E21"/>
    <w:rsid w:val="00785F3D"/>
    <w:rsid w:val="007912F2"/>
    <w:rsid w:val="00791FA2"/>
    <w:rsid w:val="007C1AE2"/>
    <w:rsid w:val="007D3699"/>
    <w:rsid w:val="007D6397"/>
    <w:rsid w:val="008065A1"/>
    <w:rsid w:val="0083053D"/>
    <w:rsid w:val="00831D5A"/>
    <w:rsid w:val="00832D45"/>
    <w:rsid w:val="008459F1"/>
    <w:rsid w:val="008779BE"/>
    <w:rsid w:val="0088091C"/>
    <w:rsid w:val="008E0917"/>
    <w:rsid w:val="00993647"/>
    <w:rsid w:val="00A342AE"/>
    <w:rsid w:val="00A544BE"/>
    <w:rsid w:val="00A75DF4"/>
    <w:rsid w:val="00A85DEE"/>
    <w:rsid w:val="00AA4ACC"/>
    <w:rsid w:val="00AD66F3"/>
    <w:rsid w:val="00B26FA9"/>
    <w:rsid w:val="00B41877"/>
    <w:rsid w:val="00B63728"/>
    <w:rsid w:val="00B721EF"/>
    <w:rsid w:val="00B803EB"/>
    <w:rsid w:val="00B90EB5"/>
    <w:rsid w:val="00BA4505"/>
    <w:rsid w:val="00BB3B85"/>
    <w:rsid w:val="00BC3F6E"/>
    <w:rsid w:val="00BE1C50"/>
    <w:rsid w:val="00BF6ECF"/>
    <w:rsid w:val="00C81DCF"/>
    <w:rsid w:val="00D0266C"/>
    <w:rsid w:val="00D64981"/>
    <w:rsid w:val="00DA1D86"/>
    <w:rsid w:val="00DA4399"/>
    <w:rsid w:val="00DB16A5"/>
    <w:rsid w:val="00E366D2"/>
    <w:rsid w:val="00E8137D"/>
    <w:rsid w:val="00EC306A"/>
    <w:rsid w:val="00F21255"/>
    <w:rsid w:val="00F535E9"/>
    <w:rsid w:val="00FB5355"/>
    <w:rsid w:val="00FE1D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1AC9"/>
  <w15:chartTrackingRefBased/>
  <w15:docId w15:val="{B026D288-EF28-481C-B03C-0741236C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1255"/>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F21255"/>
    <w:rPr>
      <w:i/>
      <w:iCs/>
    </w:rPr>
  </w:style>
  <w:style w:type="character" w:styleId="Collegamentoipertestuale">
    <w:name w:val="Hyperlink"/>
    <w:basedOn w:val="Carpredefinitoparagrafo"/>
    <w:uiPriority w:val="99"/>
    <w:unhideWhenUsed/>
    <w:rsid w:val="0083053D"/>
    <w:rPr>
      <w:color w:val="0000FF"/>
      <w:u w:val="single"/>
    </w:rPr>
  </w:style>
  <w:style w:type="paragraph" w:styleId="NormaleWeb">
    <w:name w:val="Normal (Web)"/>
    <w:basedOn w:val="Normale"/>
    <w:uiPriority w:val="99"/>
    <w:semiHidden/>
    <w:unhideWhenUsed/>
    <w:rsid w:val="0083053D"/>
    <w:pPr>
      <w:spacing w:before="100" w:beforeAutospacing="1" w:after="100" w:afterAutospacing="1"/>
    </w:pPr>
    <w:rPr>
      <w:rFonts w:ascii="Times New Roman" w:eastAsia="Times New Roman" w:hAnsi="Times New Roman" w:cs="Times New Roman"/>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7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ettadechiara@gmail.com" TargetMode="External"/><Relationship Id="rId3" Type="http://schemas.openxmlformats.org/officeDocument/2006/relationships/settings" Target="settings.xml"/><Relationship Id="rId7" Type="http://schemas.openxmlformats.org/officeDocument/2006/relationships/hyperlink" Target="mailto:EXTsdechiararuffo@sicseditor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ilani@sicsedito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3262B-796E-4AB0-8019-45039BEA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6643</Characters>
  <Application>Microsoft Office Word</Application>
  <DocSecurity>0</DocSecurity>
  <Lines>55</Lines>
  <Paragraphs>15</Paragraphs>
  <ScaleCrop>false</ScaleCrop>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Marago Ester</dc:creator>
  <cp:keywords/>
  <dc:description/>
  <cp:lastModifiedBy>Marago Ester</cp:lastModifiedBy>
  <cp:revision>30</cp:revision>
  <dcterms:created xsi:type="dcterms:W3CDTF">2024-05-10T10:10:00Z</dcterms:created>
  <dcterms:modified xsi:type="dcterms:W3CDTF">2024-05-13T06:15:00Z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55775f-ddf1-4a0d-93eb-eb1e96abcbb1_Enabled">
    <vt:lpwstr>true</vt:lpwstr>
  </property>
  <property fmtid="{D5CDD505-2E9C-101B-9397-08002B2CF9AE}" pid="3" name="MSIP_Label_f155775f-ddf1-4a0d-93eb-eb1e96abcbb1_SetDate">
    <vt:lpwstr>2024-05-10T07:00:42Z</vt:lpwstr>
  </property>
  <property fmtid="{D5CDD505-2E9C-101B-9397-08002B2CF9AE}" pid="4" name="MSIP_Label_f155775f-ddf1-4a0d-93eb-eb1e96abcbb1_Method">
    <vt:lpwstr>Standard</vt:lpwstr>
  </property>
  <property fmtid="{D5CDD505-2E9C-101B-9397-08002B2CF9AE}" pid="5" name="MSIP_Label_f155775f-ddf1-4a0d-93eb-eb1e96abcbb1_Name">
    <vt:lpwstr>Public</vt:lpwstr>
  </property>
  <property fmtid="{D5CDD505-2E9C-101B-9397-08002B2CF9AE}" pid="6" name="MSIP_Label_f155775f-ddf1-4a0d-93eb-eb1e96abcbb1_SiteId">
    <vt:lpwstr>a7951234-1d7a-4bf7-9625-60faed175df2</vt:lpwstr>
  </property>
  <property fmtid="{D5CDD505-2E9C-101B-9397-08002B2CF9AE}" pid="7" name="MSIP_Label_f155775f-ddf1-4a0d-93eb-eb1e96abcbb1_ActionId">
    <vt:lpwstr>f331c630-8337-480e-91b2-fa7e28979995</vt:lpwstr>
  </property>
  <property fmtid="{D5CDD505-2E9C-101B-9397-08002B2CF9AE}" pid="8" name="MSIP_Label_f155775f-ddf1-4a0d-93eb-eb1e96abcbb1_ContentBits">
    <vt:lpwstr>0</vt:lpwstr>
  </property>
</Properties>
</file>