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7E" w:rsidRPr="00CF387E" w:rsidRDefault="00CF387E" w:rsidP="00CF387E">
      <w:pPr>
        <w:jc w:val="center"/>
        <w:rPr>
          <w:b/>
        </w:rPr>
      </w:pPr>
      <w:r w:rsidRPr="00CF387E">
        <w:rPr>
          <w:b/>
        </w:rPr>
        <w:t>COMUNICATO STAMPA</w:t>
      </w:r>
    </w:p>
    <w:p w:rsidR="00CF387E" w:rsidRDefault="00CF387E" w:rsidP="00CF387E"/>
    <w:p w:rsidR="00CF387E" w:rsidRPr="00CF387E" w:rsidRDefault="00CF387E" w:rsidP="004D05F5">
      <w:pPr>
        <w:jc w:val="center"/>
        <w:rPr>
          <w:b/>
        </w:rPr>
      </w:pPr>
      <w:r w:rsidRPr="00CF387E">
        <w:rPr>
          <w:b/>
        </w:rPr>
        <w:t>L’azienda siciliana Adragna Pet</w:t>
      </w:r>
      <w:r w:rsidR="00FF3D9A">
        <w:rPr>
          <w:b/>
        </w:rPr>
        <w:t>Food lancia il nuovo</w:t>
      </w:r>
      <w:r w:rsidR="00FF3D9A" w:rsidRPr="00F91016">
        <w:rPr>
          <w:b/>
        </w:rPr>
        <w:t xml:space="preserve"> portale</w:t>
      </w:r>
      <w:r w:rsidR="00A6510A">
        <w:rPr>
          <w:b/>
        </w:rPr>
        <w:t xml:space="preserve"> www.naxospetfood.com</w:t>
      </w:r>
      <w:r w:rsidRPr="00CF387E">
        <w:rPr>
          <w:b/>
        </w:rPr>
        <w:t xml:space="preserve"> dedicato agli amanti degli animali</w:t>
      </w:r>
    </w:p>
    <w:p w:rsidR="00CF387E" w:rsidRDefault="004D05F5" w:rsidP="004D05F5">
      <w:pPr>
        <w:jc w:val="center"/>
      </w:pPr>
      <w:r>
        <w:rPr>
          <w:b/>
        </w:rPr>
        <w:t>La guida per leggere le etichette di croccantini e scatolette per cani e gatti</w:t>
      </w:r>
      <w:r>
        <w:rPr>
          <w:b/>
        </w:rPr>
        <w:br/>
      </w:r>
    </w:p>
    <w:p w:rsidR="00C30004" w:rsidRDefault="00C30004" w:rsidP="00CF387E">
      <w:r>
        <w:t>Quanti anni vivono cani e gatti? Rispondere a questa domanda è impossibile. L’aspettativa di vita degli amici a quattro zampe può essere fortemente influenzata da</w:t>
      </w:r>
      <w:r w:rsidR="0003353A">
        <w:t>ll’</w:t>
      </w:r>
      <w:r w:rsidR="00FF3D9A">
        <w:t>insorgenza di malattie. Prevenzione</w:t>
      </w:r>
      <w:r w:rsidR="0003353A">
        <w:t xml:space="preserve">, corretto stile di vita e alimentazione bilanciata sono le parole d’ordine per tutti quegli umani che desiderano il meglio per i loro fedelissimi. Lo sa bene </w:t>
      </w:r>
      <w:r w:rsidR="0003353A" w:rsidRPr="0003353A">
        <w:rPr>
          <w:b/>
        </w:rPr>
        <w:t>Adragna PetFood</w:t>
      </w:r>
      <w:r w:rsidR="0003353A">
        <w:t xml:space="preserve">, azienda benefit siciliana, </w:t>
      </w:r>
      <w:r w:rsidR="00E208A5">
        <w:t xml:space="preserve">che con il </w:t>
      </w:r>
      <w:r w:rsidR="0003353A">
        <w:t xml:space="preserve">marchio </w:t>
      </w:r>
      <w:r w:rsidR="0003353A" w:rsidRPr="0003353A">
        <w:rPr>
          <w:b/>
        </w:rPr>
        <w:t>Naxos</w:t>
      </w:r>
      <w:r w:rsidR="00E208A5">
        <w:t xml:space="preserve"> ha</w:t>
      </w:r>
      <w:r w:rsidR="0003353A">
        <w:t xml:space="preserve"> l’obiettivo di offrire ai pelosetti pasti gustosi, di qualità, ricchi di nutrienti </w:t>
      </w:r>
      <w:proofErr w:type="spellStart"/>
      <w:r w:rsidR="0003353A">
        <w:t>superfood</w:t>
      </w:r>
      <w:proofErr w:type="spellEnd"/>
      <w:r w:rsidR="0003353A">
        <w:t xml:space="preserve"> come gli agrumi siciliani, con ingredienti destinati al consumo umano, 10</w:t>
      </w:r>
      <w:r w:rsidR="00FF3D9A">
        <w:t xml:space="preserve">0% </w:t>
      </w:r>
      <w:proofErr w:type="spellStart"/>
      <w:r w:rsidR="00FF3D9A">
        <w:t>made</w:t>
      </w:r>
      <w:proofErr w:type="spellEnd"/>
      <w:r w:rsidR="00FF3D9A">
        <w:t xml:space="preserve"> in Italy e </w:t>
      </w:r>
      <w:r w:rsidR="00F91016">
        <w:t xml:space="preserve">a </w:t>
      </w:r>
      <w:r w:rsidR="0003353A">
        <w:t>filiera corta. Oggi il progetto si allarga, puntando direttamente sull’informazione e sulla consapevolezza</w:t>
      </w:r>
      <w:r w:rsidR="00FF3D9A">
        <w:t xml:space="preserve"> del consumatore</w:t>
      </w:r>
      <w:r w:rsidR="0003353A">
        <w:t xml:space="preserve">. </w:t>
      </w:r>
    </w:p>
    <w:p w:rsidR="00D26D27" w:rsidRDefault="0096756D" w:rsidP="00CF387E">
      <w:r>
        <w:t>“</w:t>
      </w:r>
      <w:r w:rsidR="00F91016">
        <w:t xml:space="preserve">Dopo </w:t>
      </w:r>
      <w:r w:rsidR="00F91016" w:rsidRPr="009B3168">
        <w:t>50</w:t>
      </w:r>
      <w:r w:rsidR="00F91016" w:rsidRPr="00F91016">
        <w:rPr>
          <w:color w:val="FF0000"/>
        </w:rPr>
        <w:t xml:space="preserve"> </w:t>
      </w:r>
      <w:r w:rsidR="00C30004">
        <w:t>anni nel se</w:t>
      </w:r>
      <w:r w:rsidR="00F91016">
        <w:t>ttore del</w:t>
      </w:r>
      <w:r w:rsidR="009B3168">
        <w:rPr>
          <w:strike/>
          <w:color w:val="FF0000"/>
        </w:rPr>
        <w:t xml:space="preserve"> </w:t>
      </w:r>
      <w:r w:rsidR="00F91016">
        <w:t xml:space="preserve">– spiega </w:t>
      </w:r>
      <w:r w:rsidR="00F91016" w:rsidRPr="009B3168">
        <w:t xml:space="preserve">Vincenzo </w:t>
      </w:r>
      <w:proofErr w:type="spellStart"/>
      <w:r w:rsidR="00F91016" w:rsidRPr="009B3168">
        <w:t>Adragna</w:t>
      </w:r>
      <w:proofErr w:type="spellEnd"/>
      <w:r w:rsidR="00F91016" w:rsidRPr="009B3168">
        <w:t xml:space="preserve"> CEO</w:t>
      </w:r>
      <w:r w:rsidR="009B3168">
        <w:t xml:space="preserve"> </w:t>
      </w:r>
      <w:r w:rsidR="00C30004">
        <w:t xml:space="preserve">– abbiamo </w:t>
      </w:r>
      <w:r w:rsidR="0003353A">
        <w:t xml:space="preserve">deciso di </w:t>
      </w:r>
      <w:r w:rsidR="00A47D1E">
        <w:t xml:space="preserve">dare </w:t>
      </w:r>
      <w:r w:rsidR="0003353A">
        <w:t xml:space="preserve">di più. </w:t>
      </w:r>
      <w:r w:rsidR="004D05F5">
        <w:t>Ogni giorno sul sito web Naxos tutti</w:t>
      </w:r>
      <w:r w:rsidR="0003353A">
        <w:t xml:space="preserve"> potranno accedere</w:t>
      </w:r>
      <w:r w:rsidR="004D05F5" w:rsidRPr="00A47D1E">
        <w:rPr>
          <w:b/>
        </w:rPr>
        <w:t>gratuitamente</w:t>
      </w:r>
      <w:r w:rsidR="0003353A" w:rsidRPr="00A47D1E">
        <w:rPr>
          <w:b/>
        </w:rPr>
        <w:t xml:space="preserve"> a consigli utili,</w:t>
      </w:r>
      <w:r w:rsidR="004D05F5" w:rsidRPr="00A47D1E">
        <w:rPr>
          <w:b/>
        </w:rPr>
        <w:t xml:space="preserve"> curiosità e informazioni</w:t>
      </w:r>
      <w:r w:rsidR="004D05F5">
        <w:t xml:space="preserve"> dettagliate per curare al meglio i propri cani e gatti. Perché essere</w:t>
      </w:r>
      <w:r w:rsidR="00D26D27">
        <w:t xml:space="preserve"> consapevoli dei loro bisogni, </w:t>
      </w:r>
      <w:r w:rsidR="004D05F5">
        <w:t>di ciò che le ric</w:t>
      </w:r>
      <w:r w:rsidR="00D26D27">
        <w:t>erche scientifiche sugge</w:t>
      </w:r>
      <w:r w:rsidR="00A47D1E">
        <w:t>riscono e di ciò che si acquista</w:t>
      </w:r>
      <w:r w:rsidR="004D05F5">
        <w:t xml:space="preserve"> può allungare la loro vita e renderla più felice</w:t>
      </w:r>
      <w:r>
        <w:t>”</w:t>
      </w:r>
      <w:r w:rsidR="00CF387E">
        <w:t>.</w:t>
      </w:r>
    </w:p>
    <w:p w:rsidR="00D26D27" w:rsidRPr="00D26D27" w:rsidRDefault="00D26D27" w:rsidP="00CF387E">
      <w:pPr>
        <w:rPr>
          <w:b/>
        </w:rPr>
      </w:pPr>
      <w:r w:rsidRPr="00D26D27">
        <w:rPr>
          <w:b/>
        </w:rPr>
        <w:t xml:space="preserve">Cibo per </w:t>
      </w:r>
      <w:proofErr w:type="spellStart"/>
      <w:r w:rsidRPr="00D26D27">
        <w:rPr>
          <w:b/>
        </w:rPr>
        <w:t>pet</w:t>
      </w:r>
      <w:proofErr w:type="spellEnd"/>
      <w:r w:rsidRPr="00D26D27">
        <w:rPr>
          <w:b/>
        </w:rPr>
        <w:t xml:space="preserve"> e pubblicità ingannevoli: “Imparare a leggere le etichette per scegliere con responsabilità”</w:t>
      </w:r>
    </w:p>
    <w:p w:rsidR="00D26D27" w:rsidRDefault="00D26D27" w:rsidP="00CF387E">
      <w:r>
        <w:t>Gli scaffali dei negozi offrono una vasta gamma di prodotti alimentari per i</w:t>
      </w:r>
      <w:r w:rsidR="00A47D1E">
        <w:t xml:space="preserve"> nostri amici a quattro zampe. Ma quali criteri di scelta </w:t>
      </w:r>
      <w:r>
        <w:t>adottare</w:t>
      </w:r>
      <w:r w:rsidR="00A47D1E">
        <w:t xml:space="preserve"> per scegliere un </w:t>
      </w:r>
      <w:r w:rsidR="00A47D1E" w:rsidRPr="00A47D1E">
        <w:rPr>
          <w:b/>
        </w:rPr>
        <w:t>cibo di qualità</w:t>
      </w:r>
      <w:r>
        <w:t xml:space="preserve">? </w:t>
      </w:r>
      <w:r w:rsidR="0096756D">
        <w:t>“</w:t>
      </w:r>
      <w:r>
        <w:t xml:space="preserve">Dopo aver approfondito con un nutrizionista il fabbisogno nutrizionale specifico del proprio </w:t>
      </w:r>
      <w:proofErr w:type="spellStart"/>
      <w:r>
        <w:t>pet</w:t>
      </w:r>
      <w:proofErr w:type="spellEnd"/>
      <w:r>
        <w:t>, bisogna imparare a leggere le etichette dei prodotti per scegliere con responsabilità</w:t>
      </w:r>
      <w:r w:rsidR="0096756D">
        <w:t>”</w:t>
      </w:r>
      <w:r w:rsidR="00F91016">
        <w:t xml:space="preserve">, continua </w:t>
      </w:r>
      <w:r w:rsidR="00F91016" w:rsidRPr="009B3168">
        <w:t>Vincenzo Adragna</w:t>
      </w:r>
      <w:r w:rsidRPr="009B3168">
        <w:t>.</w:t>
      </w:r>
      <w:r>
        <w:t xml:space="preserve"> </w:t>
      </w:r>
    </w:p>
    <w:p w:rsidR="00D26D27" w:rsidRDefault="0096756D" w:rsidP="00CF387E">
      <w:pPr>
        <w:rPr>
          <w:b/>
        </w:rPr>
      </w:pPr>
      <w:r>
        <w:rPr>
          <w:b/>
        </w:rPr>
        <w:t>Dal nome del prodotto alla dieta bilanciata</w:t>
      </w:r>
      <w:r w:rsidR="00782623">
        <w:rPr>
          <w:b/>
        </w:rPr>
        <w:t>: la differenza tra alimento completo e complementare</w:t>
      </w:r>
    </w:p>
    <w:p w:rsidR="0096756D" w:rsidRDefault="0096756D" w:rsidP="00CF387E">
      <w:r>
        <w:t xml:space="preserve">Il primo elemento da valutare è il nome e la </w:t>
      </w:r>
      <w:r w:rsidRPr="00A47D1E">
        <w:rPr>
          <w:b/>
        </w:rPr>
        <w:t>descrizione del prodotto</w:t>
      </w:r>
      <w:r>
        <w:t>. “Con il termine ‘</w:t>
      </w:r>
      <w:r w:rsidRPr="00A47D1E">
        <w:rPr>
          <w:i/>
        </w:rPr>
        <w:t>completo</w:t>
      </w:r>
      <w:r>
        <w:t>’</w:t>
      </w:r>
      <w:r w:rsidR="00A47D1E">
        <w:t xml:space="preserve"> si intende un </w:t>
      </w:r>
      <w:r>
        <w:t>alimento che contiene tutti i nutrienti necessari alla sopravvivenza dell’animale. Con il termine ‘</w:t>
      </w:r>
      <w:r w:rsidRPr="00A47D1E">
        <w:rPr>
          <w:i/>
        </w:rPr>
        <w:t>complementare</w:t>
      </w:r>
      <w:r>
        <w:t>’, invece</w:t>
      </w:r>
      <w:r w:rsidR="00A47D1E">
        <w:t>,</w:t>
      </w:r>
      <w:r>
        <w:t xml:space="preserve"> si descrive un cibo che dev’essere integrato con altri per essere sufficiente – fa sapere –. Va da sé, però, che esistono grandi differenze tra quei prodotti che rientrano nei valori minimi e quelli che, invece, li superano. Inoltre ci sono delle aziende che per la valutazione di questi criteri si avvalgono di esperimenti sugli animali</w:t>
      </w:r>
      <w:r w:rsidR="00A47D1E">
        <w:t xml:space="preserve">, ad oggi non più indispensabili. Per questo </w:t>
      </w:r>
      <w:proofErr w:type="spellStart"/>
      <w:r w:rsidR="00A47D1E">
        <w:t>Adragna</w:t>
      </w:r>
      <w:proofErr w:type="spellEnd"/>
      <w:r w:rsidR="00A47D1E">
        <w:t xml:space="preserve"> </w:t>
      </w:r>
      <w:proofErr w:type="spellStart"/>
      <w:r w:rsidR="00A47D1E">
        <w:t>PetFood</w:t>
      </w:r>
      <w:proofErr w:type="spellEnd"/>
      <w:r w:rsidR="00A47D1E">
        <w:t xml:space="preserve"> è </w:t>
      </w:r>
      <w:proofErr w:type="spellStart"/>
      <w:r w:rsidR="00A47D1E" w:rsidRPr="00A47D1E">
        <w:rPr>
          <w:b/>
        </w:rPr>
        <w:t>cruelty</w:t>
      </w:r>
      <w:proofErr w:type="spellEnd"/>
      <w:r w:rsidR="00A47D1E" w:rsidRPr="00A47D1E">
        <w:rPr>
          <w:b/>
        </w:rPr>
        <w:t xml:space="preserve"> free</w:t>
      </w:r>
      <w:r>
        <w:t xml:space="preserve">”. </w:t>
      </w:r>
    </w:p>
    <w:p w:rsidR="009B3168" w:rsidRDefault="0096756D" w:rsidP="00CF387E">
      <w:pPr>
        <w:rPr>
          <w:b/>
          <w:strike/>
          <w:color w:val="FF0000"/>
        </w:rPr>
      </w:pPr>
      <w:r w:rsidRPr="00083138">
        <w:rPr>
          <w:b/>
        </w:rPr>
        <w:t>La lista degli ingredienti</w:t>
      </w:r>
      <w:r w:rsidR="00E208A5">
        <w:rPr>
          <w:b/>
        </w:rPr>
        <w:t>: “Sì alle fonti proteiche disidratate di qualità”</w:t>
      </w:r>
    </w:p>
    <w:p w:rsidR="005D72CD" w:rsidRPr="005D72CD" w:rsidRDefault="009B3168" w:rsidP="00CF387E">
      <w:r>
        <w:t xml:space="preserve"> </w:t>
      </w:r>
      <w:r w:rsidR="0096756D">
        <w:t xml:space="preserve">Poi bisogna fare attenzione alla </w:t>
      </w:r>
      <w:r w:rsidR="0096756D" w:rsidRPr="00A47D1E">
        <w:rPr>
          <w:b/>
        </w:rPr>
        <w:t>composizione</w:t>
      </w:r>
      <w:r w:rsidR="0096756D">
        <w:t xml:space="preserve"> e quindi alla lista degli ingredienti. Secondo la legislazione vigente, è possibile indicare la composizione </w:t>
      </w:r>
      <w:r w:rsidR="0096756D" w:rsidRPr="00A47D1E">
        <w:rPr>
          <w:b/>
        </w:rPr>
        <w:t>per categorie</w:t>
      </w:r>
      <w:r w:rsidR="0096756D">
        <w:t xml:space="preserve"> (es. “carni e derivati”, “sottoprodotti di origine vegetale”) o </w:t>
      </w:r>
      <w:r w:rsidR="0096756D" w:rsidRPr="00A47D1E">
        <w:rPr>
          <w:b/>
        </w:rPr>
        <w:t>per singoli ingredienti</w:t>
      </w:r>
      <w:r w:rsidR="0096756D">
        <w:t xml:space="preserve"> (es. “proteine disidratate di pollo”). </w:t>
      </w:r>
      <w:r w:rsidR="00083138">
        <w:t xml:space="preserve">A prescindere </w:t>
      </w:r>
      <w:r w:rsidR="00A47D1E">
        <w:t>dai criteri scelti per descrivere la</w:t>
      </w:r>
      <w:r w:rsidR="00083138">
        <w:t xml:space="preserve"> composizione, le aziende possono richiamare l’</w:t>
      </w:r>
      <w:r w:rsidR="00A47D1E">
        <w:t xml:space="preserve">attenzione su un </w:t>
      </w:r>
      <w:r w:rsidR="00083138">
        <w:t>singolo ingrediente. “</w:t>
      </w:r>
      <w:r w:rsidR="00A47D1E">
        <w:t>Abbiamo deciso</w:t>
      </w:r>
      <w:r w:rsidR="00083138">
        <w:t xml:space="preserve"> di farlo anche noi, per sottolineare il fatto che utilizziamo </w:t>
      </w:r>
      <w:r w:rsidR="00083138" w:rsidRPr="00A47D1E">
        <w:rPr>
          <w:b/>
        </w:rPr>
        <w:t>proteine disidratate e non carne fresca</w:t>
      </w:r>
      <w:r w:rsidR="00782871">
        <w:t xml:space="preserve"> – Vincenzo Adragna</w:t>
      </w:r>
      <w:r w:rsidR="00083138">
        <w:t>–. A differenza di ciò che si crede, infatti,</w:t>
      </w:r>
      <w:r w:rsidR="00F91016">
        <w:t xml:space="preserve"> l’</w:t>
      </w:r>
      <w:r w:rsidR="00E208A5">
        <w:t>utilizzo delle fonti proteiche di origine animale disidratate</w:t>
      </w:r>
      <w:r w:rsidR="00083138">
        <w:t xml:space="preserve"> consente di garantire il miglior apporto proteico, visto che le carni fresche con la lavorazione</w:t>
      </w:r>
      <w:r w:rsidR="00F91016">
        <w:t xml:space="preserve"> delle crocchette</w:t>
      </w:r>
      <w:r w:rsidR="00083138">
        <w:t xml:space="preserve"> perdono</w:t>
      </w:r>
      <w:r w:rsidR="00F91016">
        <w:t xml:space="preserve"> tutta l’acqua che vi è al loro interno, diventando comunque</w:t>
      </w:r>
      <w:r w:rsidR="00E208A5">
        <w:t xml:space="preserve"> fonti </w:t>
      </w:r>
      <w:r w:rsidR="00E208A5">
        <w:lastRenderedPageBreak/>
        <w:t>proteiche</w:t>
      </w:r>
      <w:r w:rsidR="00F91016">
        <w:t xml:space="preserve"> disidratate. </w:t>
      </w:r>
      <w:r w:rsidR="00782871">
        <w:t xml:space="preserve">Da questo assunto negli alimenti Naxos trovi solo ingredienti animali disidratati, che hanno un maggiore valore proteico, circa 4 volte superiore, rispetto agli stessi ingredienti freschi, a parità di peso. </w:t>
      </w:r>
      <w:r w:rsidR="00A47D1E">
        <w:t xml:space="preserve">Inoltre, </w:t>
      </w:r>
      <w:r w:rsidR="00782871">
        <w:t xml:space="preserve">nelle ricette sono presenti degli </w:t>
      </w:r>
      <w:r w:rsidR="00A47D1E">
        <w:t>ingredienti</w:t>
      </w:r>
      <w:r w:rsidR="00782871">
        <w:t xml:space="preserve"> funzionali al benessere degli animali</w:t>
      </w:r>
      <w:r w:rsidR="00A47D1E">
        <w:t xml:space="preserve">, come </w:t>
      </w:r>
      <w:r w:rsidR="005D72CD">
        <w:t xml:space="preserve">gli agrumi siciliani, l’olio d’oliva, il fico d’india, la melagrana, l’alga spirulina e i semi di lino, per l’integrazione naturale di </w:t>
      </w:r>
      <w:r w:rsidR="005D72CD" w:rsidRPr="002436E2">
        <w:rPr>
          <w:b/>
        </w:rPr>
        <w:t>vitamine, minerali,</w:t>
      </w:r>
      <w:r w:rsidR="005D72CD">
        <w:rPr>
          <w:b/>
        </w:rPr>
        <w:t>omega 3 e omega 6</w:t>
      </w:r>
      <w:r w:rsidR="005D72CD">
        <w:t>”.</w:t>
      </w:r>
    </w:p>
    <w:p w:rsidR="00083138" w:rsidRDefault="00083138" w:rsidP="00CF387E">
      <w:r>
        <w:t>Non tutte le aziende indicano con chiarezza e trasparenza gli ingredienti utilizzati per</w:t>
      </w:r>
      <w:r w:rsidR="00A47D1E">
        <w:t xml:space="preserve"> la realizzazionede</w:t>
      </w:r>
      <w:r>
        <w:t xml:space="preserve">i prodotti, né tantomeno la loro provenienza. Naxos, al contrario, utilizza materie prime destinate al </w:t>
      </w:r>
      <w:r w:rsidRPr="00A47D1E">
        <w:rPr>
          <w:b/>
        </w:rPr>
        <w:t xml:space="preserve">consumo umano </w:t>
      </w:r>
      <w:r w:rsidR="009B3168">
        <w:rPr>
          <w:b/>
          <w:strike/>
          <w:color w:val="FF0000"/>
        </w:rPr>
        <w:t xml:space="preserve">e </w:t>
      </w:r>
      <w:r w:rsidR="00782871">
        <w:t>provenienti da fornitori italiani</w:t>
      </w:r>
      <w:r>
        <w:t xml:space="preserve"> garantendone la tracciabilità.</w:t>
      </w:r>
    </w:p>
    <w:p w:rsidR="00083138" w:rsidRDefault="00083138" w:rsidP="00CF387E">
      <w:pPr>
        <w:rPr>
          <w:b/>
        </w:rPr>
      </w:pPr>
      <w:r w:rsidRPr="00083138">
        <w:rPr>
          <w:b/>
        </w:rPr>
        <w:t>Componenti analitici e additivi</w:t>
      </w:r>
      <w:r w:rsidR="00782623">
        <w:rPr>
          <w:b/>
        </w:rPr>
        <w:t>: “No a zucchero e aromatizzanti”</w:t>
      </w:r>
    </w:p>
    <w:p w:rsidR="00083138" w:rsidRDefault="00083138" w:rsidP="00CF387E">
      <w:r>
        <w:t xml:space="preserve">I </w:t>
      </w:r>
      <w:r w:rsidRPr="00A47D1E">
        <w:rPr>
          <w:b/>
        </w:rPr>
        <w:t>componenti analitici</w:t>
      </w:r>
      <w:r>
        <w:t xml:space="preserve"> indicati sulla confezione dei prodotti di </w:t>
      </w:r>
      <w:proofErr w:type="spellStart"/>
      <w:r w:rsidR="009B3168">
        <w:t>petfood</w:t>
      </w:r>
      <w:proofErr w:type="spellEnd"/>
      <w:r w:rsidR="009B3168">
        <w:t xml:space="preserve"> </w:t>
      </w:r>
      <w:r w:rsidR="00174DF5">
        <w:t>forniscono delle informazioni in merito ai parametri nutrizionali degli alimenti.</w:t>
      </w:r>
      <w:r>
        <w:t xml:space="preserve"> Proteina grezza, grassi, fibra grezza e ceneri grezze accompagnano </w:t>
      </w:r>
      <w:r w:rsidR="00405A92">
        <w:t>ogni confezione</w:t>
      </w:r>
      <w:bookmarkStart w:id="0" w:name="_GoBack"/>
      <w:bookmarkEnd w:id="0"/>
      <w:r>
        <w:t xml:space="preserve">. </w:t>
      </w:r>
      <w:r w:rsidRPr="00174DF5">
        <w:t>Il livello di umidità, invece, è indicato principalmente su quei cibi per animali che presentano un tasso superiore al 14%.</w:t>
      </w:r>
    </w:p>
    <w:p w:rsidR="00782623" w:rsidRDefault="00782623" w:rsidP="00CF387E">
      <w:r>
        <w:t xml:space="preserve">Bisognerebbe osservare con cura anche le informazioni sugli </w:t>
      </w:r>
      <w:r w:rsidRPr="00A47D1E">
        <w:rPr>
          <w:b/>
        </w:rPr>
        <w:t>additivi</w:t>
      </w:r>
      <w:r>
        <w:t>, ovvero tutte le integrazioni alle materie prime impiega</w:t>
      </w:r>
      <w:r w:rsidR="00782871">
        <w:t>te. “Gli additivi – aggiunge Vincenzo Adragna</w:t>
      </w:r>
      <w:r>
        <w:t xml:space="preserve"> – si distinguono i</w:t>
      </w:r>
      <w:r w:rsidR="00A47D1E">
        <w:t>n</w:t>
      </w:r>
      <w:r w:rsidRPr="00A47D1E">
        <w:rPr>
          <w:b/>
        </w:rPr>
        <w:t>nutrizionali e funzionali</w:t>
      </w:r>
      <w:r>
        <w:t>: i primi sono gli oligoelementi, le vitamine e gli aminoacidi che arricchiscono la dieta dell’animale; i secondi sono i conservanti, i coloranti, gli antiossidanti e gli aromatizzanti che, insieme, rendono più appetibili e resistenti alle modifiche nel tempo croccantini e scatolette. Tutti i prodotti di Naxos contengono add</w:t>
      </w:r>
      <w:r w:rsidR="00A47D1E">
        <w:t xml:space="preserve">itivi nutrizionali </w:t>
      </w:r>
      <w:r>
        <w:t xml:space="preserve">naturali, </w:t>
      </w:r>
      <w:r w:rsidRPr="00A47D1E">
        <w:rPr>
          <w:b/>
        </w:rPr>
        <w:t>senza aggiunta di aromatizzanti, zuccheri o coloranti</w:t>
      </w:r>
      <w:r w:rsidR="009B3168">
        <w:rPr>
          <w:strike/>
          <w:color w:val="FF0000"/>
        </w:rPr>
        <w:t>.</w:t>
      </w:r>
    </w:p>
    <w:p w:rsidR="00782623" w:rsidRPr="00782623" w:rsidRDefault="00782623" w:rsidP="00CF387E">
      <w:pPr>
        <w:rPr>
          <w:b/>
        </w:rPr>
      </w:pPr>
      <w:r w:rsidRPr="00782623">
        <w:rPr>
          <w:b/>
        </w:rPr>
        <w:t>Conservazione e uso dei prodotti</w:t>
      </w:r>
    </w:p>
    <w:p w:rsidR="00782623" w:rsidRDefault="00782623" w:rsidP="00CF387E">
      <w:r>
        <w:t xml:space="preserve">Croccantini e scatolette, come tutti gli alimenti, devono per legge riportare la data di scadenza. In questo caso, però, si tratta di una data di preferibile consumo e non di una scadenza vera e propria. “Molte volte i prodotti restano integri </w:t>
      </w:r>
      <w:r w:rsidR="00A47D1E">
        <w:t xml:space="preserve">pure dopo la data indicata </w:t>
      </w:r>
      <w:r w:rsidR="00FF3D9A">
        <w:t xml:space="preserve">– sottolinea ancora –. Fondamentale, invece, è il </w:t>
      </w:r>
      <w:r w:rsidR="00FF3D9A" w:rsidRPr="00A47D1E">
        <w:rPr>
          <w:b/>
        </w:rPr>
        <w:t>numero di lotto</w:t>
      </w:r>
      <w:r w:rsidR="00FF3D9A">
        <w:t xml:space="preserve"> e la possibilità di segnalare eventuali anomalie al produttore, così da garantire sempre la </w:t>
      </w:r>
      <w:r w:rsidR="00FF3D9A" w:rsidRPr="00A47D1E">
        <w:rPr>
          <w:b/>
        </w:rPr>
        <w:t>sicurezza</w:t>
      </w:r>
      <w:r w:rsidR="00FF3D9A">
        <w:t xml:space="preserve"> degli amici a quattro zampe”.</w:t>
      </w:r>
    </w:p>
    <w:p w:rsidR="00FF3D9A" w:rsidRDefault="00FF3D9A" w:rsidP="00CF387E">
      <w:r>
        <w:t xml:space="preserve">La quantità e la frequenza di somministrazione sull’etichetta andrebbero sempre discusse con il veterinario. “Il fabbisogno calorico dipende dal peso, dall’età, dallo stile di vita e da eventuali patologie dell’animale – conclude –. Le tabelle sono meramente indicative”. </w:t>
      </w:r>
    </w:p>
    <w:p w:rsidR="004D05F5" w:rsidRDefault="00FF3D9A" w:rsidP="00CF387E">
      <w:r>
        <w:t>L’impegno di Adragna PetFood per l</w:t>
      </w:r>
      <w:r w:rsidR="00174DF5">
        <w:t>a salute di cani e gatti è stato riconosciuto</w:t>
      </w:r>
      <w:r>
        <w:t xml:space="preserve"> a livello internazionale. </w:t>
      </w:r>
      <w:r w:rsidR="00A47D1E">
        <w:t>Per questo l</w:t>
      </w:r>
      <w:r>
        <w:t xml:space="preserve">’azienda sarà presente alla fiera Interzoo di Norimberga, dal 7 al 10 maggio. Per ulteriori approfondimenti sul mondo del </w:t>
      </w:r>
      <w:proofErr w:type="spellStart"/>
      <w:r>
        <w:t>petfood</w:t>
      </w:r>
      <w:proofErr w:type="spellEnd"/>
      <w:r>
        <w:t xml:space="preserve">, scoprire le novità di Naxos e le giornate promozionali si consiglia di visitare il sito web o contattare l’ufficio stampa. </w:t>
      </w:r>
    </w:p>
    <w:p w:rsidR="00CF387E" w:rsidRDefault="00CF387E" w:rsidP="00CF387E"/>
    <w:p w:rsidR="00CF387E" w:rsidRPr="00CF387E" w:rsidRDefault="00CF387E" w:rsidP="00CF387E">
      <w:pPr>
        <w:rPr>
          <w:b/>
        </w:rPr>
      </w:pPr>
      <w:r w:rsidRPr="00CF387E">
        <w:rPr>
          <w:b/>
        </w:rPr>
        <w:t>Ufficio stampa</w:t>
      </w:r>
      <w:r w:rsidRPr="00CF387E">
        <w:rPr>
          <w:b/>
        </w:rPr>
        <w:br/>
        <w:t>Naxos - Adragna PetFood</w:t>
      </w:r>
    </w:p>
    <w:p w:rsidR="00D654E4" w:rsidRDefault="00CF387E" w:rsidP="00CF387E">
      <w:r w:rsidRPr="00CF387E">
        <w:rPr>
          <w:b/>
        </w:rPr>
        <w:t xml:space="preserve">Ivana </w:t>
      </w:r>
      <w:proofErr w:type="spellStart"/>
      <w:r w:rsidRPr="00CF387E">
        <w:rPr>
          <w:b/>
        </w:rPr>
        <w:t>Zimbone</w:t>
      </w:r>
      <w:proofErr w:type="spellEnd"/>
      <w:r w:rsidRPr="00CF387E">
        <w:rPr>
          <w:b/>
        </w:rPr>
        <w:br/>
      </w:r>
      <w:r>
        <w:t xml:space="preserve">Tessera </w:t>
      </w:r>
      <w:proofErr w:type="spellStart"/>
      <w:r>
        <w:t>OdG</w:t>
      </w:r>
      <w:proofErr w:type="spellEnd"/>
      <w:r>
        <w:t xml:space="preserve"> n.181211</w:t>
      </w:r>
      <w:r>
        <w:br/>
        <w:t>Mobile +39 392 299 5553</w:t>
      </w:r>
      <w:r>
        <w:br/>
        <w:t>ivana.gzimbone@gmail.com</w:t>
      </w:r>
    </w:p>
    <w:sectPr w:rsidR="00D654E4" w:rsidSect="00D654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25DC1"/>
    <w:rsid w:val="0003353A"/>
    <w:rsid w:val="00083138"/>
    <w:rsid w:val="00174DF5"/>
    <w:rsid w:val="00405A92"/>
    <w:rsid w:val="004D05F5"/>
    <w:rsid w:val="005D72CD"/>
    <w:rsid w:val="006A3929"/>
    <w:rsid w:val="00782623"/>
    <w:rsid w:val="00782871"/>
    <w:rsid w:val="008040FE"/>
    <w:rsid w:val="008D0709"/>
    <w:rsid w:val="0095527D"/>
    <w:rsid w:val="0096756D"/>
    <w:rsid w:val="009B3168"/>
    <w:rsid w:val="00A25DC1"/>
    <w:rsid w:val="00A47D1E"/>
    <w:rsid w:val="00A6510A"/>
    <w:rsid w:val="00C30004"/>
    <w:rsid w:val="00CD0381"/>
    <w:rsid w:val="00CF387E"/>
    <w:rsid w:val="00D26D27"/>
    <w:rsid w:val="00D654E4"/>
    <w:rsid w:val="00E208A5"/>
    <w:rsid w:val="00F151AB"/>
    <w:rsid w:val="00F91016"/>
    <w:rsid w:val="00FF3792"/>
    <w:rsid w:val="00FF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4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F3798-5F0D-48BC-8ADA-A0B62EED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2024-04-02T14:13:00Z</dcterms:created>
  <dcterms:modified xsi:type="dcterms:W3CDTF">2024-04-10T11:30:00Z</dcterms:modified>
</cp:coreProperties>
</file>