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2864A" w14:textId="01E36038" w:rsidR="00D2771E" w:rsidRPr="00B9596E" w:rsidRDefault="00D2771E" w:rsidP="00D2771E">
      <w:pPr>
        <w:pStyle w:val="NormaleWeb"/>
        <w:jc w:val="center"/>
        <w:rPr>
          <w:rFonts w:ascii="Aptos" w:hAnsi="Aptos"/>
          <w:b/>
          <w:bCs/>
          <w:sz w:val="20"/>
          <w:szCs w:val="20"/>
        </w:rPr>
      </w:pPr>
      <w:r w:rsidRPr="00B9596E">
        <w:rPr>
          <w:rFonts w:ascii="Aptos" w:hAnsi="Aptos"/>
          <w:b/>
          <w:bCs/>
          <w:sz w:val="20"/>
          <w:szCs w:val="20"/>
        </w:rPr>
        <w:t>Comunicato stampa n°1</w:t>
      </w:r>
      <w:r w:rsidRPr="00B9596E">
        <w:rPr>
          <w:rFonts w:ascii="Aptos" w:hAnsi="Aptos"/>
          <w:b/>
          <w:bCs/>
          <w:sz w:val="20"/>
          <w:szCs w:val="20"/>
        </w:rPr>
        <w:tab/>
      </w:r>
      <w:r w:rsidRPr="00B9596E">
        <w:rPr>
          <w:rFonts w:ascii="Aptos" w:hAnsi="Aptos"/>
          <w:b/>
          <w:bCs/>
          <w:sz w:val="20"/>
          <w:szCs w:val="20"/>
        </w:rPr>
        <w:tab/>
      </w:r>
      <w:r w:rsidR="00B9596E" w:rsidRPr="00B9596E">
        <w:rPr>
          <w:rFonts w:ascii="Aptos" w:hAnsi="Aptos"/>
          <w:b/>
          <w:bCs/>
          <w:sz w:val="20"/>
          <w:szCs w:val="20"/>
        </w:rPr>
        <w:tab/>
      </w:r>
      <w:r w:rsidR="00B9596E" w:rsidRPr="00B9596E">
        <w:rPr>
          <w:rFonts w:ascii="Aptos" w:hAnsi="Aptos"/>
          <w:b/>
          <w:bCs/>
          <w:sz w:val="20"/>
          <w:szCs w:val="20"/>
        </w:rPr>
        <w:tab/>
      </w:r>
      <w:r w:rsidRPr="00B9596E">
        <w:rPr>
          <w:rFonts w:ascii="Aptos" w:hAnsi="Aptos"/>
          <w:b/>
          <w:bCs/>
          <w:sz w:val="20"/>
          <w:szCs w:val="20"/>
        </w:rPr>
        <w:tab/>
        <w:t>Maggio 2024</w:t>
      </w:r>
    </w:p>
    <w:p w14:paraId="004303D8" w14:textId="373B0965" w:rsidR="00C1504E" w:rsidRDefault="005209F0" w:rsidP="00D2771E">
      <w:pPr>
        <w:ind w:right="141"/>
        <w:jc w:val="center"/>
        <w:rPr>
          <w:rFonts w:ascii="Aptos" w:hAnsi="Aptos"/>
          <w:b/>
          <w:sz w:val="32"/>
          <w:szCs w:val="32"/>
        </w:rPr>
      </w:pPr>
      <w:r>
        <w:rPr>
          <w:rFonts w:ascii="Aptos" w:hAnsi="Aptos"/>
          <w:b/>
          <w:sz w:val="32"/>
          <w:szCs w:val="32"/>
        </w:rPr>
        <w:t xml:space="preserve">Parte </w:t>
      </w:r>
      <w:r w:rsidR="001F2CBB">
        <w:rPr>
          <w:rFonts w:ascii="Aptos" w:hAnsi="Aptos"/>
          <w:b/>
          <w:sz w:val="32"/>
          <w:szCs w:val="32"/>
        </w:rPr>
        <w:t xml:space="preserve">oggi </w:t>
      </w:r>
      <w:proofErr w:type="spellStart"/>
      <w:r>
        <w:rPr>
          <w:rFonts w:ascii="Aptos" w:hAnsi="Aptos"/>
          <w:b/>
          <w:sz w:val="32"/>
          <w:szCs w:val="32"/>
        </w:rPr>
        <w:t>la</w:t>
      </w:r>
      <w:r w:rsidR="7B3BC2FC" w:rsidRPr="0A5D27B5">
        <w:rPr>
          <w:rFonts w:ascii="Aptos" w:eastAsia="Segoe UI" w:hAnsi="Aptos"/>
          <w:b/>
          <w:sz w:val="32"/>
          <w:szCs w:val="32"/>
        </w:rPr>
        <w:t>Turkish</w:t>
      </w:r>
      <w:proofErr w:type="spellEnd"/>
      <w:r w:rsidR="7B3BC2FC" w:rsidRPr="0A5D27B5">
        <w:rPr>
          <w:rFonts w:ascii="Aptos" w:eastAsia="Segoe UI" w:hAnsi="Aptos"/>
          <w:b/>
          <w:sz w:val="32"/>
          <w:szCs w:val="32"/>
        </w:rPr>
        <w:t xml:space="preserve"> Airlines EuroLeague </w:t>
      </w:r>
      <w:proofErr w:type="spellStart"/>
      <w:r w:rsidR="00D2771E" w:rsidRPr="51F1AC01">
        <w:rPr>
          <w:rFonts w:ascii="Aptos" w:hAnsi="Aptos"/>
          <w:b/>
          <w:sz w:val="32"/>
          <w:szCs w:val="32"/>
        </w:rPr>
        <w:t>Final</w:t>
      </w:r>
      <w:proofErr w:type="spellEnd"/>
      <w:r w:rsidR="00D2771E" w:rsidRPr="51F1AC01">
        <w:rPr>
          <w:rFonts w:ascii="Aptos" w:hAnsi="Aptos"/>
          <w:b/>
          <w:sz w:val="32"/>
          <w:szCs w:val="32"/>
        </w:rPr>
        <w:t xml:space="preserve"> </w:t>
      </w:r>
      <w:proofErr w:type="spellStart"/>
      <w:r w:rsidR="00D2771E" w:rsidRPr="51F1AC01">
        <w:rPr>
          <w:rFonts w:ascii="Aptos" w:hAnsi="Aptos"/>
          <w:b/>
          <w:sz w:val="32"/>
          <w:szCs w:val="32"/>
        </w:rPr>
        <w:t>Four</w:t>
      </w:r>
      <w:proofErr w:type="spellEnd"/>
      <w:r w:rsidR="00D2771E" w:rsidRPr="51F1AC01">
        <w:rPr>
          <w:rFonts w:ascii="Aptos" w:hAnsi="Aptos"/>
          <w:b/>
          <w:sz w:val="32"/>
          <w:szCs w:val="32"/>
        </w:rPr>
        <w:t xml:space="preserve"> </w:t>
      </w:r>
      <w:proofErr w:type="spellStart"/>
      <w:r w:rsidR="7B3BC2FC" w:rsidRPr="0A5D27B5">
        <w:rPr>
          <w:rFonts w:ascii="Aptos" w:eastAsia="Segoe UI" w:hAnsi="Aptos"/>
          <w:b/>
          <w:sz w:val="32"/>
          <w:szCs w:val="32"/>
        </w:rPr>
        <w:t>Berlin</w:t>
      </w:r>
      <w:proofErr w:type="spellEnd"/>
      <w:r w:rsidR="00D2771E" w:rsidRPr="00D2771E">
        <w:rPr>
          <w:rFonts w:ascii="Aptos" w:hAnsi="Aptos"/>
          <w:b/>
          <w:sz w:val="32"/>
          <w:szCs w:val="32"/>
        </w:rPr>
        <w:t xml:space="preserve">: </w:t>
      </w:r>
      <w:r w:rsidR="001F2CBB">
        <w:rPr>
          <w:rFonts w:ascii="Aptos" w:hAnsi="Aptos"/>
          <w:b/>
          <w:sz w:val="32"/>
          <w:szCs w:val="32"/>
        </w:rPr>
        <w:t>l</w:t>
      </w:r>
      <w:r w:rsidR="001F2CBB" w:rsidRPr="00D2771E">
        <w:rPr>
          <w:rFonts w:ascii="Aptos" w:hAnsi="Aptos"/>
          <w:b/>
          <w:sz w:val="32"/>
          <w:szCs w:val="32"/>
        </w:rPr>
        <w:t xml:space="preserve">’Italia </w:t>
      </w:r>
      <w:r w:rsidR="001F2CBB">
        <w:rPr>
          <w:rFonts w:ascii="Aptos" w:hAnsi="Aptos"/>
          <w:b/>
          <w:sz w:val="32"/>
          <w:szCs w:val="32"/>
        </w:rPr>
        <w:t xml:space="preserve">nuovamente </w:t>
      </w:r>
      <w:r w:rsidR="001F2CBB" w:rsidRPr="00D2771E">
        <w:rPr>
          <w:rFonts w:ascii="Aptos" w:hAnsi="Aptos"/>
          <w:b/>
          <w:sz w:val="32"/>
          <w:szCs w:val="32"/>
        </w:rPr>
        <w:t xml:space="preserve">protagonista </w:t>
      </w:r>
      <w:r w:rsidR="001F2CBB">
        <w:rPr>
          <w:rFonts w:ascii="Aptos" w:hAnsi="Aptos"/>
          <w:b/>
          <w:sz w:val="32"/>
          <w:szCs w:val="32"/>
        </w:rPr>
        <w:t xml:space="preserve">con </w:t>
      </w:r>
      <w:r w:rsidR="00D2771E" w:rsidRPr="00D2771E">
        <w:rPr>
          <w:rFonts w:ascii="Aptos" w:hAnsi="Aptos"/>
          <w:b/>
          <w:sz w:val="32"/>
          <w:szCs w:val="32"/>
        </w:rPr>
        <w:t xml:space="preserve"> gli show pluripremiati di </w:t>
      </w:r>
      <w:proofErr w:type="spellStart"/>
      <w:r w:rsidR="00D2771E" w:rsidRPr="00D2771E">
        <w:rPr>
          <w:rFonts w:ascii="Aptos" w:hAnsi="Aptos"/>
          <w:b/>
          <w:sz w:val="32"/>
          <w:szCs w:val="32"/>
        </w:rPr>
        <w:t>Filmmaster</w:t>
      </w:r>
      <w:proofErr w:type="spellEnd"/>
      <w:r w:rsidR="00C1504E">
        <w:rPr>
          <w:rFonts w:ascii="Aptos" w:hAnsi="Aptos"/>
          <w:b/>
          <w:sz w:val="32"/>
          <w:szCs w:val="32"/>
        </w:rPr>
        <w:t xml:space="preserve"> </w:t>
      </w:r>
    </w:p>
    <w:p w14:paraId="3FD60C79" w14:textId="415DA7C2" w:rsidR="00D2771E" w:rsidRPr="00C1504E" w:rsidRDefault="00C1504E" w:rsidP="4C91F639">
      <w:pPr>
        <w:jc w:val="center"/>
        <w:rPr>
          <w:rFonts w:ascii="Aptos" w:hAnsi="Aptos"/>
          <w:b/>
          <w:sz w:val="28"/>
          <w:szCs w:val="28"/>
        </w:rPr>
      </w:pPr>
      <w:r>
        <w:br/>
      </w:r>
      <w:r w:rsidRPr="00C1504E">
        <w:rPr>
          <w:rFonts w:ascii="Aptos" w:hAnsi="Aptos"/>
          <w:b/>
          <w:sz w:val="28"/>
          <w:szCs w:val="28"/>
        </w:rPr>
        <w:t>Il direttore creativo Adriano Martella: “Una forma iconica e cinetica per far ballare e cantare tutti</w:t>
      </w:r>
      <w:r w:rsidR="00AD1C0D">
        <w:rPr>
          <w:rFonts w:ascii="Aptos" w:hAnsi="Aptos"/>
          <w:b/>
          <w:sz w:val="28"/>
          <w:szCs w:val="28"/>
        </w:rPr>
        <w:t>. I</w:t>
      </w:r>
      <w:r w:rsidR="00AD1C0D" w:rsidRPr="00AD1C0D">
        <w:rPr>
          <w:rFonts w:ascii="Aptos" w:hAnsi="Aptos"/>
          <w:b/>
          <w:sz w:val="28"/>
          <w:szCs w:val="28"/>
        </w:rPr>
        <w:t>talianità sinonimo di eccellenza e di qualità</w:t>
      </w:r>
      <w:r w:rsidR="00AD1C0D">
        <w:rPr>
          <w:rFonts w:ascii="Aptos" w:hAnsi="Aptos"/>
          <w:b/>
          <w:sz w:val="28"/>
          <w:szCs w:val="28"/>
        </w:rPr>
        <w:t>”</w:t>
      </w:r>
    </w:p>
    <w:p w14:paraId="24F34F25" w14:textId="77777777" w:rsidR="00D2771E" w:rsidRPr="00D2771E" w:rsidRDefault="00D2771E" w:rsidP="00D2771E">
      <w:pPr>
        <w:ind w:right="141"/>
        <w:jc w:val="center"/>
        <w:rPr>
          <w:rFonts w:ascii="Aptos" w:hAnsi="Aptos"/>
          <w:b/>
          <w:sz w:val="32"/>
          <w:szCs w:val="32"/>
        </w:rPr>
      </w:pPr>
    </w:p>
    <w:p w14:paraId="252FF6B7" w14:textId="5403F657" w:rsidR="00D2771E" w:rsidRPr="00D2771E" w:rsidRDefault="00D2771E" w:rsidP="00D2771E">
      <w:pPr>
        <w:ind w:right="141"/>
        <w:jc w:val="center"/>
        <w:rPr>
          <w:rFonts w:ascii="Aptos" w:hAnsi="Aptos"/>
          <w:i/>
          <w:iCs/>
        </w:rPr>
      </w:pPr>
      <w:r w:rsidRPr="00D2771E">
        <w:rPr>
          <w:rFonts w:ascii="Aptos" w:hAnsi="Aptos"/>
          <w:i/>
          <w:iCs/>
        </w:rPr>
        <w:t xml:space="preserve">E’ di nuovo </w:t>
      </w:r>
      <w:proofErr w:type="spellStart"/>
      <w:r w:rsidRPr="00D2771E">
        <w:rPr>
          <w:rFonts w:ascii="Aptos" w:hAnsi="Aptos"/>
          <w:i/>
          <w:iCs/>
        </w:rPr>
        <w:t>Filmmaster</w:t>
      </w:r>
      <w:proofErr w:type="spellEnd"/>
      <w:r w:rsidRPr="00D2771E">
        <w:rPr>
          <w:rFonts w:ascii="Aptos" w:hAnsi="Aptos"/>
          <w:i/>
          <w:iCs/>
        </w:rPr>
        <w:t xml:space="preserve"> la responsabile degli incredibili live show che si svolgeranno a Berlino dal </w:t>
      </w:r>
      <w:r w:rsidRPr="31681588">
        <w:rPr>
          <w:rFonts w:ascii="Aptos" w:hAnsi="Aptos"/>
          <w:i/>
          <w:iCs/>
        </w:rPr>
        <w:t>2</w:t>
      </w:r>
      <w:r w:rsidR="02561F1A" w:rsidRPr="31681588">
        <w:rPr>
          <w:rFonts w:ascii="Aptos" w:hAnsi="Aptos"/>
          <w:i/>
          <w:iCs/>
        </w:rPr>
        <w:t>4</w:t>
      </w:r>
      <w:r w:rsidRPr="00D2771E">
        <w:rPr>
          <w:rFonts w:ascii="Aptos" w:hAnsi="Aptos"/>
          <w:i/>
          <w:iCs/>
        </w:rPr>
        <w:t xml:space="preserve"> al 26 maggio 2024</w:t>
      </w:r>
    </w:p>
    <w:p w14:paraId="3C188DC4" w14:textId="77777777" w:rsidR="00D2771E" w:rsidRPr="00D2771E" w:rsidRDefault="00D2771E" w:rsidP="00D2771E">
      <w:pPr>
        <w:ind w:right="141"/>
        <w:jc w:val="center"/>
        <w:rPr>
          <w:rFonts w:ascii="Aptos" w:hAnsi="Aptos"/>
          <w:b/>
          <w:i/>
          <w:iCs/>
          <w:sz w:val="32"/>
          <w:szCs w:val="32"/>
        </w:rPr>
      </w:pPr>
    </w:p>
    <w:p w14:paraId="15037664" w14:textId="77777777" w:rsidR="00D2771E" w:rsidRPr="00D2771E" w:rsidRDefault="00D2771E" w:rsidP="00D2771E">
      <w:pPr>
        <w:jc w:val="both"/>
        <w:rPr>
          <w:rFonts w:ascii="Aptos" w:hAnsi="Aptos"/>
        </w:rPr>
      </w:pPr>
    </w:p>
    <w:p w14:paraId="40E19A2B" w14:textId="4B33EA28" w:rsidR="00D2771E" w:rsidRDefault="0024184C" w:rsidP="00D2771E">
      <w:pPr>
        <w:spacing w:line="360" w:lineRule="auto"/>
        <w:jc w:val="both"/>
        <w:rPr>
          <w:rFonts w:ascii="Aptos" w:hAnsi="Aptos"/>
        </w:rPr>
      </w:pPr>
      <w:r>
        <w:rPr>
          <w:rFonts w:ascii="Aptos" w:hAnsi="Aptos"/>
          <w:iCs/>
        </w:rPr>
        <w:t xml:space="preserve">La </w:t>
      </w:r>
      <w:r w:rsidR="00DD2A7C" w:rsidRPr="004D5B7D">
        <w:rPr>
          <w:rFonts w:ascii="Aptos" w:hAnsi="Aptos"/>
          <w:b/>
          <w:bCs/>
        </w:rPr>
        <w:t>2024</w:t>
      </w:r>
      <w:r w:rsidR="00DD2A7C">
        <w:rPr>
          <w:rFonts w:ascii="Aptos" w:hAnsi="Aptos"/>
          <w:b/>
          <w:bCs/>
        </w:rPr>
        <w:t xml:space="preserve"> </w:t>
      </w:r>
      <w:proofErr w:type="spellStart"/>
      <w:r w:rsidR="00D2771E" w:rsidRPr="004D5B7D">
        <w:rPr>
          <w:rFonts w:ascii="Aptos" w:hAnsi="Aptos"/>
          <w:b/>
          <w:bCs/>
        </w:rPr>
        <w:t>Turkish</w:t>
      </w:r>
      <w:proofErr w:type="spellEnd"/>
      <w:r w:rsidR="00D2771E" w:rsidRPr="004D5B7D">
        <w:rPr>
          <w:rFonts w:ascii="Aptos" w:hAnsi="Aptos"/>
          <w:b/>
          <w:bCs/>
        </w:rPr>
        <w:t xml:space="preserve"> Airlines </w:t>
      </w:r>
      <w:r w:rsidR="53783BF0" w:rsidRPr="31681588">
        <w:rPr>
          <w:rFonts w:ascii="Aptos" w:hAnsi="Aptos"/>
          <w:b/>
          <w:bCs/>
        </w:rPr>
        <w:t>EuroLeague</w:t>
      </w:r>
      <w:r w:rsidR="00D2771E" w:rsidRPr="004D5B7D">
        <w:rPr>
          <w:rFonts w:ascii="Aptos" w:hAnsi="Aptos"/>
          <w:b/>
          <w:bCs/>
        </w:rPr>
        <w:t xml:space="preserve"> </w:t>
      </w:r>
      <w:proofErr w:type="spellStart"/>
      <w:r w:rsidR="00D2771E" w:rsidRPr="004D5B7D">
        <w:rPr>
          <w:rFonts w:ascii="Aptos" w:hAnsi="Aptos"/>
          <w:b/>
          <w:bCs/>
        </w:rPr>
        <w:t>Final</w:t>
      </w:r>
      <w:proofErr w:type="spellEnd"/>
      <w:r w:rsidR="00D2771E" w:rsidRPr="004D5B7D">
        <w:rPr>
          <w:rFonts w:ascii="Aptos" w:hAnsi="Aptos"/>
          <w:b/>
          <w:bCs/>
        </w:rPr>
        <w:t xml:space="preserve"> </w:t>
      </w:r>
      <w:proofErr w:type="spellStart"/>
      <w:r w:rsidR="00D2771E" w:rsidRPr="004D5B7D">
        <w:rPr>
          <w:rFonts w:ascii="Aptos" w:hAnsi="Aptos"/>
          <w:b/>
          <w:bCs/>
        </w:rPr>
        <w:t>Four</w:t>
      </w:r>
      <w:proofErr w:type="spellEnd"/>
      <w:r w:rsidR="00DD2A7C">
        <w:rPr>
          <w:rFonts w:ascii="Aptos" w:hAnsi="Aptos"/>
          <w:b/>
          <w:bCs/>
        </w:rPr>
        <w:t xml:space="preserve"> </w:t>
      </w:r>
      <w:proofErr w:type="spellStart"/>
      <w:r w:rsidR="00DD2A7C">
        <w:rPr>
          <w:rFonts w:ascii="Aptos" w:hAnsi="Aptos"/>
          <w:b/>
          <w:bCs/>
        </w:rPr>
        <w:t>Berlin</w:t>
      </w:r>
      <w:proofErr w:type="spellEnd"/>
      <w:r w:rsidR="00D2771E" w:rsidRPr="00D2771E">
        <w:rPr>
          <w:rFonts w:ascii="Aptos" w:hAnsi="Aptos"/>
        </w:rPr>
        <w:t>, quest’anno</w:t>
      </w:r>
      <w:r>
        <w:rPr>
          <w:rFonts w:ascii="Aptos" w:hAnsi="Aptos"/>
        </w:rPr>
        <w:t xml:space="preserve"> sarà ospitata nella Uber Arena di Berlino</w:t>
      </w:r>
      <w:r w:rsidR="00D2771E" w:rsidRPr="00D2771E">
        <w:rPr>
          <w:rFonts w:ascii="Aptos" w:hAnsi="Aptos"/>
        </w:rPr>
        <w:t xml:space="preserve">, </w:t>
      </w:r>
      <w:r w:rsidR="007821C4">
        <w:rPr>
          <w:rFonts w:ascii="Aptos" w:hAnsi="Aptos"/>
        </w:rPr>
        <w:t>come ogni anno dal 2019 ci sarà</w:t>
      </w:r>
      <w:r w:rsidR="00D2771E" w:rsidRPr="00D2771E">
        <w:rPr>
          <w:rFonts w:ascii="Aptos" w:hAnsi="Aptos"/>
        </w:rPr>
        <w:t xml:space="preserve"> l’Italia, </w:t>
      </w:r>
      <w:r w:rsidR="007821C4">
        <w:rPr>
          <w:rFonts w:ascii="Aptos" w:hAnsi="Aptos"/>
        </w:rPr>
        <w:t>ma non in chiave</w:t>
      </w:r>
      <w:r w:rsidR="00D2771E" w:rsidRPr="00D2771E">
        <w:rPr>
          <w:rFonts w:ascii="Aptos" w:hAnsi="Aptos"/>
        </w:rPr>
        <w:t xml:space="preserve"> sportiva. Sarà infatti </w:t>
      </w:r>
      <w:proofErr w:type="spellStart"/>
      <w:r w:rsidR="00D2771E" w:rsidRPr="004D5B7D">
        <w:rPr>
          <w:rFonts w:ascii="Aptos" w:hAnsi="Aptos"/>
          <w:b/>
          <w:bCs/>
        </w:rPr>
        <w:t>Filmmaster</w:t>
      </w:r>
      <w:proofErr w:type="spellEnd"/>
      <w:r w:rsidR="004D5B7D">
        <w:rPr>
          <w:rFonts w:ascii="Aptos" w:hAnsi="Aptos"/>
        </w:rPr>
        <w:t>, per il quinto anno</w:t>
      </w:r>
      <w:r w:rsidR="007821C4">
        <w:rPr>
          <w:rFonts w:ascii="Aptos" w:hAnsi="Aptos"/>
        </w:rPr>
        <w:t xml:space="preserve"> di seguito</w:t>
      </w:r>
      <w:r w:rsidR="004D5B7D">
        <w:rPr>
          <w:rFonts w:ascii="Aptos" w:hAnsi="Aptos"/>
        </w:rPr>
        <w:t>, autore e artefice</w:t>
      </w:r>
      <w:r w:rsidR="00D2771E" w:rsidRPr="00D2771E">
        <w:rPr>
          <w:rFonts w:ascii="Aptos" w:hAnsi="Aptos"/>
        </w:rPr>
        <w:t xml:space="preserve"> degli incredibili live show che si svolgeranno </w:t>
      </w:r>
      <w:r w:rsidR="00D2771E" w:rsidRPr="004D5B7D">
        <w:rPr>
          <w:rFonts w:ascii="Aptos" w:hAnsi="Aptos"/>
          <w:b/>
          <w:bCs/>
        </w:rPr>
        <w:t xml:space="preserve">a Berlino dal </w:t>
      </w:r>
      <w:r w:rsidR="00D2771E" w:rsidRPr="31681588">
        <w:rPr>
          <w:rFonts w:ascii="Aptos" w:hAnsi="Aptos"/>
          <w:b/>
          <w:bCs/>
        </w:rPr>
        <w:t>2</w:t>
      </w:r>
      <w:r w:rsidR="7F132178" w:rsidRPr="31681588">
        <w:rPr>
          <w:rFonts w:ascii="Aptos" w:hAnsi="Aptos"/>
          <w:b/>
          <w:bCs/>
        </w:rPr>
        <w:t>4</w:t>
      </w:r>
      <w:r w:rsidR="00D2771E" w:rsidRPr="004D5B7D">
        <w:rPr>
          <w:rFonts w:ascii="Aptos" w:hAnsi="Aptos"/>
          <w:b/>
          <w:bCs/>
        </w:rPr>
        <w:t xml:space="preserve"> al 26 maggio 2024</w:t>
      </w:r>
      <w:r w:rsidR="00D2771E" w:rsidRPr="00D2771E">
        <w:rPr>
          <w:rFonts w:ascii="Aptos" w:hAnsi="Aptos"/>
        </w:rPr>
        <w:t xml:space="preserve">. L’appuntamento, nato nel 1958 come Coppa dei Campioni d'Europa </w:t>
      </w:r>
      <w:r w:rsidR="00CC4BA5">
        <w:rPr>
          <w:rFonts w:ascii="Aptos" w:hAnsi="Aptos"/>
        </w:rPr>
        <w:t>è</w:t>
      </w:r>
      <w:r w:rsidR="00D2771E" w:rsidRPr="00D2771E">
        <w:rPr>
          <w:rFonts w:ascii="Aptos" w:hAnsi="Aptos"/>
        </w:rPr>
        <w:t xml:space="preserve"> oggi </w:t>
      </w:r>
      <w:r w:rsidR="2D1884D2" w:rsidRPr="0A5D27B5">
        <w:rPr>
          <w:rFonts w:ascii="Aptos" w:hAnsi="Aptos"/>
        </w:rPr>
        <w:t>la massima</w:t>
      </w:r>
      <w:r w:rsidR="2D1884D2" w:rsidRPr="0A5D27B5">
        <w:rPr>
          <w:rFonts w:ascii="Aptos" w:eastAsia="Segoe UI" w:hAnsi="Aptos"/>
        </w:rPr>
        <w:t xml:space="preserve"> competizione europea </w:t>
      </w:r>
      <w:r w:rsidR="00D2771E" w:rsidRPr="00D2771E">
        <w:rPr>
          <w:rFonts w:ascii="Aptos" w:hAnsi="Aptos"/>
        </w:rPr>
        <w:t xml:space="preserve">per club </w:t>
      </w:r>
      <w:r w:rsidR="2D1884D2" w:rsidRPr="0A5D27B5">
        <w:rPr>
          <w:rFonts w:ascii="Aptos" w:eastAsia="Segoe UI" w:hAnsi="Aptos"/>
        </w:rPr>
        <w:t>di pallacanestro</w:t>
      </w:r>
      <w:r w:rsidR="00D2771E" w:rsidRPr="00D2771E">
        <w:rPr>
          <w:rFonts w:ascii="Aptos" w:hAnsi="Aptos"/>
        </w:rPr>
        <w:t xml:space="preserve">, </w:t>
      </w:r>
      <w:r w:rsidR="00BD2DC6" w:rsidRPr="00BD2DC6">
        <w:rPr>
          <w:rFonts w:ascii="Aptos" w:hAnsi="Aptos"/>
        </w:rPr>
        <w:t>ha coinvolto</w:t>
      </w:r>
      <w:r w:rsidR="00D2771E" w:rsidRPr="00D2771E">
        <w:rPr>
          <w:rFonts w:ascii="Aptos" w:hAnsi="Aptos"/>
        </w:rPr>
        <w:t xml:space="preserve"> </w:t>
      </w:r>
      <w:r w:rsidR="343726BB" w:rsidRPr="0A5D27B5">
        <w:rPr>
          <w:rFonts w:ascii="Aptos" w:hAnsi="Aptos"/>
        </w:rPr>
        <w:t>18</w:t>
      </w:r>
      <w:r w:rsidR="00D2771E" w:rsidRPr="00D2771E">
        <w:rPr>
          <w:rFonts w:ascii="Aptos" w:hAnsi="Aptos"/>
        </w:rPr>
        <w:t xml:space="preserve"> </w:t>
      </w:r>
      <w:r w:rsidR="00136CCB">
        <w:rPr>
          <w:rFonts w:ascii="Aptos" w:hAnsi="Aptos"/>
        </w:rPr>
        <w:t>team</w:t>
      </w:r>
      <w:r w:rsidR="00BD2DC6" w:rsidRPr="00BD2DC6">
        <w:rPr>
          <w:rFonts w:ascii="Aptos" w:hAnsi="Aptos"/>
        </w:rPr>
        <w:t xml:space="preserve"> che si sono affrontat</w:t>
      </w:r>
      <w:r w:rsidR="00A40FAF">
        <w:rPr>
          <w:rFonts w:ascii="Aptos" w:hAnsi="Aptos"/>
        </w:rPr>
        <w:t>i</w:t>
      </w:r>
      <w:r w:rsidR="00BD2DC6" w:rsidRPr="00BD2DC6">
        <w:rPr>
          <w:rFonts w:ascii="Aptos" w:hAnsi="Aptos"/>
        </w:rPr>
        <w:t xml:space="preserve"> per determinare le 4</w:t>
      </w:r>
      <w:r w:rsidR="000A7A95">
        <w:rPr>
          <w:rFonts w:ascii="Aptos" w:hAnsi="Aptos"/>
        </w:rPr>
        <w:t xml:space="preserve"> </w:t>
      </w:r>
      <w:r w:rsidR="00D2771E" w:rsidRPr="00D2771E">
        <w:rPr>
          <w:rFonts w:ascii="Aptos" w:hAnsi="Aptos"/>
        </w:rPr>
        <w:t xml:space="preserve">squadre </w:t>
      </w:r>
      <w:r w:rsidR="000A7A95">
        <w:rPr>
          <w:rFonts w:ascii="Aptos" w:hAnsi="Aptos"/>
        </w:rPr>
        <w:t>migliori</w:t>
      </w:r>
      <w:r w:rsidR="00D2771E" w:rsidRPr="00D2771E">
        <w:rPr>
          <w:rFonts w:ascii="Aptos" w:hAnsi="Aptos"/>
        </w:rPr>
        <w:t xml:space="preserve">: Real Madrid, </w:t>
      </w:r>
      <w:r w:rsidR="000A7A95" w:rsidRPr="000A7A95">
        <w:rPr>
          <w:rFonts w:ascii="Aptos" w:hAnsi="Aptos"/>
        </w:rPr>
        <w:t>Panathinaikos</w:t>
      </w:r>
      <w:r w:rsidR="004538AF">
        <w:rPr>
          <w:rFonts w:ascii="Aptos" w:hAnsi="Aptos"/>
        </w:rPr>
        <w:t xml:space="preserve"> AKTOR </w:t>
      </w:r>
      <w:proofErr w:type="spellStart"/>
      <w:r w:rsidR="004538AF">
        <w:rPr>
          <w:rFonts w:ascii="Aptos" w:hAnsi="Aptos"/>
        </w:rPr>
        <w:t>Athens</w:t>
      </w:r>
      <w:proofErr w:type="spellEnd"/>
      <w:r w:rsidR="00E65025">
        <w:rPr>
          <w:rFonts w:ascii="Aptos" w:hAnsi="Aptos"/>
        </w:rPr>
        <w:t xml:space="preserve">, </w:t>
      </w:r>
      <w:r w:rsidR="000A7A95" w:rsidRPr="000A7A95">
        <w:rPr>
          <w:rFonts w:ascii="Aptos" w:hAnsi="Aptos"/>
        </w:rPr>
        <w:t>Olympiakos</w:t>
      </w:r>
      <w:r w:rsidR="004538AF">
        <w:rPr>
          <w:rFonts w:ascii="Aptos" w:hAnsi="Aptos"/>
        </w:rPr>
        <w:t xml:space="preserve"> </w:t>
      </w:r>
      <w:proofErr w:type="spellStart"/>
      <w:r w:rsidR="004538AF">
        <w:rPr>
          <w:rFonts w:ascii="Aptos" w:hAnsi="Aptos"/>
        </w:rPr>
        <w:t>Piraneus</w:t>
      </w:r>
      <w:proofErr w:type="spellEnd"/>
      <w:r w:rsidR="00E65025">
        <w:rPr>
          <w:rFonts w:ascii="Aptos" w:hAnsi="Aptos"/>
        </w:rPr>
        <w:t xml:space="preserve">, </w:t>
      </w:r>
      <w:proofErr w:type="spellStart"/>
      <w:r w:rsidR="000A7A95" w:rsidRPr="000A7A95">
        <w:rPr>
          <w:rFonts w:ascii="Aptos" w:hAnsi="Aptos"/>
        </w:rPr>
        <w:t>Fenerbahçe</w:t>
      </w:r>
      <w:proofErr w:type="spellEnd"/>
      <w:r w:rsidR="004538AF">
        <w:rPr>
          <w:rFonts w:ascii="Aptos" w:hAnsi="Aptos"/>
        </w:rPr>
        <w:t xml:space="preserve"> </w:t>
      </w:r>
      <w:proofErr w:type="spellStart"/>
      <w:r w:rsidR="004538AF">
        <w:rPr>
          <w:rFonts w:ascii="Aptos" w:hAnsi="Aptos"/>
        </w:rPr>
        <w:t>Beko</w:t>
      </w:r>
      <w:proofErr w:type="spellEnd"/>
      <w:r w:rsidR="004538AF">
        <w:rPr>
          <w:rFonts w:ascii="Aptos" w:hAnsi="Aptos"/>
        </w:rPr>
        <w:t xml:space="preserve"> Istanbul</w:t>
      </w:r>
      <w:r w:rsidR="00D2771E" w:rsidRPr="00D2771E">
        <w:rPr>
          <w:rFonts w:ascii="Aptos" w:hAnsi="Aptos"/>
        </w:rPr>
        <w:t xml:space="preserve">. </w:t>
      </w:r>
    </w:p>
    <w:p w14:paraId="2CA88DE6" w14:textId="77777777" w:rsidR="00B144B5" w:rsidRDefault="00B144B5" w:rsidP="00D2771E">
      <w:pPr>
        <w:spacing w:line="360" w:lineRule="auto"/>
        <w:jc w:val="both"/>
        <w:rPr>
          <w:rFonts w:ascii="Aptos" w:hAnsi="Aptos"/>
        </w:rPr>
      </w:pPr>
    </w:p>
    <w:p w14:paraId="663C337C" w14:textId="39E2AEDA" w:rsidR="00B144B5" w:rsidRDefault="00B144B5" w:rsidP="00B144B5">
      <w:pPr>
        <w:spacing w:line="360" w:lineRule="auto"/>
        <w:jc w:val="both"/>
        <w:rPr>
          <w:rFonts w:ascii="Aptos" w:hAnsi="Aptos"/>
        </w:rPr>
      </w:pPr>
      <w:r w:rsidRPr="0073151D">
        <w:rPr>
          <w:rFonts w:ascii="Aptos" w:hAnsi="Aptos"/>
          <w:b/>
          <w:bCs/>
        </w:rPr>
        <w:t>LE ANTICIPAZIONI PER L’EDIZIONE 2024 -</w:t>
      </w:r>
      <w:r>
        <w:rPr>
          <w:rFonts w:ascii="Aptos" w:hAnsi="Aptos"/>
        </w:rPr>
        <w:t xml:space="preserve"> </w:t>
      </w:r>
      <w:r w:rsidRPr="009C270A">
        <w:rPr>
          <w:rFonts w:ascii="Aptos" w:hAnsi="Aptos"/>
          <w:i/>
          <w:iCs/>
        </w:rPr>
        <w:t xml:space="preserve">“Lavorare per l’Euroleague per me, </w:t>
      </w:r>
      <w:r w:rsidR="00CC7896">
        <w:rPr>
          <w:rFonts w:ascii="Aptos" w:hAnsi="Aptos"/>
          <w:i/>
          <w:iCs/>
        </w:rPr>
        <w:t>e il mio</w:t>
      </w:r>
      <w:r w:rsidRPr="009C270A">
        <w:rPr>
          <w:rFonts w:ascii="Aptos" w:hAnsi="Aptos"/>
          <w:i/>
          <w:iCs/>
        </w:rPr>
        <w:t xml:space="preserve"> team, è stata una grande sfida, appagante sia da un punto di vista organizzativo che creativo</w:t>
      </w:r>
      <w:r>
        <w:rPr>
          <w:rFonts w:ascii="Aptos" w:hAnsi="Aptos"/>
        </w:rPr>
        <w:t xml:space="preserve"> – dichiara il </w:t>
      </w:r>
      <w:r>
        <w:rPr>
          <w:rFonts w:ascii="Aptos" w:hAnsi="Aptos"/>
          <w:b/>
          <w:bCs/>
        </w:rPr>
        <w:t>d</w:t>
      </w:r>
      <w:r w:rsidRPr="009C270A">
        <w:rPr>
          <w:rFonts w:ascii="Aptos" w:hAnsi="Aptos"/>
          <w:b/>
          <w:bCs/>
        </w:rPr>
        <w:t>irettore creativo Adriano Martella</w:t>
      </w:r>
      <w:r>
        <w:rPr>
          <w:rFonts w:ascii="Aptos" w:hAnsi="Aptos"/>
        </w:rPr>
        <w:t xml:space="preserve"> – </w:t>
      </w:r>
      <w:r w:rsidR="00A35EB4">
        <w:rPr>
          <w:rFonts w:ascii="Aptos" w:hAnsi="Aptos"/>
        </w:rPr>
        <w:t xml:space="preserve">anche </w:t>
      </w:r>
      <w:r w:rsidR="00A35EB4">
        <w:rPr>
          <w:rFonts w:ascii="Aptos" w:hAnsi="Aptos"/>
          <w:i/>
          <w:iCs/>
        </w:rPr>
        <w:t>q</w:t>
      </w:r>
      <w:r w:rsidRPr="009C270A">
        <w:rPr>
          <w:rFonts w:ascii="Aptos" w:hAnsi="Aptos"/>
          <w:i/>
          <w:iCs/>
        </w:rPr>
        <w:t xml:space="preserve">uest’anno, stiamo lavorando per un evento che </w:t>
      </w:r>
      <w:r w:rsidR="00A35EB4">
        <w:rPr>
          <w:rFonts w:ascii="Aptos" w:hAnsi="Aptos"/>
          <w:i/>
          <w:iCs/>
        </w:rPr>
        <w:t>faccia</w:t>
      </w:r>
      <w:r w:rsidRPr="009C270A">
        <w:rPr>
          <w:rFonts w:ascii="Aptos" w:hAnsi="Aptos"/>
          <w:i/>
          <w:iCs/>
        </w:rPr>
        <w:t xml:space="preserve"> divertire </w:t>
      </w:r>
      <w:r>
        <w:rPr>
          <w:rFonts w:ascii="Aptos" w:hAnsi="Aptos"/>
          <w:i/>
          <w:iCs/>
        </w:rPr>
        <w:t>tutto</w:t>
      </w:r>
      <w:r w:rsidRPr="009C270A">
        <w:rPr>
          <w:rFonts w:ascii="Aptos" w:hAnsi="Aptos"/>
          <w:i/>
          <w:iCs/>
        </w:rPr>
        <w:t xml:space="preserve"> il pubblico. Due i concetti </w:t>
      </w:r>
      <w:r>
        <w:rPr>
          <w:rFonts w:ascii="Aptos" w:hAnsi="Aptos"/>
          <w:i/>
          <w:iCs/>
        </w:rPr>
        <w:t xml:space="preserve">principali </w:t>
      </w:r>
      <w:r w:rsidRPr="009C270A">
        <w:rPr>
          <w:rFonts w:ascii="Aptos" w:hAnsi="Aptos"/>
          <w:i/>
          <w:iCs/>
        </w:rPr>
        <w:t xml:space="preserve">su cui </w:t>
      </w:r>
      <w:r w:rsidR="00A35EB4">
        <w:rPr>
          <w:rFonts w:ascii="Aptos" w:hAnsi="Aptos"/>
          <w:i/>
          <w:iCs/>
        </w:rPr>
        <w:t xml:space="preserve">ci siamo concentrati </w:t>
      </w:r>
      <w:r w:rsidRPr="009C270A">
        <w:rPr>
          <w:rFonts w:ascii="Aptos" w:hAnsi="Aptos"/>
          <w:i/>
          <w:iCs/>
        </w:rPr>
        <w:t xml:space="preserve"> in questi 4-5 mesi: molto più entertainment che branding, più divertimento e coinvolgimento</w:t>
      </w:r>
      <w:r>
        <w:rPr>
          <w:rFonts w:ascii="Aptos" w:hAnsi="Aptos"/>
          <w:i/>
          <w:iCs/>
        </w:rPr>
        <w:t xml:space="preserve">, con </w:t>
      </w:r>
      <w:r w:rsidRPr="009C270A">
        <w:rPr>
          <w:rFonts w:ascii="Aptos" w:hAnsi="Aptos"/>
          <w:i/>
          <w:iCs/>
        </w:rPr>
        <w:t xml:space="preserve">un’attenzione non </w:t>
      </w:r>
      <w:r>
        <w:rPr>
          <w:rFonts w:ascii="Aptos" w:hAnsi="Aptos"/>
          <w:i/>
          <w:iCs/>
        </w:rPr>
        <w:t>più solamente</w:t>
      </w:r>
      <w:r w:rsidRPr="009C270A">
        <w:rPr>
          <w:rFonts w:ascii="Aptos" w:hAnsi="Aptos"/>
          <w:i/>
          <w:iCs/>
        </w:rPr>
        <w:t xml:space="preserve"> concentrata nella fase finale, ma </w:t>
      </w:r>
      <w:r>
        <w:rPr>
          <w:rFonts w:ascii="Aptos" w:hAnsi="Aptos"/>
          <w:i/>
          <w:iCs/>
        </w:rPr>
        <w:t>equamente distr</w:t>
      </w:r>
      <w:r w:rsidR="004F6B5F">
        <w:rPr>
          <w:rFonts w:ascii="Aptos" w:hAnsi="Aptos"/>
          <w:i/>
          <w:iCs/>
        </w:rPr>
        <w:t>i</w:t>
      </w:r>
      <w:r>
        <w:rPr>
          <w:rFonts w:ascii="Aptos" w:hAnsi="Aptos"/>
          <w:i/>
          <w:iCs/>
        </w:rPr>
        <w:t xml:space="preserve">buita </w:t>
      </w:r>
      <w:r w:rsidR="004F6B5F">
        <w:rPr>
          <w:rFonts w:ascii="Aptos" w:hAnsi="Aptos"/>
          <w:i/>
          <w:iCs/>
        </w:rPr>
        <w:t>tra tutti i game</w:t>
      </w:r>
      <w:r w:rsidRPr="009C270A">
        <w:rPr>
          <w:rFonts w:ascii="Aptos" w:hAnsi="Aptos"/>
          <w:i/>
          <w:iCs/>
        </w:rPr>
        <w:t xml:space="preserve">. Da un punto di vista progettuale, il nostro sforzo è quello di </w:t>
      </w:r>
      <w:r>
        <w:rPr>
          <w:rFonts w:ascii="Aptos" w:hAnsi="Aptos"/>
          <w:i/>
          <w:iCs/>
        </w:rPr>
        <w:t>ri</w:t>
      </w:r>
      <w:r w:rsidRPr="009C270A">
        <w:rPr>
          <w:rFonts w:ascii="Aptos" w:hAnsi="Aptos"/>
          <w:i/>
          <w:iCs/>
        </w:rPr>
        <w:t>creare</w:t>
      </w:r>
      <w:r>
        <w:rPr>
          <w:rFonts w:ascii="Aptos" w:hAnsi="Aptos"/>
          <w:i/>
          <w:iCs/>
        </w:rPr>
        <w:t xml:space="preserve"> scenograficamente</w:t>
      </w:r>
      <w:r w:rsidRPr="009C270A">
        <w:rPr>
          <w:rFonts w:ascii="Aptos" w:hAnsi="Aptos"/>
          <w:i/>
          <w:iCs/>
        </w:rPr>
        <w:t xml:space="preserve"> una forma iconica, </w:t>
      </w:r>
      <w:r w:rsidR="001D351B">
        <w:rPr>
          <w:rFonts w:ascii="Aptos" w:hAnsi="Aptos"/>
          <w:i/>
          <w:iCs/>
        </w:rPr>
        <w:t xml:space="preserve">luminosa e cinetica, </w:t>
      </w:r>
      <w:r w:rsidRPr="009C270A">
        <w:rPr>
          <w:rFonts w:ascii="Aptos" w:hAnsi="Aptos"/>
          <w:i/>
          <w:iCs/>
        </w:rPr>
        <w:t>facilmente divulgabile e coinvolgente</w:t>
      </w:r>
      <w:r>
        <w:rPr>
          <w:rFonts w:ascii="Aptos" w:hAnsi="Aptos"/>
          <w:i/>
          <w:iCs/>
        </w:rPr>
        <w:t>, per un grande spettacolo che faccia ballare e cantare tutti”.</w:t>
      </w:r>
    </w:p>
    <w:p w14:paraId="29E4342C" w14:textId="77777777" w:rsidR="00D2771E" w:rsidRPr="00D2771E" w:rsidRDefault="00D2771E" w:rsidP="00D2771E">
      <w:pPr>
        <w:spacing w:line="360" w:lineRule="auto"/>
        <w:jc w:val="both"/>
        <w:rPr>
          <w:rFonts w:ascii="Aptos" w:hAnsi="Aptos"/>
        </w:rPr>
      </w:pPr>
    </w:p>
    <w:p w14:paraId="32B23994" w14:textId="19FDC987" w:rsidR="00D2771E" w:rsidRPr="00D2771E" w:rsidRDefault="00D2771E" w:rsidP="00D2771E">
      <w:pPr>
        <w:spacing w:line="360" w:lineRule="auto"/>
        <w:jc w:val="both"/>
        <w:rPr>
          <w:rFonts w:ascii="Aptos" w:hAnsi="Aptos"/>
        </w:rPr>
      </w:pPr>
      <w:r w:rsidRPr="00D2771E">
        <w:rPr>
          <w:rFonts w:ascii="Aptos" w:hAnsi="Aptos"/>
          <w:b/>
          <w:bCs/>
        </w:rPr>
        <w:t>UNA COLLABORAZIONE LUNGA 5 ANNI</w:t>
      </w:r>
      <w:r w:rsidR="0073151D">
        <w:rPr>
          <w:rFonts w:ascii="Aptos" w:hAnsi="Aptos"/>
          <w:b/>
          <w:bCs/>
        </w:rPr>
        <w:t xml:space="preserve">: GLI SHOW DAL 2019 AL 2021 </w:t>
      </w:r>
      <w:r w:rsidRPr="00D2771E">
        <w:rPr>
          <w:rFonts w:ascii="Aptos" w:hAnsi="Aptos"/>
          <w:b/>
          <w:bCs/>
        </w:rPr>
        <w:t xml:space="preserve">– </w:t>
      </w:r>
      <w:r w:rsidRPr="00D2771E">
        <w:rPr>
          <w:rFonts w:ascii="Aptos" w:hAnsi="Aptos"/>
        </w:rPr>
        <w:t xml:space="preserve">Il legame tra </w:t>
      </w:r>
      <w:proofErr w:type="spellStart"/>
      <w:r w:rsidRPr="00D2771E">
        <w:rPr>
          <w:rFonts w:ascii="Aptos" w:hAnsi="Aptos"/>
        </w:rPr>
        <w:t>Filmmaster</w:t>
      </w:r>
      <w:proofErr w:type="spellEnd"/>
      <w:r w:rsidRPr="00D2771E">
        <w:rPr>
          <w:rFonts w:ascii="Aptos" w:hAnsi="Aptos"/>
        </w:rPr>
        <w:t xml:space="preserve"> e la </w:t>
      </w:r>
      <w:proofErr w:type="spellStart"/>
      <w:r w:rsidR="00A25504" w:rsidRPr="00A25504">
        <w:rPr>
          <w:rFonts w:ascii="Aptos" w:hAnsi="Aptos"/>
        </w:rPr>
        <w:t>Turkish</w:t>
      </w:r>
      <w:proofErr w:type="spellEnd"/>
      <w:r w:rsidR="00A25504" w:rsidRPr="00A25504">
        <w:rPr>
          <w:rFonts w:ascii="Aptos" w:hAnsi="Aptos"/>
        </w:rPr>
        <w:t xml:space="preserve"> Airlines EuroLeague </w:t>
      </w:r>
      <w:proofErr w:type="spellStart"/>
      <w:r w:rsidRPr="00D2771E">
        <w:rPr>
          <w:rFonts w:ascii="Aptos" w:hAnsi="Aptos"/>
        </w:rPr>
        <w:t>Final</w:t>
      </w:r>
      <w:proofErr w:type="spellEnd"/>
      <w:r w:rsidRPr="00D2771E">
        <w:rPr>
          <w:rFonts w:ascii="Aptos" w:hAnsi="Aptos"/>
        </w:rPr>
        <w:t xml:space="preserve"> </w:t>
      </w:r>
      <w:proofErr w:type="spellStart"/>
      <w:r w:rsidRPr="00D2771E">
        <w:rPr>
          <w:rFonts w:ascii="Aptos" w:hAnsi="Aptos"/>
        </w:rPr>
        <w:t>Four</w:t>
      </w:r>
      <w:proofErr w:type="spellEnd"/>
      <w:r w:rsidRPr="00D2771E">
        <w:rPr>
          <w:rFonts w:ascii="Aptos" w:hAnsi="Aptos"/>
        </w:rPr>
        <w:t xml:space="preserve"> risale </w:t>
      </w:r>
      <w:r w:rsidR="00DF5C78">
        <w:rPr>
          <w:rFonts w:ascii="Aptos" w:hAnsi="Aptos"/>
        </w:rPr>
        <w:t>all’evento che</w:t>
      </w:r>
      <w:r w:rsidRPr="00D2771E">
        <w:rPr>
          <w:rFonts w:ascii="Aptos" w:hAnsi="Aptos"/>
        </w:rPr>
        <w:t xml:space="preserve"> si è svolto </w:t>
      </w:r>
      <w:r w:rsidRPr="00DF5C78">
        <w:rPr>
          <w:rFonts w:ascii="Aptos" w:hAnsi="Aptos"/>
          <w:b/>
          <w:bCs/>
        </w:rPr>
        <w:t>dal 17 al 19 maggio 2019</w:t>
      </w:r>
      <w:r w:rsidRPr="00D2771E">
        <w:rPr>
          <w:rFonts w:ascii="Aptos" w:hAnsi="Aptos"/>
        </w:rPr>
        <w:t xml:space="preserve"> alla Fernando Buesa Arena di Vitoria-Gasteiz, in Spagna. Per </w:t>
      </w:r>
      <w:r w:rsidR="005C60E4">
        <w:rPr>
          <w:rFonts w:ascii="Aptos" w:hAnsi="Aptos"/>
        </w:rPr>
        <w:t xml:space="preserve">gli </w:t>
      </w:r>
      <w:r w:rsidRPr="00D2771E">
        <w:rPr>
          <w:rFonts w:ascii="Aptos" w:hAnsi="Aptos"/>
        </w:rPr>
        <w:t xml:space="preserve">show, sono state introdotte tecnologie innovative, tra cui un grande cilindro di 850 metri quadrati </w:t>
      </w:r>
      <w:r w:rsidR="00DF5C78">
        <w:rPr>
          <w:rFonts w:ascii="Aptos" w:hAnsi="Aptos"/>
        </w:rPr>
        <w:t xml:space="preserve">posto </w:t>
      </w:r>
      <w:r w:rsidRPr="00D2771E">
        <w:rPr>
          <w:rFonts w:ascii="Aptos" w:hAnsi="Aptos"/>
        </w:rPr>
        <w:t xml:space="preserve">al centro del campo, che ha consentito spettacoli mozzafiato a 360 gradi attraverso la creazione di sorprendenti effetti tridimensionali e di </w:t>
      </w:r>
      <w:r w:rsidRPr="00D2771E">
        <w:rPr>
          <w:rFonts w:ascii="Aptos" w:hAnsi="Aptos"/>
        </w:rPr>
        <w:lastRenderedPageBreak/>
        <w:t xml:space="preserve">ologrammi spettacolari, concentrati sui concetti di devozione e di gloria. L’evento ha vinto il </w:t>
      </w:r>
      <w:r w:rsidRPr="002512EE">
        <w:rPr>
          <w:rFonts w:ascii="Aptos" w:hAnsi="Aptos"/>
          <w:i/>
          <w:iCs/>
        </w:rPr>
        <w:t>premio Best Sport Event (</w:t>
      </w:r>
      <w:proofErr w:type="spellStart"/>
      <w:r w:rsidRPr="002512EE">
        <w:rPr>
          <w:rFonts w:ascii="Aptos" w:hAnsi="Aptos"/>
          <w:i/>
          <w:iCs/>
        </w:rPr>
        <w:t>Bronze</w:t>
      </w:r>
      <w:proofErr w:type="spellEnd"/>
      <w:r w:rsidRPr="002512EE">
        <w:rPr>
          <w:rFonts w:ascii="Aptos" w:hAnsi="Aptos"/>
          <w:i/>
          <w:iCs/>
        </w:rPr>
        <w:t>)</w:t>
      </w:r>
      <w:r w:rsidRPr="00D2771E">
        <w:rPr>
          <w:rFonts w:ascii="Aptos" w:hAnsi="Aptos"/>
        </w:rPr>
        <w:t xml:space="preserve"> ai </w:t>
      </w:r>
      <w:r w:rsidRPr="006F6FC2">
        <w:rPr>
          <w:rFonts w:ascii="Aptos" w:hAnsi="Aptos"/>
          <w:b/>
          <w:bCs/>
        </w:rPr>
        <w:t>Bea World 2019</w:t>
      </w:r>
      <w:r w:rsidRPr="00D2771E">
        <w:rPr>
          <w:rFonts w:ascii="Aptos" w:hAnsi="Aptos"/>
        </w:rPr>
        <w:t>.</w:t>
      </w:r>
    </w:p>
    <w:p w14:paraId="7A57A214" w14:textId="77777777" w:rsidR="00D2771E" w:rsidRPr="00D2771E" w:rsidRDefault="00D2771E" w:rsidP="00D2771E">
      <w:pPr>
        <w:spacing w:line="360" w:lineRule="auto"/>
        <w:jc w:val="both"/>
        <w:rPr>
          <w:rFonts w:ascii="Aptos" w:hAnsi="Aptos"/>
        </w:rPr>
      </w:pPr>
    </w:p>
    <w:p w14:paraId="0EF1C5C4" w14:textId="060E5522" w:rsidR="00D2771E" w:rsidRPr="00B664F2" w:rsidRDefault="00D2771E" w:rsidP="00D2771E">
      <w:pPr>
        <w:spacing w:line="360" w:lineRule="auto"/>
        <w:jc w:val="both"/>
        <w:rPr>
          <w:rFonts w:ascii="Aptos" w:hAnsi="Aptos"/>
          <w:lang w:val="en-US"/>
        </w:rPr>
      </w:pPr>
      <w:r w:rsidRPr="00D2771E">
        <w:rPr>
          <w:rFonts w:ascii="Aptos" w:hAnsi="Aptos"/>
        </w:rPr>
        <w:t xml:space="preserve">Causa pandemia, se l’edizione 2020 è saltata, quella del </w:t>
      </w:r>
      <w:r w:rsidRPr="0028615E">
        <w:rPr>
          <w:rFonts w:ascii="Aptos" w:hAnsi="Aptos"/>
          <w:b/>
          <w:bCs/>
        </w:rPr>
        <w:t>2021</w:t>
      </w:r>
      <w:r w:rsidRPr="00D2771E">
        <w:rPr>
          <w:rFonts w:ascii="Aptos" w:hAnsi="Aptos"/>
        </w:rPr>
        <w:t xml:space="preserve"> si è svolta </w:t>
      </w:r>
      <w:r w:rsidR="0028615E">
        <w:rPr>
          <w:rFonts w:ascii="Aptos" w:hAnsi="Aptos"/>
        </w:rPr>
        <w:t xml:space="preserve">invece </w:t>
      </w:r>
      <w:r w:rsidRPr="00D2771E">
        <w:rPr>
          <w:rFonts w:ascii="Aptos" w:hAnsi="Aptos"/>
        </w:rPr>
        <w:t>a porte chiuse</w:t>
      </w:r>
      <w:r w:rsidR="0041315D">
        <w:rPr>
          <w:rFonts w:ascii="Aptos" w:hAnsi="Aptos"/>
        </w:rPr>
        <w:t>:</w:t>
      </w:r>
      <w:r w:rsidRPr="00D2771E">
        <w:rPr>
          <w:rFonts w:ascii="Aptos" w:hAnsi="Aptos"/>
        </w:rPr>
        <w:t xml:space="preserve"> alla </w:t>
      </w:r>
      <w:proofErr w:type="spellStart"/>
      <w:r w:rsidRPr="00D2771E">
        <w:rPr>
          <w:rFonts w:ascii="Aptos" w:hAnsi="Aptos"/>
        </w:rPr>
        <w:t>Lanxess</w:t>
      </w:r>
      <w:proofErr w:type="spellEnd"/>
      <w:r w:rsidRPr="00D2771E">
        <w:rPr>
          <w:rFonts w:ascii="Aptos" w:hAnsi="Aptos"/>
        </w:rPr>
        <w:t xml:space="preserve"> Arena di Colonia </w:t>
      </w:r>
      <w:proofErr w:type="spellStart"/>
      <w:r w:rsidR="0041315D">
        <w:rPr>
          <w:rFonts w:ascii="Aptos" w:hAnsi="Aptos"/>
        </w:rPr>
        <w:t>Filmmaster</w:t>
      </w:r>
      <w:proofErr w:type="spellEnd"/>
      <w:r w:rsidR="0041315D">
        <w:rPr>
          <w:rFonts w:ascii="Aptos" w:hAnsi="Aptos"/>
        </w:rPr>
        <w:t xml:space="preserve"> </w:t>
      </w:r>
      <w:r w:rsidRPr="00D2771E">
        <w:rPr>
          <w:rFonts w:ascii="Aptos" w:hAnsi="Aptos"/>
        </w:rPr>
        <w:t xml:space="preserve">ha proposto quattro spettacoli </w:t>
      </w:r>
      <w:proofErr w:type="spellStart"/>
      <w:r w:rsidRPr="00D2771E">
        <w:rPr>
          <w:rFonts w:ascii="Aptos" w:hAnsi="Aptos"/>
        </w:rPr>
        <w:t>pre</w:t>
      </w:r>
      <w:proofErr w:type="spellEnd"/>
      <w:r w:rsidRPr="00D2771E">
        <w:rPr>
          <w:rFonts w:ascii="Aptos" w:hAnsi="Aptos"/>
        </w:rPr>
        <w:t xml:space="preserve">-partita che hanno mixato contenuti di realtà aumentata, per la prima volta utilizzata in </w:t>
      </w:r>
      <w:r w:rsidR="0028615E">
        <w:rPr>
          <w:rFonts w:ascii="Aptos" w:hAnsi="Aptos"/>
        </w:rPr>
        <w:t>una occasione</w:t>
      </w:r>
      <w:r w:rsidRPr="00D2771E">
        <w:rPr>
          <w:rFonts w:ascii="Aptos" w:hAnsi="Aptos"/>
        </w:rPr>
        <w:t xml:space="preserve"> sportiv</w:t>
      </w:r>
      <w:r w:rsidR="0028615E">
        <w:rPr>
          <w:rFonts w:ascii="Aptos" w:hAnsi="Aptos"/>
        </w:rPr>
        <w:t>a</w:t>
      </w:r>
      <w:r w:rsidRPr="00D2771E">
        <w:rPr>
          <w:rFonts w:ascii="Aptos" w:hAnsi="Aptos"/>
        </w:rPr>
        <w:t>, e grafica tridimensionale, abbinati alla presenza dal vivo di un DJ e</w:t>
      </w:r>
      <w:r w:rsidR="0028615E">
        <w:rPr>
          <w:rFonts w:ascii="Aptos" w:hAnsi="Aptos"/>
        </w:rPr>
        <w:t xml:space="preserve"> di</w:t>
      </w:r>
      <w:r w:rsidRPr="00D2771E">
        <w:rPr>
          <w:rFonts w:ascii="Aptos" w:hAnsi="Aptos"/>
        </w:rPr>
        <w:t xml:space="preserve"> alcuni ballerini hip-hop. </w:t>
      </w:r>
      <w:proofErr w:type="spellStart"/>
      <w:r w:rsidRPr="00B664F2">
        <w:rPr>
          <w:rFonts w:ascii="Aptos" w:hAnsi="Aptos"/>
          <w:lang w:val="en-US"/>
        </w:rPr>
        <w:t>L’evento</w:t>
      </w:r>
      <w:proofErr w:type="spellEnd"/>
      <w:r w:rsidRPr="00B664F2">
        <w:rPr>
          <w:rFonts w:ascii="Aptos" w:hAnsi="Aptos"/>
          <w:lang w:val="en-US"/>
        </w:rPr>
        <w:t xml:space="preserve"> ha </w:t>
      </w:r>
      <w:proofErr w:type="spellStart"/>
      <w:r w:rsidRPr="00B664F2">
        <w:rPr>
          <w:rFonts w:ascii="Aptos" w:hAnsi="Aptos"/>
          <w:lang w:val="en-US"/>
        </w:rPr>
        <w:t>permesso</w:t>
      </w:r>
      <w:proofErr w:type="spellEnd"/>
      <w:r w:rsidRPr="00B664F2">
        <w:rPr>
          <w:rFonts w:ascii="Aptos" w:hAnsi="Aptos"/>
          <w:lang w:val="en-US"/>
        </w:rPr>
        <w:t xml:space="preserve"> </w:t>
      </w:r>
      <w:r w:rsidR="0028615E" w:rsidRPr="00B664F2">
        <w:rPr>
          <w:rFonts w:ascii="Aptos" w:hAnsi="Aptos"/>
          <w:lang w:val="en-US"/>
        </w:rPr>
        <w:t xml:space="preserve">a </w:t>
      </w:r>
      <w:proofErr w:type="spellStart"/>
      <w:r w:rsidR="0028615E" w:rsidRPr="00B664F2">
        <w:rPr>
          <w:rFonts w:ascii="Aptos" w:hAnsi="Aptos"/>
          <w:lang w:val="en-US"/>
        </w:rPr>
        <w:t>Filmmaster</w:t>
      </w:r>
      <w:proofErr w:type="spellEnd"/>
      <w:r w:rsidR="0028615E" w:rsidRPr="00B664F2">
        <w:rPr>
          <w:rFonts w:ascii="Aptos" w:hAnsi="Aptos"/>
          <w:lang w:val="en-US"/>
        </w:rPr>
        <w:t xml:space="preserve"> </w:t>
      </w:r>
      <w:r w:rsidRPr="00B664F2">
        <w:rPr>
          <w:rFonts w:ascii="Aptos" w:hAnsi="Aptos"/>
          <w:lang w:val="en-US"/>
        </w:rPr>
        <w:t xml:space="preserve">di </w:t>
      </w:r>
      <w:proofErr w:type="spellStart"/>
      <w:r w:rsidR="0028615E" w:rsidRPr="00B664F2">
        <w:rPr>
          <w:rFonts w:ascii="Aptos" w:hAnsi="Aptos"/>
          <w:lang w:val="en-US"/>
        </w:rPr>
        <w:t>portare</w:t>
      </w:r>
      <w:proofErr w:type="spellEnd"/>
      <w:r w:rsidR="0028615E" w:rsidRPr="00B664F2">
        <w:rPr>
          <w:rFonts w:ascii="Aptos" w:hAnsi="Aptos"/>
          <w:lang w:val="en-US"/>
        </w:rPr>
        <w:t xml:space="preserve"> a casa</w:t>
      </w:r>
      <w:r w:rsidRPr="00B664F2">
        <w:rPr>
          <w:rFonts w:ascii="Aptos" w:hAnsi="Aptos"/>
          <w:lang w:val="en-US"/>
        </w:rPr>
        <w:t xml:space="preserve"> i </w:t>
      </w:r>
      <w:proofErr w:type="spellStart"/>
      <w:r w:rsidRPr="00B664F2">
        <w:rPr>
          <w:rFonts w:ascii="Aptos" w:hAnsi="Aptos"/>
          <w:lang w:val="en-US"/>
        </w:rPr>
        <w:t>premi</w:t>
      </w:r>
      <w:proofErr w:type="spellEnd"/>
      <w:r w:rsidRPr="00B664F2">
        <w:rPr>
          <w:rFonts w:ascii="Aptos" w:hAnsi="Aptos"/>
          <w:lang w:val="en-US"/>
        </w:rPr>
        <w:t xml:space="preserve"> </w:t>
      </w:r>
      <w:r w:rsidRPr="00B664F2">
        <w:rPr>
          <w:rFonts w:ascii="Aptos" w:hAnsi="Aptos"/>
          <w:i/>
          <w:iCs/>
          <w:lang w:val="en-US"/>
        </w:rPr>
        <w:t>Best Digital Transformation Event</w:t>
      </w:r>
      <w:r w:rsidRPr="00B664F2">
        <w:rPr>
          <w:rFonts w:ascii="Aptos" w:hAnsi="Aptos"/>
          <w:lang w:val="en-US"/>
        </w:rPr>
        <w:t xml:space="preserve"> e </w:t>
      </w:r>
      <w:r w:rsidRPr="00B664F2">
        <w:rPr>
          <w:rFonts w:ascii="Aptos" w:hAnsi="Aptos"/>
          <w:i/>
          <w:iCs/>
          <w:lang w:val="en-US"/>
        </w:rPr>
        <w:t xml:space="preserve">Best </w:t>
      </w:r>
      <w:r w:rsidR="00E207C7" w:rsidRPr="00E207C7">
        <w:rPr>
          <w:rFonts w:ascii="Aptos" w:hAnsi="Aptos"/>
          <w:i/>
          <w:iCs/>
          <w:lang w:val="en-US"/>
        </w:rPr>
        <w:t>Use of Technology Event</w:t>
      </w:r>
      <w:r w:rsidR="00E207C7">
        <w:rPr>
          <w:rFonts w:ascii="Aptos" w:hAnsi="Aptos"/>
          <w:lang w:val="en-US"/>
        </w:rPr>
        <w:t xml:space="preserve"> </w:t>
      </w:r>
      <w:r w:rsidRPr="00B664F2">
        <w:rPr>
          <w:rFonts w:ascii="Aptos" w:hAnsi="Aptos"/>
          <w:i/>
          <w:iCs/>
          <w:lang w:val="en-US"/>
        </w:rPr>
        <w:t>(Silver)</w:t>
      </w:r>
      <w:r w:rsidRPr="00B664F2">
        <w:rPr>
          <w:rFonts w:ascii="Aptos" w:hAnsi="Aptos"/>
          <w:lang w:val="en-US"/>
        </w:rPr>
        <w:t xml:space="preserve"> ai </w:t>
      </w:r>
      <w:r w:rsidRPr="00B664F2">
        <w:rPr>
          <w:rFonts w:ascii="Aptos" w:hAnsi="Aptos"/>
          <w:b/>
          <w:bCs/>
          <w:lang w:val="en-US"/>
        </w:rPr>
        <w:t>Bea 2021</w:t>
      </w:r>
      <w:r w:rsidR="00B4455C" w:rsidRPr="00B664F2">
        <w:rPr>
          <w:rFonts w:ascii="Aptos" w:hAnsi="Aptos"/>
          <w:lang w:val="en-US"/>
        </w:rPr>
        <w:t xml:space="preserve">, </w:t>
      </w:r>
      <w:proofErr w:type="spellStart"/>
      <w:r w:rsidR="00B4455C" w:rsidRPr="00B664F2">
        <w:rPr>
          <w:rFonts w:ascii="Aptos" w:hAnsi="Aptos"/>
          <w:lang w:val="en-US"/>
        </w:rPr>
        <w:t>nonché</w:t>
      </w:r>
      <w:proofErr w:type="spellEnd"/>
      <w:r w:rsidR="00B4455C" w:rsidRPr="00B664F2">
        <w:rPr>
          <w:rFonts w:ascii="Aptos" w:hAnsi="Aptos"/>
          <w:lang w:val="en-US"/>
        </w:rPr>
        <w:t xml:space="preserve"> </w:t>
      </w:r>
      <w:r w:rsidRPr="00B664F2">
        <w:rPr>
          <w:rFonts w:ascii="Aptos" w:hAnsi="Aptos"/>
          <w:lang w:val="en-US"/>
        </w:rPr>
        <w:t xml:space="preserve">i </w:t>
      </w:r>
      <w:r w:rsidRPr="00B664F2">
        <w:rPr>
          <w:rFonts w:ascii="Aptos" w:hAnsi="Aptos"/>
          <w:i/>
          <w:iCs/>
          <w:lang w:val="en-US"/>
        </w:rPr>
        <w:t>Best Digital Transformation Event</w:t>
      </w:r>
      <w:r w:rsidRPr="00B664F2">
        <w:rPr>
          <w:rFonts w:ascii="Aptos" w:hAnsi="Aptos"/>
          <w:lang w:val="en-US"/>
        </w:rPr>
        <w:t xml:space="preserve"> e </w:t>
      </w:r>
      <w:r w:rsidRPr="00B664F2">
        <w:rPr>
          <w:rFonts w:ascii="Aptos" w:hAnsi="Aptos"/>
          <w:i/>
          <w:iCs/>
          <w:lang w:val="en-US"/>
        </w:rPr>
        <w:t>Best Use of Technology Event (Bronze)</w:t>
      </w:r>
      <w:r w:rsidRPr="00B664F2">
        <w:rPr>
          <w:rFonts w:ascii="Aptos" w:hAnsi="Aptos"/>
          <w:lang w:val="en-US"/>
        </w:rPr>
        <w:t xml:space="preserve"> ai </w:t>
      </w:r>
      <w:r w:rsidRPr="00B664F2">
        <w:rPr>
          <w:rFonts w:ascii="Aptos" w:hAnsi="Aptos"/>
          <w:b/>
          <w:bCs/>
          <w:lang w:val="en-US"/>
        </w:rPr>
        <w:t>Bea World 2021</w:t>
      </w:r>
      <w:r w:rsidRPr="00B664F2">
        <w:rPr>
          <w:rFonts w:ascii="Aptos" w:hAnsi="Aptos"/>
          <w:lang w:val="en-US"/>
        </w:rPr>
        <w:t>.</w:t>
      </w:r>
    </w:p>
    <w:p w14:paraId="6C3CA447" w14:textId="77777777" w:rsidR="00D2771E" w:rsidRPr="00B664F2" w:rsidRDefault="00D2771E" w:rsidP="00D2771E">
      <w:pPr>
        <w:spacing w:line="360" w:lineRule="auto"/>
        <w:jc w:val="both"/>
        <w:rPr>
          <w:rFonts w:ascii="Aptos" w:hAnsi="Aptos"/>
          <w:lang w:val="en-US"/>
        </w:rPr>
      </w:pPr>
    </w:p>
    <w:p w14:paraId="6D771AD9" w14:textId="513C3D4F" w:rsidR="00D2771E" w:rsidRPr="00D2771E" w:rsidRDefault="0073151D" w:rsidP="00D2771E">
      <w:pPr>
        <w:spacing w:line="360" w:lineRule="auto"/>
        <w:jc w:val="both"/>
        <w:rPr>
          <w:rFonts w:ascii="Aptos" w:hAnsi="Aptos"/>
        </w:rPr>
      </w:pPr>
      <w:r w:rsidRPr="0073151D">
        <w:rPr>
          <w:rFonts w:ascii="Aptos" w:hAnsi="Aptos"/>
          <w:b/>
          <w:bCs/>
        </w:rPr>
        <w:t xml:space="preserve">LE EDIZIONI 2022 </w:t>
      </w:r>
      <w:r w:rsidR="00F37D2B">
        <w:rPr>
          <w:rFonts w:ascii="Aptos" w:hAnsi="Aptos"/>
          <w:b/>
          <w:bCs/>
        </w:rPr>
        <w:t>e</w:t>
      </w:r>
      <w:r w:rsidRPr="0073151D">
        <w:rPr>
          <w:rFonts w:ascii="Aptos" w:hAnsi="Aptos"/>
          <w:b/>
          <w:bCs/>
        </w:rPr>
        <w:t xml:space="preserve"> 2023 -</w:t>
      </w:r>
      <w:r>
        <w:rPr>
          <w:rFonts w:ascii="Aptos" w:hAnsi="Aptos"/>
        </w:rPr>
        <w:t xml:space="preserve"> </w:t>
      </w:r>
      <w:r w:rsidR="00D2771E" w:rsidRPr="00D2771E">
        <w:rPr>
          <w:rFonts w:ascii="Aptos" w:hAnsi="Aptos"/>
        </w:rPr>
        <w:t xml:space="preserve">Nel </w:t>
      </w:r>
      <w:r w:rsidR="00D2771E" w:rsidRPr="00D31DF3">
        <w:rPr>
          <w:rFonts w:ascii="Aptos" w:hAnsi="Aptos"/>
          <w:b/>
          <w:bCs/>
        </w:rPr>
        <w:t>2022</w:t>
      </w:r>
      <w:r w:rsidR="00D2771E" w:rsidRPr="00D2771E">
        <w:rPr>
          <w:rFonts w:ascii="Aptos" w:hAnsi="Aptos"/>
        </w:rPr>
        <w:t xml:space="preserve">, invece, con il tema "Space 4 </w:t>
      </w:r>
      <w:proofErr w:type="spellStart"/>
      <w:r w:rsidR="00D2771E" w:rsidRPr="00D2771E">
        <w:rPr>
          <w:rFonts w:ascii="Aptos" w:hAnsi="Aptos"/>
        </w:rPr>
        <w:t>Glory</w:t>
      </w:r>
      <w:proofErr w:type="spellEnd"/>
      <w:r w:rsidR="00D2771E" w:rsidRPr="00D2771E">
        <w:rPr>
          <w:rFonts w:ascii="Aptos" w:hAnsi="Aptos"/>
        </w:rPr>
        <w:t xml:space="preserve">" la </w:t>
      </w:r>
      <w:proofErr w:type="spellStart"/>
      <w:r w:rsidR="00D2771E" w:rsidRPr="00D2771E">
        <w:rPr>
          <w:rFonts w:ascii="Aptos" w:hAnsi="Aptos"/>
        </w:rPr>
        <w:t>Štark</w:t>
      </w:r>
      <w:proofErr w:type="spellEnd"/>
      <w:r w:rsidR="00D2771E" w:rsidRPr="00D2771E">
        <w:rPr>
          <w:rFonts w:ascii="Aptos" w:hAnsi="Aptos"/>
        </w:rPr>
        <w:t xml:space="preserve"> Arena di Belgrado è stata trasformata in una</w:t>
      </w:r>
      <w:r w:rsidR="008D503D">
        <w:rPr>
          <w:rFonts w:ascii="Aptos" w:hAnsi="Aptos"/>
        </w:rPr>
        <w:t xml:space="preserve"> “spaziale”</w:t>
      </w:r>
      <w:r w:rsidR="00D2771E" w:rsidRPr="00D2771E">
        <w:rPr>
          <w:rFonts w:ascii="Aptos" w:hAnsi="Aptos"/>
        </w:rPr>
        <w:t xml:space="preserve"> sala da ballo urbana contemporanea, con piattaforme motorizzate con tavoli da DJ scese dal soffitto, acrobazie in stile parkour e scenografie video</w:t>
      </w:r>
      <w:r w:rsidR="00915133">
        <w:rPr>
          <w:rFonts w:ascii="Aptos" w:hAnsi="Aptos"/>
        </w:rPr>
        <w:t xml:space="preserve"> da</w:t>
      </w:r>
      <w:r w:rsidR="00D2771E" w:rsidRPr="00D2771E">
        <w:rPr>
          <w:rFonts w:ascii="Aptos" w:hAnsi="Aptos"/>
        </w:rPr>
        <w:t xml:space="preserve"> oltre 30 milioni di pixel. Nel </w:t>
      </w:r>
      <w:r w:rsidR="00D2771E" w:rsidRPr="00D31DF3">
        <w:rPr>
          <w:rFonts w:ascii="Aptos" w:hAnsi="Aptos"/>
          <w:b/>
          <w:bCs/>
        </w:rPr>
        <w:t>2023</w:t>
      </w:r>
      <w:r w:rsidR="00D2771E" w:rsidRPr="00D2771E">
        <w:rPr>
          <w:rFonts w:ascii="Aptos" w:hAnsi="Aptos"/>
        </w:rPr>
        <w:t xml:space="preserve">, invece, alla </w:t>
      </w:r>
      <w:proofErr w:type="spellStart"/>
      <w:r w:rsidR="00D2771E" w:rsidRPr="00D2771E">
        <w:rPr>
          <w:rFonts w:ascii="Aptos" w:hAnsi="Aptos"/>
        </w:rPr>
        <w:t>Žalgirio</w:t>
      </w:r>
      <w:proofErr w:type="spellEnd"/>
      <w:r w:rsidR="00D2771E" w:rsidRPr="00D2771E">
        <w:rPr>
          <w:rFonts w:ascii="Aptos" w:hAnsi="Aptos"/>
        </w:rPr>
        <w:t xml:space="preserve"> Arena di Kaunas, in Lituania, con il tema “</w:t>
      </w:r>
      <w:proofErr w:type="spellStart"/>
      <w:r w:rsidR="00D2771E" w:rsidRPr="00D2771E">
        <w:rPr>
          <w:rFonts w:ascii="Aptos" w:hAnsi="Aptos"/>
        </w:rPr>
        <w:t>Echos</w:t>
      </w:r>
      <w:proofErr w:type="spellEnd"/>
      <w:r w:rsidR="00D2771E" w:rsidRPr="00D2771E">
        <w:rPr>
          <w:rFonts w:ascii="Aptos" w:hAnsi="Aptos"/>
        </w:rPr>
        <w:t xml:space="preserve"> Of </w:t>
      </w:r>
      <w:proofErr w:type="spellStart"/>
      <w:r w:rsidR="00D2771E" w:rsidRPr="00D2771E">
        <w:rPr>
          <w:rFonts w:ascii="Aptos" w:hAnsi="Aptos"/>
        </w:rPr>
        <w:t>Glory</w:t>
      </w:r>
      <w:proofErr w:type="spellEnd"/>
      <w:r w:rsidR="00D2771E" w:rsidRPr="00D2771E">
        <w:rPr>
          <w:rFonts w:ascii="Aptos" w:hAnsi="Aptos"/>
        </w:rPr>
        <w:t xml:space="preserve">”, </w:t>
      </w:r>
      <w:proofErr w:type="spellStart"/>
      <w:r w:rsidR="00D2771E" w:rsidRPr="00D2771E">
        <w:rPr>
          <w:rFonts w:ascii="Aptos" w:hAnsi="Aptos"/>
        </w:rPr>
        <w:t>Filmmaster</w:t>
      </w:r>
      <w:proofErr w:type="spellEnd"/>
      <w:r w:rsidR="00D2771E" w:rsidRPr="00D2771E">
        <w:rPr>
          <w:rFonts w:ascii="Aptos" w:hAnsi="Aptos"/>
        </w:rPr>
        <w:t xml:space="preserve"> ha creato un’esperienza </w:t>
      </w:r>
      <w:r w:rsidR="006F6FC2">
        <w:rPr>
          <w:rFonts w:ascii="Aptos" w:hAnsi="Aptos"/>
        </w:rPr>
        <w:t xml:space="preserve">estremamente </w:t>
      </w:r>
      <w:r w:rsidR="00D2771E" w:rsidRPr="00D2771E">
        <w:rPr>
          <w:rFonts w:ascii="Aptos" w:hAnsi="Aptos"/>
        </w:rPr>
        <w:t>coinvolgente</w:t>
      </w:r>
      <w:r w:rsidR="00D31DF3">
        <w:rPr>
          <w:rFonts w:ascii="Aptos" w:hAnsi="Aptos"/>
        </w:rPr>
        <w:t>, tra</w:t>
      </w:r>
      <w:r w:rsidR="00D2771E" w:rsidRPr="00D2771E">
        <w:rPr>
          <w:rFonts w:ascii="Aptos" w:hAnsi="Aptos"/>
        </w:rPr>
        <w:t xml:space="preserve"> realtà aumentata ed elementi scenici cinetici dinamici, assieme ad una ricca presenza di artisti lituani di fama internazionale come DJ </w:t>
      </w:r>
      <w:proofErr w:type="spellStart"/>
      <w:r w:rsidR="00D2771E" w:rsidRPr="00D2771E">
        <w:rPr>
          <w:rFonts w:ascii="Aptos" w:hAnsi="Aptos"/>
        </w:rPr>
        <w:t>Dynoro</w:t>
      </w:r>
      <w:proofErr w:type="spellEnd"/>
      <w:r w:rsidR="00D2771E" w:rsidRPr="00D2771E">
        <w:rPr>
          <w:rFonts w:ascii="Aptos" w:hAnsi="Aptos"/>
        </w:rPr>
        <w:t xml:space="preserve"> e i ballerini del V-Team. Lo spettacolo ha vinto il </w:t>
      </w:r>
      <w:r w:rsidR="00D2771E" w:rsidRPr="006F6FC2">
        <w:rPr>
          <w:rFonts w:ascii="Aptos" w:hAnsi="Aptos"/>
          <w:b/>
          <w:bCs/>
        </w:rPr>
        <w:t>Bea Awards 2023</w:t>
      </w:r>
      <w:r w:rsidR="00D2771E" w:rsidRPr="00D2771E">
        <w:rPr>
          <w:rFonts w:ascii="Aptos" w:hAnsi="Aptos"/>
        </w:rPr>
        <w:t xml:space="preserve"> come </w:t>
      </w:r>
      <w:r w:rsidR="00D2771E" w:rsidRPr="006F6FC2">
        <w:rPr>
          <w:rFonts w:ascii="Aptos" w:hAnsi="Aptos"/>
          <w:i/>
          <w:iCs/>
        </w:rPr>
        <w:t>Best Sport Event (Silver)</w:t>
      </w:r>
      <w:r w:rsidR="00D2771E" w:rsidRPr="00D2771E">
        <w:rPr>
          <w:rFonts w:ascii="Aptos" w:hAnsi="Aptos"/>
        </w:rPr>
        <w:t>.</w:t>
      </w:r>
    </w:p>
    <w:p w14:paraId="0D4DD5C5" w14:textId="77777777" w:rsidR="00D2771E" w:rsidRDefault="00D2771E" w:rsidP="00D2771E">
      <w:pPr>
        <w:spacing w:line="360" w:lineRule="auto"/>
        <w:jc w:val="both"/>
        <w:rPr>
          <w:rFonts w:ascii="Aptos" w:hAnsi="Aptos"/>
        </w:rPr>
      </w:pPr>
    </w:p>
    <w:p w14:paraId="30931700" w14:textId="47DBEB6B" w:rsidR="0073151D" w:rsidRDefault="00B144B5" w:rsidP="00D2771E">
      <w:pPr>
        <w:spacing w:line="360" w:lineRule="auto"/>
        <w:jc w:val="both"/>
        <w:rPr>
          <w:rFonts w:ascii="Aptos" w:hAnsi="Aptos"/>
          <w:i/>
          <w:iCs/>
        </w:rPr>
      </w:pPr>
      <w:r>
        <w:rPr>
          <w:rFonts w:ascii="Aptos" w:hAnsi="Aptos"/>
          <w:b/>
          <w:bCs/>
        </w:rPr>
        <w:t>I</w:t>
      </w:r>
      <w:r w:rsidR="004F5EE3" w:rsidRPr="004F5EE3">
        <w:rPr>
          <w:rFonts w:ascii="Aptos" w:hAnsi="Aptos"/>
          <w:b/>
          <w:bCs/>
        </w:rPr>
        <w:t>L MADE IN ITALY -</w:t>
      </w:r>
      <w:r w:rsidR="004F5EE3">
        <w:rPr>
          <w:rFonts w:ascii="Aptos" w:hAnsi="Aptos"/>
        </w:rPr>
        <w:t xml:space="preserve"> </w:t>
      </w:r>
      <w:r w:rsidR="009C270A">
        <w:rPr>
          <w:rFonts w:ascii="Aptos" w:hAnsi="Aptos"/>
          <w:i/>
          <w:iCs/>
        </w:rPr>
        <w:t>“</w:t>
      </w:r>
      <w:r w:rsidR="006E07A3" w:rsidRPr="001C43E4">
        <w:rPr>
          <w:rFonts w:ascii="Aptos" w:hAnsi="Aptos"/>
          <w:i/>
          <w:iCs/>
        </w:rPr>
        <w:t>Tutta l</w:t>
      </w:r>
      <w:r w:rsidR="00E95A78" w:rsidRPr="001C43E4">
        <w:rPr>
          <w:rFonts w:ascii="Aptos" w:hAnsi="Aptos"/>
          <w:i/>
          <w:iCs/>
        </w:rPr>
        <w:t xml:space="preserve">a componente core </w:t>
      </w:r>
      <w:r w:rsidR="00183A43">
        <w:rPr>
          <w:rFonts w:ascii="Aptos" w:hAnsi="Aptos"/>
          <w:i/>
          <w:iCs/>
        </w:rPr>
        <w:t>della nostra squadra</w:t>
      </w:r>
      <w:r w:rsidR="00E95A78" w:rsidRPr="001C43E4">
        <w:rPr>
          <w:rFonts w:ascii="Aptos" w:hAnsi="Aptos"/>
          <w:i/>
          <w:iCs/>
        </w:rPr>
        <w:t xml:space="preserve">, </w:t>
      </w:r>
      <w:r>
        <w:rPr>
          <w:rFonts w:ascii="Aptos" w:hAnsi="Aptos"/>
          <w:i/>
          <w:iCs/>
        </w:rPr>
        <w:t>da</w:t>
      </w:r>
      <w:r w:rsidR="00E95A78" w:rsidRPr="001C43E4">
        <w:rPr>
          <w:rFonts w:ascii="Aptos" w:hAnsi="Aptos"/>
          <w:i/>
          <w:iCs/>
        </w:rPr>
        <w:t>gli specialisti tecnici e artistici</w:t>
      </w:r>
      <w:r>
        <w:rPr>
          <w:rFonts w:ascii="Aptos" w:hAnsi="Aptos"/>
          <w:i/>
          <w:iCs/>
        </w:rPr>
        <w:t xml:space="preserve"> ai </w:t>
      </w:r>
      <w:r w:rsidR="001C43E4" w:rsidRPr="001C43E4">
        <w:rPr>
          <w:rFonts w:ascii="Aptos" w:hAnsi="Aptos"/>
          <w:i/>
          <w:iCs/>
        </w:rPr>
        <w:t xml:space="preserve">fornitori e service, </w:t>
      </w:r>
      <w:r w:rsidR="008169C0" w:rsidRPr="001C43E4">
        <w:rPr>
          <w:rFonts w:ascii="Aptos" w:hAnsi="Aptos"/>
          <w:i/>
          <w:iCs/>
        </w:rPr>
        <w:t>è</w:t>
      </w:r>
      <w:r w:rsidR="00E95A78" w:rsidRPr="001C43E4">
        <w:rPr>
          <w:rFonts w:ascii="Aptos" w:hAnsi="Aptos"/>
          <w:i/>
          <w:iCs/>
        </w:rPr>
        <w:t xml:space="preserve"> sempre</w:t>
      </w:r>
      <w:r>
        <w:rPr>
          <w:rFonts w:ascii="Aptos" w:hAnsi="Aptos"/>
          <w:i/>
          <w:iCs/>
        </w:rPr>
        <w:t xml:space="preserve"> - laddove possibile –</w:t>
      </w:r>
      <w:r w:rsidR="008169C0" w:rsidRPr="001C43E4">
        <w:rPr>
          <w:rFonts w:ascii="Aptos" w:hAnsi="Aptos"/>
          <w:i/>
          <w:iCs/>
        </w:rPr>
        <w:t xml:space="preserve"> </w:t>
      </w:r>
      <w:r w:rsidR="00E96517">
        <w:rPr>
          <w:rFonts w:ascii="Aptos" w:hAnsi="Aptos"/>
          <w:i/>
          <w:iCs/>
        </w:rPr>
        <w:t>nostrana</w:t>
      </w:r>
      <w:r w:rsidR="00F3276A">
        <w:rPr>
          <w:rFonts w:ascii="Aptos" w:hAnsi="Aptos"/>
          <w:i/>
          <w:iCs/>
        </w:rPr>
        <w:t xml:space="preserve"> – </w:t>
      </w:r>
      <w:r w:rsidR="00F3276A" w:rsidRPr="00F3276A">
        <w:rPr>
          <w:rFonts w:ascii="Aptos" w:hAnsi="Aptos"/>
        </w:rPr>
        <w:t>conclude Martella</w:t>
      </w:r>
      <w:r w:rsidR="00F3276A">
        <w:rPr>
          <w:rFonts w:ascii="Aptos" w:hAnsi="Aptos"/>
          <w:i/>
          <w:iCs/>
        </w:rPr>
        <w:t xml:space="preserve"> - </w:t>
      </w:r>
      <w:r>
        <w:rPr>
          <w:rFonts w:ascii="Aptos" w:hAnsi="Aptos"/>
          <w:i/>
          <w:iCs/>
        </w:rPr>
        <w:t>L</w:t>
      </w:r>
      <w:r w:rsidR="005C45DE" w:rsidRPr="001C43E4">
        <w:rPr>
          <w:rFonts w:ascii="Aptos" w:hAnsi="Aptos"/>
          <w:i/>
          <w:iCs/>
        </w:rPr>
        <w:t>’italianità</w:t>
      </w:r>
      <w:r w:rsidR="00766F4E">
        <w:rPr>
          <w:rFonts w:ascii="Aptos" w:hAnsi="Aptos"/>
          <w:i/>
          <w:iCs/>
        </w:rPr>
        <w:t xml:space="preserve"> nel settore eventi, infatti,</w:t>
      </w:r>
      <w:r w:rsidR="005C45DE" w:rsidRPr="001C43E4">
        <w:rPr>
          <w:rFonts w:ascii="Aptos" w:hAnsi="Aptos"/>
          <w:i/>
          <w:iCs/>
        </w:rPr>
        <w:t xml:space="preserve"> è </w:t>
      </w:r>
      <w:r w:rsidR="00E95A78" w:rsidRPr="001C43E4">
        <w:rPr>
          <w:rFonts w:ascii="Aptos" w:hAnsi="Aptos"/>
          <w:i/>
          <w:iCs/>
        </w:rPr>
        <w:t xml:space="preserve">sinonimo di </w:t>
      </w:r>
      <w:r w:rsidR="00766F4E">
        <w:rPr>
          <w:rFonts w:ascii="Aptos" w:hAnsi="Aptos"/>
          <w:i/>
          <w:iCs/>
        </w:rPr>
        <w:t xml:space="preserve">eccellenza e di </w:t>
      </w:r>
      <w:r w:rsidR="00E95A78" w:rsidRPr="001C43E4">
        <w:rPr>
          <w:rFonts w:ascii="Aptos" w:hAnsi="Aptos"/>
          <w:i/>
          <w:iCs/>
        </w:rPr>
        <w:t>qualità</w:t>
      </w:r>
      <w:r w:rsidR="005C45DE" w:rsidRPr="001C43E4">
        <w:rPr>
          <w:rFonts w:ascii="Aptos" w:hAnsi="Aptos"/>
          <w:i/>
          <w:iCs/>
        </w:rPr>
        <w:t>. I risultati</w:t>
      </w:r>
      <w:r w:rsidR="00766F4E">
        <w:rPr>
          <w:rFonts w:ascii="Aptos" w:hAnsi="Aptos"/>
          <w:i/>
          <w:iCs/>
        </w:rPr>
        <w:t>, dopotutto,</w:t>
      </w:r>
      <w:r w:rsidR="005C45DE" w:rsidRPr="001C43E4">
        <w:rPr>
          <w:rFonts w:ascii="Aptos" w:hAnsi="Aptos"/>
          <w:i/>
          <w:iCs/>
        </w:rPr>
        <w:t xml:space="preserve"> sono altamente competitivi</w:t>
      </w:r>
      <w:r w:rsidR="007F2C81">
        <w:rPr>
          <w:rFonts w:ascii="Aptos" w:hAnsi="Aptos"/>
          <w:i/>
          <w:iCs/>
        </w:rPr>
        <w:t xml:space="preserve">, con </w:t>
      </w:r>
      <w:r w:rsidR="0011136E" w:rsidRPr="001C43E4">
        <w:rPr>
          <w:rFonts w:ascii="Aptos" w:hAnsi="Aptos"/>
          <w:i/>
          <w:iCs/>
        </w:rPr>
        <w:t xml:space="preserve">costi </w:t>
      </w:r>
      <w:r w:rsidR="007F2C81">
        <w:rPr>
          <w:rFonts w:ascii="Aptos" w:hAnsi="Aptos"/>
          <w:i/>
          <w:iCs/>
        </w:rPr>
        <w:t xml:space="preserve">anche </w:t>
      </w:r>
      <w:r w:rsidR="0011136E" w:rsidRPr="001C43E4">
        <w:rPr>
          <w:rFonts w:ascii="Aptos" w:hAnsi="Aptos"/>
          <w:i/>
          <w:iCs/>
        </w:rPr>
        <w:t>inferiori rispetto a quelli d</w:t>
      </w:r>
      <w:r w:rsidR="007F2C81">
        <w:rPr>
          <w:rFonts w:ascii="Aptos" w:hAnsi="Aptos"/>
          <w:i/>
          <w:iCs/>
        </w:rPr>
        <w:t>egl</w:t>
      </w:r>
      <w:r w:rsidR="0011136E" w:rsidRPr="001C43E4">
        <w:rPr>
          <w:rFonts w:ascii="Aptos" w:hAnsi="Aptos"/>
          <w:i/>
          <w:iCs/>
        </w:rPr>
        <w:t xml:space="preserve">i altri mercati europei. Inoltre, </w:t>
      </w:r>
      <w:r w:rsidR="00450D55" w:rsidRPr="001C43E4">
        <w:rPr>
          <w:rFonts w:ascii="Aptos" w:hAnsi="Aptos"/>
          <w:i/>
          <w:iCs/>
        </w:rPr>
        <w:t>cosa non da poco, ci mettiamo la passione, sempre con la massima attenzione, disponibilità</w:t>
      </w:r>
      <w:r w:rsidR="00884493">
        <w:rPr>
          <w:rFonts w:ascii="Aptos" w:hAnsi="Aptos"/>
          <w:i/>
          <w:iCs/>
        </w:rPr>
        <w:t xml:space="preserve"> e creatività</w:t>
      </w:r>
      <w:r w:rsidR="00E96517">
        <w:rPr>
          <w:rFonts w:ascii="Aptos" w:hAnsi="Aptos"/>
          <w:i/>
          <w:iCs/>
        </w:rPr>
        <w:t>”</w:t>
      </w:r>
      <w:r w:rsidR="00884493">
        <w:rPr>
          <w:rFonts w:ascii="Aptos" w:hAnsi="Aptos"/>
          <w:i/>
          <w:iCs/>
        </w:rPr>
        <w:t>.</w:t>
      </w:r>
    </w:p>
    <w:p w14:paraId="00AC4B51" w14:textId="77777777" w:rsidR="0033479D" w:rsidRDefault="0033479D" w:rsidP="00644AD9">
      <w:pPr>
        <w:jc w:val="both"/>
        <w:rPr>
          <w:rFonts w:ascii="Aptos" w:hAnsi="Aptos"/>
          <w:i/>
          <w:iCs/>
        </w:rPr>
      </w:pPr>
    </w:p>
    <w:p w14:paraId="358B54A2" w14:textId="77777777" w:rsidR="001D351B" w:rsidRPr="00D2771E" w:rsidRDefault="001D351B" w:rsidP="00644AD9">
      <w:pPr>
        <w:jc w:val="both"/>
        <w:rPr>
          <w:rFonts w:ascii="Aptos" w:hAnsi="Aptos"/>
          <w:b/>
          <w:bCs/>
          <w:sz w:val="18"/>
          <w:szCs w:val="18"/>
        </w:rPr>
      </w:pPr>
    </w:p>
    <w:p w14:paraId="20DBEB65" w14:textId="6B7BA217" w:rsidR="00967076" w:rsidRPr="00D2771E" w:rsidRDefault="004F79B8" w:rsidP="00644AD9">
      <w:pPr>
        <w:autoSpaceDE w:val="0"/>
        <w:autoSpaceDN w:val="0"/>
        <w:adjustRightInd w:val="0"/>
        <w:jc w:val="both"/>
        <w:rPr>
          <w:rFonts w:ascii="Aptos" w:hAnsi="Aptos"/>
          <w:b/>
          <w:bCs/>
          <w:sz w:val="18"/>
          <w:szCs w:val="18"/>
        </w:rPr>
      </w:pPr>
      <w:r w:rsidRPr="00D2771E">
        <w:rPr>
          <w:rFonts w:ascii="Aptos" w:hAnsi="Aptos"/>
          <w:b/>
          <w:bCs/>
          <w:sz w:val="18"/>
          <w:szCs w:val="18"/>
        </w:rPr>
        <w:t>FILMMASTER</w:t>
      </w:r>
    </w:p>
    <w:p w14:paraId="2FE24940" w14:textId="77777777" w:rsidR="00967076" w:rsidRPr="00D2771E" w:rsidRDefault="007918E0" w:rsidP="00967076">
      <w:pPr>
        <w:autoSpaceDE w:val="0"/>
        <w:autoSpaceDN w:val="0"/>
        <w:adjustRightInd w:val="0"/>
        <w:jc w:val="both"/>
        <w:rPr>
          <w:rFonts w:ascii="Aptos" w:hAnsi="Aptos"/>
          <w:sz w:val="18"/>
          <w:szCs w:val="18"/>
        </w:rPr>
      </w:pPr>
      <w:r w:rsidRPr="00D2771E">
        <w:rPr>
          <w:rFonts w:ascii="Aptos" w:hAnsi="Aptos"/>
          <w:sz w:val="18"/>
          <w:szCs w:val="18"/>
        </w:rPr>
        <w:t xml:space="preserve">È una Content Experience Agency, </w:t>
      </w:r>
      <w:r w:rsidR="0058393A" w:rsidRPr="00D2771E">
        <w:rPr>
          <w:rFonts w:ascii="Aptos" w:hAnsi="Aptos"/>
          <w:sz w:val="18"/>
          <w:szCs w:val="18"/>
        </w:rPr>
        <w:t>dove</w:t>
      </w:r>
      <w:r w:rsidRPr="00D2771E">
        <w:rPr>
          <w:rFonts w:ascii="Aptos" w:hAnsi="Aptos"/>
          <w:sz w:val="18"/>
          <w:szCs w:val="18"/>
        </w:rPr>
        <w:t xml:space="preserve"> </w:t>
      </w:r>
      <w:r w:rsidR="00CC063B" w:rsidRPr="00D2771E">
        <w:rPr>
          <w:rFonts w:ascii="Aptos" w:hAnsi="Aptos"/>
          <w:sz w:val="18"/>
          <w:szCs w:val="18"/>
        </w:rPr>
        <w:t>Live</w:t>
      </w:r>
      <w:r w:rsidRPr="00D2771E">
        <w:rPr>
          <w:rFonts w:ascii="Aptos" w:hAnsi="Aptos"/>
          <w:sz w:val="18"/>
          <w:szCs w:val="18"/>
        </w:rPr>
        <w:t xml:space="preserve"> e </w:t>
      </w:r>
      <w:proofErr w:type="spellStart"/>
      <w:r w:rsidR="00CC063B" w:rsidRPr="00D2771E">
        <w:rPr>
          <w:rFonts w:ascii="Aptos" w:hAnsi="Aptos"/>
          <w:sz w:val="18"/>
          <w:szCs w:val="18"/>
        </w:rPr>
        <w:t>Experiential</w:t>
      </w:r>
      <w:proofErr w:type="spellEnd"/>
      <w:r w:rsidR="00CC063B" w:rsidRPr="00D2771E">
        <w:rPr>
          <w:rFonts w:ascii="Aptos" w:hAnsi="Aptos"/>
          <w:sz w:val="18"/>
          <w:szCs w:val="18"/>
        </w:rPr>
        <w:t xml:space="preserve"> Media</w:t>
      </w:r>
      <w:r w:rsidRPr="00D2771E">
        <w:rPr>
          <w:rFonts w:ascii="Aptos" w:hAnsi="Aptos"/>
          <w:sz w:val="18"/>
          <w:szCs w:val="18"/>
        </w:rPr>
        <w:t xml:space="preserve"> fanno parte di un unico</w:t>
      </w:r>
      <w:r w:rsidR="003E3927" w:rsidRPr="00D2771E">
        <w:rPr>
          <w:rFonts w:ascii="Aptos" w:hAnsi="Aptos"/>
          <w:sz w:val="18"/>
          <w:szCs w:val="18"/>
        </w:rPr>
        <w:t xml:space="preserve"> grande </w:t>
      </w:r>
      <w:r w:rsidRPr="00D2771E">
        <w:rPr>
          <w:rFonts w:ascii="Aptos" w:hAnsi="Aptos"/>
          <w:sz w:val="18"/>
          <w:szCs w:val="18"/>
        </w:rPr>
        <w:t xml:space="preserve">progetto creativo. </w:t>
      </w:r>
    </w:p>
    <w:p w14:paraId="6B71F0DB" w14:textId="1B50BB64" w:rsidR="007918E0" w:rsidRPr="00D2771E" w:rsidRDefault="00967076" w:rsidP="00967076">
      <w:pPr>
        <w:autoSpaceDE w:val="0"/>
        <w:autoSpaceDN w:val="0"/>
        <w:adjustRightInd w:val="0"/>
        <w:jc w:val="both"/>
        <w:rPr>
          <w:rFonts w:ascii="Aptos" w:hAnsi="Aptos"/>
          <w:sz w:val="18"/>
          <w:szCs w:val="18"/>
        </w:rPr>
      </w:pPr>
      <w:proofErr w:type="spellStart"/>
      <w:r w:rsidRPr="00D2771E">
        <w:rPr>
          <w:rFonts w:ascii="Aptos" w:hAnsi="Aptos"/>
          <w:sz w:val="18"/>
          <w:szCs w:val="18"/>
        </w:rPr>
        <w:t>Filmmaster</w:t>
      </w:r>
      <w:proofErr w:type="spellEnd"/>
      <w:r w:rsidRPr="00D2771E">
        <w:rPr>
          <w:rFonts w:ascii="Aptos" w:hAnsi="Aptos"/>
          <w:sz w:val="18"/>
          <w:szCs w:val="18"/>
        </w:rPr>
        <w:t xml:space="preserve"> da oltre 45 anni </w:t>
      </w:r>
      <w:r w:rsidR="00D93FEE" w:rsidRPr="00D2771E">
        <w:rPr>
          <w:rFonts w:ascii="Aptos" w:hAnsi="Aptos"/>
          <w:sz w:val="18"/>
          <w:szCs w:val="18"/>
        </w:rPr>
        <w:t xml:space="preserve">crea </w:t>
      </w:r>
      <w:r w:rsidRPr="00D2771E">
        <w:rPr>
          <w:rFonts w:ascii="Aptos" w:hAnsi="Aptos"/>
          <w:sz w:val="18"/>
          <w:szCs w:val="18"/>
        </w:rPr>
        <w:t>eventi, live show, cerimonie</w:t>
      </w:r>
      <w:r w:rsidR="00D93FEE" w:rsidRPr="00D2771E">
        <w:rPr>
          <w:rFonts w:ascii="Aptos" w:hAnsi="Aptos"/>
          <w:sz w:val="18"/>
          <w:szCs w:val="18"/>
        </w:rPr>
        <w:t xml:space="preserve">, advertising a livello globale. </w:t>
      </w:r>
      <w:r w:rsidR="007918E0" w:rsidRPr="00D2771E">
        <w:rPr>
          <w:rFonts w:ascii="Aptos" w:hAnsi="Aptos"/>
          <w:sz w:val="18"/>
          <w:szCs w:val="18"/>
        </w:rPr>
        <w:t xml:space="preserve">Con sedi in Europa e Medio Oriente, </w:t>
      </w:r>
      <w:proofErr w:type="spellStart"/>
      <w:r w:rsidR="007918E0" w:rsidRPr="00D2771E">
        <w:rPr>
          <w:rFonts w:ascii="Aptos" w:hAnsi="Aptos"/>
          <w:sz w:val="18"/>
          <w:szCs w:val="18"/>
        </w:rPr>
        <w:t>Filmmaster</w:t>
      </w:r>
      <w:proofErr w:type="spellEnd"/>
      <w:r w:rsidR="007918E0" w:rsidRPr="00D2771E">
        <w:rPr>
          <w:rFonts w:ascii="Aptos" w:hAnsi="Aptos"/>
          <w:sz w:val="18"/>
          <w:szCs w:val="18"/>
        </w:rPr>
        <w:t xml:space="preserve"> è leader nel settore, capace di trasformare le idee in esperienze coinvolgenti e memorabili</w:t>
      </w:r>
      <w:r w:rsidR="00033E38" w:rsidRPr="00D2771E">
        <w:rPr>
          <w:rFonts w:ascii="Aptos" w:hAnsi="Aptos"/>
          <w:sz w:val="18"/>
          <w:szCs w:val="18"/>
        </w:rPr>
        <w:t xml:space="preserve">. </w:t>
      </w:r>
      <w:r w:rsidRPr="00D2771E">
        <w:rPr>
          <w:rFonts w:ascii="Aptos" w:hAnsi="Aptos"/>
          <w:sz w:val="18"/>
          <w:szCs w:val="18"/>
        </w:rPr>
        <w:t>La società</w:t>
      </w:r>
      <w:r w:rsidR="007918E0" w:rsidRPr="00D2771E">
        <w:rPr>
          <w:rFonts w:ascii="Aptos" w:hAnsi="Aptos"/>
          <w:sz w:val="18"/>
          <w:szCs w:val="18"/>
        </w:rPr>
        <w:t xml:space="preserve"> è uno dei pochi operatori al mondo accreditati per la creazione e produzione di cerimonie olimpiche, </w:t>
      </w:r>
      <w:r w:rsidR="003E3927" w:rsidRPr="00D2771E">
        <w:rPr>
          <w:rFonts w:ascii="Aptos" w:hAnsi="Aptos"/>
          <w:sz w:val="18"/>
          <w:szCs w:val="18"/>
        </w:rPr>
        <w:t xml:space="preserve">e </w:t>
      </w:r>
      <w:r w:rsidR="007918E0" w:rsidRPr="00D2771E">
        <w:rPr>
          <w:rFonts w:ascii="Aptos" w:hAnsi="Aptos"/>
          <w:sz w:val="18"/>
          <w:szCs w:val="18"/>
        </w:rPr>
        <w:t>vanta numerosi riconoscimenti ai BEA - Best Event Awards e ai Cannes Lions.</w:t>
      </w:r>
    </w:p>
    <w:p w14:paraId="7DC011D8" w14:textId="77777777" w:rsidR="004F79B8" w:rsidRPr="00D2771E" w:rsidRDefault="004F79B8" w:rsidP="00644AD9">
      <w:pPr>
        <w:autoSpaceDE w:val="0"/>
        <w:autoSpaceDN w:val="0"/>
        <w:adjustRightInd w:val="0"/>
        <w:jc w:val="both"/>
        <w:rPr>
          <w:rFonts w:ascii="Aptos" w:hAnsi="Aptos"/>
          <w:sz w:val="18"/>
          <w:szCs w:val="18"/>
        </w:rPr>
      </w:pPr>
    </w:p>
    <w:p w14:paraId="27299A9E" w14:textId="021D54AD" w:rsidR="006004C6" w:rsidRPr="00D2771E" w:rsidRDefault="006004C6" w:rsidP="00644AD9">
      <w:pPr>
        <w:jc w:val="both"/>
        <w:rPr>
          <w:rFonts w:ascii="Aptos" w:hAnsi="Aptos"/>
          <w:b/>
          <w:bCs/>
          <w:sz w:val="28"/>
          <w:szCs w:val="28"/>
        </w:rPr>
      </w:pPr>
    </w:p>
    <w:p w14:paraId="6FAE7140" w14:textId="3DC2217B" w:rsidR="004605A1" w:rsidRPr="00D2771E" w:rsidRDefault="004605A1" w:rsidP="004605A1">
      <w:pPr>
        <w:jc w:val="both"/>
        <w:rPr>
          <w:rFonts w:ascii="Aptos" w:hAnsi="Aptos"/>
          <w:sz w:val="20"/>
          <w:szCs w:val="20"/>
        </w:rPr>
      </w:pPr>
      <w:r w:rsidRPr="00D2771E">
        <w:rPr>
          <w:rFonts w:ascii="Aptos" w:hAnsi="Aptos"/>
          <w:b/>
          <w:bCs/>
          <w:sz w:val="20"/>
          <w:szCs w:val="20"/>
        </w:rPr>
        <w:t>CONTATTI</w:t>
      </w:r>
    </w:p>
    <w:tbl>
      <w:tblPr>
        <w:tblStyle w:val="Tabellasemplice-3"/>
        <w:tblW w:w="0" w:type="auto"/>
        <w:tblLook w:val="0600" w:firstRow="0" w:lastRow="0" w:firstColumn="0" w:lastColumn="0" w:noHBand="1" w:noVBand="1"/>
      </w:tblPr>
      <w:tblGrid>
        <w:gridCol w:w="4814"/>
        <w:gridCol w:w="4815"/>
      </w:tblGrid>
      <w:tr w:rsidR="004605A1" w:rsidRPr="00D2771E" w14:paraId="600E4437" w14:textId="77777777">
        <w:tc>
          <w:tcPr>
            <w:tcW w:w="4814" w:type="dxa"/>
          </w:tcPr>
          <w:p w14:paraId="123B9D43" w14:textId="77777777" w:rsidR="004605A1" w:rsidRPr="00D2771E" w:rsidRDefault="004605A1">
            <w:pPr>
              <w:jc w:val="both"/>
              <w:rPr>
                <w:rFonts w:ascii="Aptos" w:eastAsiaTheme="minorEastAsia" w:hAnsi="Aptos" w:cs="Arial"/>
                <w:noProof/>
                <w:color w:val="000000" w:themeColor="text1"/>
                <w:sz w:val="20"/>
                <w:szCs w:val="20"/>
              </w:rPr>
            </w:pPr>
          </w:p>
          <w:p w14:paraId="140CD44E" w14:textId="77777777" w:rsidR="004605A1" w:rsidRPr="00584E28" w:rsidRDefault="004605A1">
            <w:pPr>
              <w:jc w:val="both"/>
              <w:rPr>
                <w:rFonts w:ascii="Aptos" w:hAnsi="Aptos"/>
                <w:b/>
                <w:bCs/>
                <w:color w:val="000000" w:themeColor="text1"/>
                <w:sz w:val="20"/>
                <w:szCs w:val="20"/>
              </w:rPr>
            </w:pPr>
            <w:r w:rsidRPr="00584E28">
              <w:rPr>
                <w:rFonts w:ascii="Aptos" w:eastAsiaTheme="minorEastAsia" w:hAnsi="Aptos" w:cs="Arial"/>
                <w:b/>
                <w:bCs/>
                <w:noProof/>
                <w:color w:val="000000" w:themeColor="text1"/>
                <w:sz w:val="20"/>
                <w:szCs w:val="20"/>
              </w:rPr>
              <w:t>FILMMASTER</w:t>
            </w:r>
          </w:p>
          <w:p w14:paraId="4B397A52" w14:textId="77777777" w:rsidR="004605A1" w:rsidRPr="00D2771E" w:rsidRDefault="004605A1">
            <w:pPr>
              <w:tabs>
                <w:tab w:val="center" w:pos="4819"/>
              </w:tabs>
              <w:jc w:val="both"/>
              <w:rPr>
                <w:rFonts w:ascii="Aptos" w:eastAsiaTheme="minorEastAsia" w:hAnsi="Aptos" w:cs="Arial"/>
                <w:noProof/>
                <w:color w:val="000000" w:themeColor="text1"/>
                <w:sz w:val="20"/>
                <w:szCs w:val="20"/>
              </w:rPr>
            </w:pPr>
            <w:r w:rsidRPr="00D2771E">
              <w:rPr>
                <w:rFonts w:ascii="Aptos" w:eastAsiaTheme="minorEastAsia" w:hAnsi="Aptos" w:cs="Arial"/>
                <w:noProof/>
                <w:color w:val="000000" w:themeColor="text1"/>
                <w:sz w:val="20"/>
                <w:szCs w:val="20"/>
              </w:rPr>
              <w:t>Simona Parisi</w:t>
            </w:r>
            <w:r w:rsidRPr="00D2771E">
              <w:rPr>
                <w:rFonts w:ascii="Aptos" w:eastAsiaTheme="minorEastAsia" w:hAnsi="Aptos" w:cs="Arial"/>
                <w:noProof/>
                <w:color w:val="000000" w:themeColor="text1"/>
                <w:sz w:val="20"/>
                <w:szCs w:val="20"/>
              </w:rPr>
              <w:tab/>
            </w:r>
          </w:p>
          <w:p w14:paraId="7716684A" w14:textId="77777777" w:rsidR="004605A1" w:rsidRPr="00D2771E" w:rsidRDefault="004605A1">
            <w:pPr>
              <w:jc w:val="both"/>
              <w:rPr>
                <w:rFonts w:ascii="Aptos" w:eastAsiaTheme="minorEastAsia" w:hAnsi="Aptos" w:cs="Calibri"/>
                <w:noProof/>
                <w:color w:val="000000" w:themeColor="text1"/>
                <w:sz w:val="20"/>
                <w:szCs w:val="20"/>
              </w:rPr>
            </w:pPr>
            <w:r w:rsidRPr="00D2771E">
              <w:rPr>
                <w:rFonts w:ascii="Aptos" w:eastAsiaTheme="minorEastAsia" w:hAnsi="Aptos" w:cs="Arial"/>
                <w:noProof/>
                <w:color w:val="000000" w:themeColor="text1"/>
                <w:sz w:val="20"/>
                <w:szCs w:val="20"/>
              </w:rPr>
              <w:lastRenderedPageBreak/>
              <w:t>Communication Manager </w:t>
            </w:r>
          </w:p>
          <w:p w14:paraId="31ABCA2E" w14:textId="77777777" w:rsidR="004605A1" w:rsidRPr="00D2771E" w:rsidRDefault="004605A1">
            <w:pPr>
              <w:jc w:val="both"/>
              <w:rPr>
                <w:rFonts w:ascii="Aptos" w:eastAsiaTheme="minorEastAsia" w:hAnsi="Aptos" w:cs="Calibri"/>
                <w:noProof/>
                <w:color w:val="000000" w:themeColor="text1"/>
                <w:sz w:val="20"/>
                <w:szCs w:val="20"/>
              </w:rPr>
            </w:pPr>
            <w:r w:rsidRPr="00D2771E">
              <w:rPr>
                <w:rFonts w:ascii="Aptos" w:eastAsiaTheme="minorEastAsia" w:hAnsi="Aptos" w:cs="Arial"/>
                <w:noProof/>
                <w:color w:val="000000" w:themeColor="text1"/>
                <w:sz w:val="20"/>
                <w:szCs w:val="20"/>
              </w:rPr>
              <w:t>Mob. +39 342 7932624</w:t>
            </w:r>
          </w:p>
          <w:p w14:paraId="267824BF" w14:textId="77777777" w:rsidR="004605A1" w:rsidRPr="00D2771E" w:rsidRDefault="004605A1">
            <w:pPr>
              <w:jc w:val="both"/>
              <w:rPr>
                <w:rFonts w:ascii="Aptos" w:eastAsiaTheme="minorEastAsia" w:hAnsi="Aptos" w:cs="Calibri"/>
                <w:noProof/>
                <w:color w:val="000000" w:themeColor="text1"/>
                <w:sz w:val="20"/>
                <w:szCs w:val="20"/>
              </w:rPr>
            </w:pPr>
            <w:r w:rsidRPr="00D2771E">
              <w:rPr>
                <w:rFonts w:ascii="Aptos" w:eastAsiaTheme="minorEastAsia" w:hAnsi="Aptos" w:cs="Arial"/>
                <w:noProof/>
                <w:color w:val="000000" w:themeColor="text1"/>
                <w:sz w:val="20"/>
                <w:szCs w:val="20"/>
              </w:rPr>
              <w:t>simona.parisi@filmmaster.com</w:t>
            </w:r>
          </w:p>
          <w:p w14:paraId="6A268BA6" w14:textId="77777777" w:rsidR="004605A1" w:rsidRPr="00D2771E" w:rsidRDefault="001F2CBB">
            <w:pPr>
              <w:jc w:val="both"/>
              <w:rPr>
                <w:rFonts w:ascii="Aptos" w:eastAsiaTheme="minorEastAsia" w:hAnsi="Aptos" w:cs="Calibri"/>
                <w:noProof/>
                <w:color w:val="000000" w:themeColor="text1"/>
                <w:sz w:val="20"/>
                <w:szCs w:val="20"/>
              </w:rPr>
            </w:pPr>
            <w:hyperlink r:id="rId11" w:history="1">
              <w:r w:rsidR="004605A1" w:rsidRPr="00D2771E">
                <w:rPr>
                  <w:rStyle w:val="Collegamentoipertestuale"/>
                  <w:rFonts w:ascii="Aptos" w:eastAsiaTheme="minorEastAsia" w:hAnsi="Aptos" w:cs="Arial"/>
                  <w:noProof/>
                  <w:color w:val="000000" w:themeColor="text1"/>
                  <w:sz w:val="20"/>
                  <w:szCs w:val="20"/>
                </w:rPr>
                <w:t>www.filmmaster.com</w:t>
              </w:r>
            </w:hyperlink>
          </w:p>
          <w:p w14:paraId="63C85E75" w14:textId="77777777" w:rsidR="004605A1" w:rsidRPr="00D2771E" w:rsidRDefault="004605A1">
            <w:pPr>
              <w:jc w:val="both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4815" w:type="dxa"/>
          </w:tcPr>
          <w:p w14:paraId="18DC91B6" w14:textId="77777777" w:rsidR="004605A1" w:rsidRPr="00D2771E" w:rsidRDefault="004605A1">
            <w:pPr>
              <w:jc w:val="both"/>
              <w:rPr>
                <w:rFonts w:ascii="Aptos" w:hAnsi="Aptos" w:cs="Calibri"/>
                <w:color w:val="212121"/>
                <w:sz w:val="20"/>
                <w:szCs w:val="20"/>
              </w:rPr>
            </w:pPr>
          </w:p>
          <w:p w14:paraId="60CEB979" w14:textId="23EA7A89" w:rsidR="004605A1" w:rsidRPr="00584E28" w:rsidRDefault="006F56CC">
            <w:pPr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584E28">
              <w:rPr>
                <w:rFonts w:ascii="Aptos" w:hAnsi="Aptos" w:cs="Arial"/>
                <w:b/>
                <w:bCs/>
                <w:color w:val="212121"/>
                <w:sz w:val="20"/>
                <w:szCs w:val="20"/>
              </w:rPr>
              <w:t>LTM &amp; Partners</w:t>
            </w:r>
            <w:r w:rsidR="004605A1" w:rsidRPr="00584E28">
              <w:rPr>
                <w:rFonts w:ascii="Aptos" w:hAnsi="Aptos" w:cs="Arial"/>
                <w:b/>
                <w:bCs/>
                <w:color w:val="212121"/>
                <w:sz w:val="20"/>
                <w:szCs w:val="20"/>
              </w:rPr>
              <w:t> </w:t>
            </w:r>
          </w:p>
          <w:p w14:paraId="39CBCEAA" w14:textId="77777777" w:rsidR="004605A1" w:rsidRPr="00D2771E" w:rsidRDefault="004605A1">
            <w:pPr>
              <w:jc w:val="both"/>
              <w:rPr>
                <w:rFonts w:ascii="Aptos" w:hAnsi="Aptos" w:cs="Arial"/>
                <w:color w:val="212121"/>
                <w:sz w:val="20"/>
                <w:szCs w:val="20"/>
              </w:rPr>
            </w:pPr>
            <w:r w:rsidRPr="00D2771E">
              <w:rPr>
                <w:rFonts w:ascii="Aptos" w:hAnsi="Aptos" w:cs="Arial"/>
                <w:color w:val="212121"/>
                <w:sz w:val="20"/>
                <w:szCs w:val="20"/>
              </w:rPr>
              <w:t>Ufficio Stampa e Organizzazione Eventi</w:t>
            </w:r>
          </w:p>
          <w:p w14:paraId="5AC42FBD" w14:textId="77777777" w:rsidR="004605A1" w:rsidRPr="00D2771E" w:rsidRDefault="004605A1">
            <w:pPr>
              <w:jc w:val="both"/>
              <w:rPr>
                <w:rFonts w:ascii="Aptos" w:hAnsi="Aptos" w:cs="Arial"/>
                <w:color w:val="212121"/>
                <w:sz w:val="20"/>
                <w:szCs w:val="20"/>
                <w:lang w:val="en-US"/>
              </w:rPr>
            </w:pPr>
            <w:r w:rsidRPr="00D2771E">
              <w:rPr>
                <w:rFonts w:ascii="Aptos" w:hAnsi="Aptos" w:cs="Arial"/>
                <w:color w:val="212121"/>
                <w:sz w:val="20"/>
                <w:szCs w:val="20"/>
                <w:lang w:val="en-US"/>
              </w:rPr>
              <w:lastRenderedPageBreak/>
              <w:t>Press Office and Events Organization</w:t>
            </w:r>
          </w:p>
          <w:p w14:paraId="33999E96" w14:textId="243D1922" w:rsidR="000E4468" w:rsidRPr="00D2771E" w:rsidRDefault="001F2CBB">
            <w:pPr>
              <w:jc w:val="both"/>
              <w:rPr>
                <w:rFonts w:ascii="Aptos" w:hAnsi="Aptos" w:cs="Arial"/>
                <w:color w:val="212121"/>
                <w:sz w:val="20"/>
                <w:szCs w:val="20"/>
                <w:lang w:val="en-US"/>
              </w:rPr>
            </w:pPr>
            <w:hyperlink r:id="rId12" w:history="1">
              <w:r w:rsidR="000E4468" w:rsidRPr="00D2771E">
                <w:rPr>
                  <w:rStyle w:val="Collegamentoipertestuale"/>
                  <w:rFonts w:ascii="Aptos" w:hAnsi="Aptos" w:cs="Arial"/>
                  <w:sz w:val="20"/>
                  <w:szCs w:val="20"/>
                  <w:lang w:val="en-US"/>
                </w:rPr>
                <w:t>s.cagnazzo@ltmandpartners.it</w:t>
              </w:r>
            </w:hyperlink>
          </w:p>
          <w:p w14:paraId="4544160A" w14:textId="3A1947C7" w:rsidR="004605A1" w:rsidRPr="00B9596E" w:rsidRDefault="004605A1">
            <w:pPr>
              <w:jc w:val="both"/>
              <w:rPr>
                <w:rFonts w:ascii="Aptos" w:hAnsi="Aptos" w:cs="Arial"/>
                <w:color w:val="212121"/>
                <w:sz w:val="20"/>
                <w:szCs w:val="20"/>
                <w:lang w:val="en-US"/>
              </w:rPr>
            </w:pPr>
            <w:r w:rsidRPr="00D2771E">
              <w:rPr>
                <w:rFonts w:ascii="Aptos" w:hAnsi="Aptos" w:cs="Arial"/>
                <w:color w:val="212121"/>
                <w:sz w:val="20"/>
                <w:szCs w:val="20"/>
                <w:lang w:val="en-US"/>
              </w:rPr>
              <w:t>M.: +39</w:t>
            </w:r>
            <w:r w:rsidR="002118B3" w:rsidRPr="00D2771E">
              <w:rPr>
                <w:rFonts w:ascii="Aptos" w:hAnsi="Aptos" w:cs="Arial"/>
                <w:color w:val="212121"/>
                <w:sz w:val="20"/>
                <w:szCs w:val="20"/>
                <w:lang w:val="en-US"/>
              </w:rPr>
              <w:t xml:space="preserve"> 3921105394</w:t>
            </w:r>
          </w:p>
        </w:tc>
      </w:tr>
    </w:tbl>
    <w:p w14:paraId="2DC266E1" w14:textId="77777777" w:rsidR="006004C6" w:rsidRPr="00D2771E" w:rsidRDefault="006004C6" w:rsidP="00644AD9">
      <w:pPr>
        <w:jc w:val="both"/>
        <w:rPr>
          <w:rFonts w:ascii="Aptos" w:hAnsi="Aptos"/>
          <w:sz w:val="28"/>
          <w:szCs w:val="28"/>
          <w:lang w:val="en-US"/>
        </w:rPr>
      </w:pPr>
    </w:p>
    <w:sectPr w:rsidR="006004C6" w:rsidRPr="00D2771E" w:rsidSect="0024478C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2070" w:right="1127" w:bottom="1134" w:left="1134" w:header="1982" w:footer="27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66962" w14:textId="77777777" w:rsidR="005A4672" w:rsidRDefault="005A4672">
      <w:r>
        <w:separator/>
      </w:r>
    </w:p>
  </w:endnote>
  <w:endnote w:type="continuationSeparator" w:id="0">
    <w:p w14:paraId="43B82871" w14:textId="77777777" w:rsidR="005A4672" w:rsidRDefault="005A4672">
      <w:r>
        <w:continuationSeparator/>
      </w:r>
    </w:p>
  </w:endnote>
  <w:endnote w:type="continuationNotice" w:id="1">
    <w:p w14:paraId="581E0007" w14:textId="77777777" w:rsidR="005A4672" w:rsidRDefault="005A46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84A16" w14:textId="6335D406" w:rsidR="00644BA5" w:rsidRDefault="00644BA5" w:rsidP="000A5D35">
    <w:pPr>
      <w:pStyle w:val="Pidipagina"/>
      <w:tabs>
        <w:tab w:val="clear" w:pos="4819"/>
        <w:tab w:val="clear" w:pos="9638"/>
      </w:tabs>
      <w:ind w:right="-169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22BCF" w14:textId="77777777" w:rsidR="00DE7332" w:rsidRDefault="00DE7332" w:rsidP="000A5D35">
    <w:pPr>
      <w:pStyle w:val="Pidipagina"/>
      <w:tabs>
        <w:tab w:val="clear" w:pos="9638"/>
      </w:tabs>
      <w:ind w:right="-1694"/>
    </w:pPr>
  </w:p>
  <w:p w14:paraId="3BC593A1" w14:textId="77777777" w:rsidR="00DE7332" w:rsidRDefault="00DE7332" w:rsidP="000A5D35">
    <w:pPr>
      <w:pStyle w:val="Pidipagina"/>
      <w:tabs>
        <w:tab w:val="clear" w:pos="9638"/>
      </w:tabs>
      <w:ind w:right="-1694"/>
    </w:pPr>
  </w:p>
  <w:p w14:paraId="57758163" w14:textId="076B81F6" w:rsidR="008C5B60" w:rsidRDefault="008C5B60" w:rsidP="000A5D35">
    <w:pPr>
      <w:pStyle w:val="Pidipagina"/>
      <w:tabs>
        <w:tab w:val="clear" w:pos="9638"/>
      </w:tabs>
      <w:ind w:right="-169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C0493" w14:textId="77777777" w:rsidR="005A4672" w:rsidRDefault="005A4672">
      <w:r>
        <w:separator/>
      </w:r>
    </w:p>
  </w:footnote>
  <w:footnote w:type="continuationSeparator" w:id="0">
    <w:p w14:paraId="29FFA939" w14:textId="77777777" w:rsidR="005A4672" w:rsidRDefault="005A4672">
      <w:r>
        <w:continuationSeparator/>
      </w:r>
    </w:p>
  </w:footnote>
  <w:footnote w:type="continuationNotice" w:id="1">
    <w:p w14:paraId="6F2312D2" w14:textId="77777777" w:rsidR="005A4672" w:rsidRDefault="005A46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B34F3" w14:textId="07BEACA9" w:rsidR="00644BA5" w:rsidRDefault="00644BA5" w:rsidP="001A7572">
    <w:pPr>
      <w:pStyle w:val="Intestazione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9FB98" w14:textId="14CC2D6F" w:rsidR="00604D0B" w:rsidRDefault="00E47FE4" w:rsidP="00415DF0">
    <w:pPr>
      <w:pStyle w:val="Intestazione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4B144D61" wp14:editId="3CDC2A42">
          <wp:simplePos x="0" y="0"/>
          <wp:positionH relativeFrom="margin">
            <wp:align>center</wp:align>
          </wp:positionH>
          <wp:positionV relativeFrom="margin">
            <wp:posOffset>-711200</wp:posOffset>
          </wp:positionV>
          <wp:extent cx="1960245" cy="291465"/>
          <wp:effectExtent l="0" t="0" r="1905" b="0"/>
          <wp:wrapSquare wrapText="bothSides"/>
          <wp:docPr id="788068834" name="Immagine 788068834" descr="Immagine che contiene Elementi grafici, Carattere, grafic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068834" name="Immagine 788068834" descr="Immagine che contiene Elementi grafici, Carattere, grafica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E4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E5AAD" w14:textId="5B390579" w:rsidR="00644BA5" w:rsidRDefault="00644AD9" w:rsidP="00644AD9">
    <w:pPr>
      <w:pStyle w:val="Intestazione"/>
      <w:tabs>
        <w:tab w:val="clear" w:pos="4819"/>
        <w:tab w:val="clear" w:pos="9638"/>
        <w:tab w:val="left" w:pos="770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F923351" wp14:editId="23EDB178">
          <wp:simplePos x="0" y="0"/>
          <wp:positionH relativeFrom="column">
            <wp:posOffset>1931670</wp:posOffset>
          </wp:positionH>
          <wp:positionV relativeFrom="margin">
            <wp:posOffset>-674370</wp:posOffset>
          </wp:positionV>
          <wp:extent cx="1960245" cy="291465"/>
          <wp:effectExtent l="0" t="0" r="0" b="635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9A7E4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85831"/>
    <w:multiLevelType w:val="hybridMultilevel"/>
    <w:tmpl w:val="369A1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B1DF6"/>
    <w:multiLevelType w:val="hybridMultilevel"/>
    <w:tmpl w:val="3CC01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2641"/>
    <w:multiLevelType w:val="hybridMultilevel"/>
    <w:tmpl w:val="ACACBDDC"/>
    <w:lvl w:ilvl="0" w:tplc="1ABC0944">
      <w:start w:val="1"/>
      <w:numFmt w:val="decimal"/>
      <w:lvlText w:val="%1."/>
      <w:lvlJc w:val="left"/>
      <w:pPr>
        <w:ind w:left="839" w:hanging="348"/>
      </w:pPr>
      <w:rPr>
        <w:rFonts w:ascii="Verdana" w:eastAsia="Verdana" w:hAnsi="Verdana" w:cs="Verdana" w:hint="default"/>
        <w:spacing w:val="0"/>
        <w:w w:val="102"/>
        <w:sz w:val="21"/>
        <w:szCs w:val="21"/>
        <w:lang w:val="it-IT" w:eastAsia="en-US" w:bidi="ar-SA"/>
      </w:rPr>
    </w:lvl>
    <w:lvl w:ilvl="1" w:tplc="ECCA8B26">
      <w:numFmt w:val="bullet"/>
      <w:lvlText w:val="•"/>
      <w:lvlJc w:val="left"/>
      <w:pPr>
        <w:ind w:left="1852" w:hanging="348"/>
      </w:pPr>
      <w:rPr>
        <w:rFonts w:hint="default"/>
        <w:lang w:val="it-IT" w:eastAsia="en-US" w:bidi="ar-SA"/>
      </w:rPr>
    </w:lvl>
    <w:lvl w:ilvl="2" w:tplc="C8D89AA0">
      <w:numFmt w:val="bullet"/>
      <w:lvlText w:val="•"/>
      <w:lvlJc w:val="left"/>
      <w:pPr>
        <w:ind w:left="2865" w:hanging="348"/>
      </w:pPr>
      <w:rPr>
        <w:rFonts w:hint="default"/>
        <w:lang w:val="it-IT" w:eastAsia="en-US" w:bidi="ar-SA"/>
      </w:rPr>
    </w:lvl>
    <w:lvl w:ilvl="3" w:tplc="8F22B6D8">
      <w:numFmt w:val="bullet"/>
      <w:lvlText w:val="•"/>
      <w:lvlJc w:val="left"/>
      <w:pPr>
        <w:ind w:left="3877" w:hanging="348"/>
      </w:pPr>
      <w:rPr>
        <w:rFonts w:hint="default"/>
        <w:lang w:val="it-IT" w:eastAsia="en-US" w:bidi="ar-SA"/>
      </w:rPr>
    </w:lvl>
    <w:lvl w:ilvl="4" w:tplc="19EE3750">
      <w:numFmt w:val="bullet"/>
      <w:lvlText w:val="•"/>
      <w:lvlJc w:val="left"/>
      <w:pPr>
        <w:ind w:left="4890" w:hanging="348"/>
      </w:pPr>
      <w:rPr>
        <w:rFonts w:hint="default"/>
        <w:lang w:val="it-IT" w:eastAsia="en-US" w:bidi="ar-SA"/>
      </w:rPr>
    </w:lvl>
    <w:lvl w:ilvl="5" w:tplc="6512C1FE">
      <w:numFmt w:val="bullet"/>
      <w:lvlText w:val="•"/>
      <w:lvlJc w:val="left"/>
      <w:pPr>
        <w:ind w:left="5902" w:hanging="348"/>
      </w:pPr>
      <w:rPr>
        <w:rFonts w:hint="default"/>
        <w:lang w:val="it-IT" w:eastAsia="en-US" w:bidi="ar-SA"/>
      </w:rPr>
    </w:lvl>
    <w:lvl w:ilvl="6" w:tplc="E2B624B8">
      <w:numFmt w:val="bullet"/>
      <w:lvlText w:val="•"/>
      <w:lvlJc w:val="left"/>
      <w:pPr>
        <w:ind w:left="6915" w:hanging="348"/>
      </w:pPr>
      <w:rPr>
        <w:rFonts w:hint="default"/>
        <w:lang w:val="it-IT" w:eastAsia="en-US" w:bidi="ar-SA"/>
      </w:rPr>
    </w:lvl>
    <w:lvl w:ilvl="7" w:tplc="FC5CF52A">
      <w:numFmt w:val="bullet"/>
      <w:lvlText w:val="•"/>
      <w:lvlJc w:val="left"/>
      <w:pPr>
        <w:ind w:left="7927" w:hanging="348"/>
      </w:pPr>
      <w:rPr>
        <w:rFonts w:hint="default"/>
        <w:lang w:val="it-IT" w:eastAsia="en-US" w:bidi="ar-SA"/>
      </w:rPr>
    </w:lvl>
    <w:lvl w:ilvl="8" w:tplc="F6220A74">
      <w:numFmt w:val="bullet"/>
      <w:lvlText w:val="•"/>
      <w:lvlJc w:val="left"/>
      <w:pPr>
        <w:ind w:left="8940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350A7AE4"/>
    <w:multiLevelType w:val="hybridMultilevel"/>
    <w:tmpl w:val="77462D54"/>
    <w:lvl w:ilvl="0" w:tplc="F32CA8B6">
      <w:numFmt w:val="bullet"/>
      <w:lvlText w:val="-"/>
      <w:lvlJc w:val="left"/>
      <w:pPr>
        <w:tabs>
          <w:tab w:val="num" w:pos="1784"/>
        </w:tabs>
        <w:ind w:left="1784" w:hanging="360"/>
      </w:pPr>
      <w:rPr>
        <w:rFonts w:ascii="Verdana" w:eastAsia="Times New Roman" w:hAnsi="Verdana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504"/>
        </w:tabs>
        <w:ind w:left="250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224"/>
        </w:tabs>
        <w:ind w:left="322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944"/>
        </w:tabs>
        <w:ind w:left="394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664"/>
        </w:tabs>
        <w:ind w:left="466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384"/>
        </w:tabs>
        <w:ind w:left="538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6104"/>
        </w:tabs>
        <w:ind w:left="610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824"/>
        </w:tabs>
        <w:ind w:left="682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544"/>
        </w:tabs>
        <w:ind w:left="7544" w:hanging="360"/>
      </w:pPr>
      <w:rPr>
        <w:rFonts w:ascii="Wingdings" w:hAnsi="Wingdings" w:hint="default"/>
      </w:rPr>
    </w:lvl>
  </w:abstractNum>
  <w:abstractNum w:abstractNumId="5" w15:restartNumberingAfterBreak="0">
    <w:nsid w:val="3ABF6A13"/>
    <w:multiLevelType w:val="hybridMultilevel"/>
    <w:tmpl w:val="587CE3A8"/>
    <w:lvl w:ilvl="0" w:tplc="63DC2D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b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B7745"/>
    <w:multiLevelType w:val="hybridMultilevel"/>
    <w:tmpl w:val="94006502"/>
    <w:lvl w:ilvl="0" w:tplc="87FEEEB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F5101"/>
    <w:multiLevelType w:val="hybridMultilevel"/>
    <w:tmpl w:val="ACACBDDC"/>
    <w:lvl w:ilvl="0" w:tplc="1ABC0944">
      <w:start w:val="1"/>
      <w:numFmt w:val="decimal"/>
      <w:lvlText w:val="%1."/>
      <w:lvlJc w:val="left"/>
      <w:pPr>
        <w:ind w:left="839" w:hanging="348"/>
      </w:pPr>
      <w:rPr>
        <w:rFonts w:ascii="Verdana" w:eastAsia="Verdana" w:hAnsi="Verdana" w:cs="Verdana" w:hint="default"/>
        <w:spacing w:val="0"/>
        <w:w w:val="102"/>
        <w:sz w:val="21"/>
        <w:szCs w:val="21"/>
        <w:lang w:val="it-IT" w:eastAsia="en-US" w:bidi="ar-SA"/>
      </w:rPr>
    </w:lvl>
    <w:lvl w:ilvl="1" w:tplc="ECCA8B26">
      <w:numFmt w:val="bullet"/>
      <w:lvlText w:val="•"/>
      <w:lvlJc w:val="left"/>
      <w:pPr>
        <w:ind w:left="1852" w:hanging="348"/>
      </w:pPr>
      <w:rPr>
        <w:rFonts w:hint="default"/>
        <w:lang w:val="it-IT" w:eastAsia="en-US" w:bidi="ar-SA"/>
      </w:rPr>
    </w:lvl>
    <w:lvl w:ilvl="2" w:tplc="C8D89AA0">
      <w:numFmt w:val="bullet"/>
      <w:lvlText w:val="•"/>
      <w:lvlJc w:val="left"/>
      <w:pPr>
        <w:ind w:left="2865" w:hanging="348"/>
      </w:pPr>
      <w:rPr>
        <w:rFonts w:hint="default"/>
        <w:lang w:val="it-IT" w:eastAsia="en-US" w:bidi="ar-SA"/>
      </w:rPr>
    </w:lvl>
    <w:lvl w:ilvl="3" w:tplc="8F22B6D8">
      <w:numFmt w:val="bullet"/>
      <w:lvlText w:val="•"/>
      <w:lvlJc w:val="left"/>
      <w:pPr>
        <w:ind w:left="3877" w:hanging="348"/>
      </w:pPr>
      <w:rPr>
        <w:rFonts w:hint="default"/>
        <w:lang w:val="it-IT" w:eastAsia="en-US" w:bidi="ar-SA"/>
      </w:rPr>
    </w:lvl>
    <w:lvl w:ilvl="4" w:tplc="19EE3750">
      <w:numFmt w:val="bullet"/>
      <w:lvlText w:val="•"/>
      <w:lvlJc w:val="left"/>
      <w:pPr>
        <w:ind w:left="4890" w:hanging="348"/>
      </w:pPr>
      <w:rPr>
        <w:rFonts w:hint="default"/>
        <w:lang w:val="it-IT" w:eastAsia="en-US" w:bidi="ar-SA"/>
      </w:rPr>
    </w:lvl>
    <w:lvl w:ilvl="5" w:tplc="6512C1FE">
      <w:numFmt w:val="bullet"/>
      <w:lvlText w:val="•"/>
      <w:lvlJc w:val="left"/>
      <w:pPr>
        <w:ind w:left="5902" w:hanging="348"/>
      </w:pPr>
      <w:rPr>
        <w:rFonts w:hint="default"/>
        <w:lang w:val="it-IT" w:eastAsia="en-US" w:bidi="ar-SA"/>
      </w:rPr>
    </w:lvl>
    <w:lvl w:ilvl="6" w:tplc="E2B624B8">
      <w:numFmt w:val="bullet"/>
      <w:lvlText w:val="•"/>
      <w:lvlJc w:val="left"/>
      <w:pPr>
        <w:ind w:left="6915" w:hanging="348"/>
      </w:pPr>
      <w:rPr>
        <w:rFonts w:hint="default"/>
        <w:lang w:val="it-IT" w:eastAsia="en-US" w:bidi="ar-SA"/>
      </w:rPr>
    </w:lvl>
    <w:lvl w:ilvl="7" w:tplc="FC5CF52A">
      <w:numFmt w:val="bullet"/>
      <w:lvlText w:val="•"/>
      <w:lvlJc w:val="left"/>
      <w:pPr>
        <w:ind w:left="7927" w:hanging="348"/>
      </w:pPr>
      <w:rPr>
        <w:rFonts w:hint="default"/>
        <w:lang w:val="it-IT" w:eastAsia="en-US" w:bidi="ar-SA"/>
      </w:rPr>
    </w:lvl>
    <w:lvl w:ilvl="8" w:tplc="F6220A74">
      <w:numFmt w:val="bullet"/>
      <w:lvlText w:val="•"/>
      <w:lvlJc w:val="left"/>
      <w:pPr>
        <w:ind w:left="8940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48274C4D"/>
    <w:multiLevelType w:val="hybridMultilevel"/>
    <w:tmpl w:val="D2DE1E04"/>
    <w:lvl w:ilvl="0" w:tplc="CD32824E">
      <w:numFmt w:val="bullet"/>
      <w:lvlText w:val="□"/>
      <w:lvlJc w:val="left"/>
      <w:pPr>
        <w:ind w:left="827" w:hanging="348"/>
      </w:pPr>
      <w:rPr>
        <w:rFonts w:ascii="Verdana" w:eastAsia="Verdana" w:hAnsi="Verdana" w:cs="Verdana" w:hint="default"/>
        <w:w w:val="102"/>
        <w:sz w:val="21"/>
        <w:szCs w:val="21"/>
        <w:lang w:val="it-IT" w:eastAsia="en-US" w:bidi="ar-SA"/>
      </w:rPr>
    </w:lvl>
    <w:lvl w:ilvl="1" w:tplc="5722304A">
      <w:numFmt w:val="bullet"/>
      <w:lvlText w:val="•"/>
      <w:lvlJc w:val="left"/>
      <w:pPr>
        <w:ind w:left="1834" w:hanging="348"/>
      </w:pPr>
      <w:rPr>
        <w:rFonts w:hint="default"/>
        <w:lang w:val="it-IT" w:eastAsia="en-US" w:bidi="ar-SA"/>
      </w:rPr>
    </w:lvl>
    <w:lvl w:ilvl="2" w:tplc="05F4A116">
      <w:numFmt w:val="bullet"/>
      <w:lvlText w:val="•"/>
      <w:lvlJc w:val="left"/>
      <w:pPr>
        <w:ind w:left="2849" w:hanging="348"/>
      </w:pPr>
      <w:rPr>
        <w:rFonts w:hint="default"/>
        <w:lang w:val="it-IT" w:eastAsia="en-US" w:bidi="ar-SA"/>
      </w:rPr>
    </w:lvl>
    <w:lvl w:ilvl="3" w:tplc="4A60D194">
      <w:numFmt w:val="bullet"/>
      <w:lvlText w:val="•"/>
      <w:lvlJc w:val="left"/>
      <w:pPr>
        <w:ind w:left="3863" w:hanging="348"/>
      </w:pPr>
      <w:rPr>
        <w:rFonts w:hint="default"/>
        <w:lang w:val="it-IT" w:eastAsia="en-US" w:bidi="ar-SA"/>
      </w:rPr>
    </w:lvl>
    <w:lvl w:ilvl="4" w:tplc="AC0E06E8">
      <w:numFmt w:val="bullet"/>
      <w:lvlText w:val="•"/>
      <w:lvlJc w:val="left"/>
      <w:pPr>
        <w:ind w:left="4878" w:hanging="348"/>
      </w:pPr>
      <w:rPr>
        <w:rFonts w:hint="default"/>
        <w:lang w:val="it-IT" w:eastAsia="en-US" w:bidi="ar-SA"/>
      </w:rPr>
    </w:lvl>
    <w:lvl w:ilvl="5" w:tplc="4B1023C0">
      <w:numFmt w:val="bullet"/>
      <w:lvlText w:val="•"/>
      <w:lvlJc w:val="left"/>
      <w:pPr>
        <w:ind w:left="5892" w:hanging="348"/>
      </w:pPr>
      <w:rPr>
        <w:rFonts w:hint="default"/>
        <w:lang w:val="it-IT" w:eastAsia="en-US" w:bidi="ar-SA"/>
      </w:rPr>
    </w:lvl>
    <w:lvl w:ilvl="6" w:tplc="01F45D96">
      <w:numFmt w:val="bullet"/>
      <w:lvlText w:val="•"/>
      <w:lvlJc w:val="left"/>
      <w:pPr>
        <w:ind w:left="6907" w:hanging="348"/>
      </w:pPr>
      <w:rPr>
        <w:rFonts w:hint="default"/>
        <w:lang w:val="it-IT" w:eastAsia="en-US" w:bidi="ar-SA"/>
      </w:rPr>
    </w:lvl>
    <w:lvl w:ilvl="7" w:tplc="CEAAFD20">
      <w:numFmt w:val="bullet"/>
      <w:lvlText w:val="•"/>
      <w:lvlJc w:val="left"/>
      <w:pPr>
        <w:ind w:left="7921" w:hanging="348"/>
      </w:pPr>
      <w:rPr>
        <w:rFonts w:hint="default"/>
        <w:lang w:val="it-IT" w:eastAsia="en-US" w:bidi="ar-SA"/>
      </w:rPr>
    </w:lvl>
    <w:lvl w:ilvl="8" w:tplc="798E9C52">
      <w:numFmt w:val="bullet"/>
      <w:lvlText w:val="•"/>
      <w:lvlJc w:val="left"/>
      <w:pPr>
        <w:ind w:left="8936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51A4582E"/>
    <w:multiLevelType w:val="multilevel"/>
    <w:tmpl w:val="6EF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EA60BE"/>
    <w:multiLevelType w:val="hybridMultilevel"/>
    <w:tmpl w:val="313C5722"/>
    <w:lvl w:ilvl="0" w:tplc="48543350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1" w:tplc="F1088714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2" w:tplc="AE64DBF0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3" w:tplc="21BC8E94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4" w:tplc="339A0CC2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5" w:tplc="CDF011B4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6" w:tplc="A1B426F2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7" w:tplc="9F842BFC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8" w:tplc="CD2E0598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</w:abstractNum>
  <w:abstractNum w:abstractNumId="11" w15:restartNumberingAfterBreak="0">
    <w:nsid w:val="60C4783C"/>
    <w:multiLevelType w:val="hybridMultilevel"/>
    <w:tmpl w:val="461C254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C7AE0"/>
    <w:multiLevelType w:val="hybridMultilevel"/>
    <w:tmpl w:val="47D07886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A2E8A"/>
    <w:multiLevelType w:val="hybridMultilevel"/>
    <w:tmpl w:val="2AE85E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E24B5"/>
    <w:multiLevelType w:val="hybridMultilevel"/>
    <w:tmpl w:val="F9A61AD0"/>
    <w:lvl w:ilvl="0" w:tplc="F51CBEE2">
      <w:start w:val="1"/>
      <w:numFmt w:val="decimal"/>
      <w:lvlText w:val="%1)"/>
      <w:lvlJc w:val="left"/>
      <w:pPr>
        <w:ind w:left="118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656541A">
      <w:numFmt w:val="bullet"/>
      <w:lvlText w:val="•"/>
      <w:lvlJc w:val="left"/>
      <w:pPr>
        <w:ind w:left="1178" w:hanging="272"/>
      </w:pPr>
      <w:rPr>
        <w:rFonts w:hint="default"/>
        <w:lang w:val="it-IT" w:eastAsia="en-US" w:bidi="ar-SA"/>
      </w:rPr>
    </w:lvl>
    <w:lvl w:ilvl="2" w:tplc="E1C838E4">
      <w:numFmt w:val="bullet"/>
      <w:lvlText w:val="•"/>
      <w:lvlJc w:val="left"/>
      <w:pPr>
        <w:ind w:left="2237" w:hanging="272"/>
      </w:pPr>
      <w:rPr>
        <w:rFonts w:hint="default"/>
        <w:lang w:val="it-IT" w:eastAsia="en-US" w:bidi="ar-SA"/>
      </w:rPr>
    </w:lvl>
    <w:lvl w:ilvl="3" w:tplc="E9FAA8D0">
      <w:numFmt w:val="bullet"/>
      <w:lvlText w:val="•"/>
      <w:lvlJc w:val="left"/>
      <w:pPr>
        <w:ind w:left="3295" w:hanging="272"/>
      </w:pPr>
      <w:rPr>
        <w:rFonts w:hint="default"/>
        <w:lang w:val="it-IT" w:eastAsia="en-US" w:bidi="ar-SA"/>
      </w:rPr>
    </w:lvl>
    <w:lvl w:ilvl="4" w:tplc="D1F64362">
      <w:numFmt w:val="bullet"/>
      <w:lvlText w:val="•"/>
      <w:lvlJc w:val="left"/>
      <w:pPr>
        <w:ind w:left="4354" w:hanging="272"/>
      </w:pPr>
      <w:rPr>
        <w:rFonts w:hint="default"/>
        <w:lang w:val="it-IT" w:eastAsia="en-US" w:bidi="ar-SA"/>
      </w:rPr>
    </w:lvl>
    <w:lvl w:ilvl="5" w:tplc="8ECA70B6">
      <w:numFmt w:val="bullet"/>
      <w:lvlText w:val="•"/>
      <w:lvlJc w:val="left"/>
      <w:pPr>
        <w:ind w:left="5412" w:hanging="272"/>
      </w:pPr>
      <w:rPr>
        <w:rFonts w:hint="default"/>
        <w:lang w:val="it-IT" w:eastAsia="en-US" w:bidi="ar-SA"/>
      </w:rPr>
    </w:lvl>
    <w:lvl w:ilvl="6" w:tplc="8758ACFC">
      <w:numFmt w:val="bullet"/>
      <w:lvlText w:val="•"/>
      <w:lvlJc w:val="left"/>
      <w:pPr>
        <w:ind w:left="6471" w:hanging="272"/>
      </w:pPr>
      <w:rPr>
        <w:rFonts w:hint="default"/>
        <w:lang w:val="it-IT" w:eastAsia="en-US" w:bidi="ar-SA"/>
      </w:rPr>
    </w:lvl>
    <w:lvl w:ilvl="7" w:tplc="AF9EB200">
      <w:numFmt w:val="bullet"/>
      <w:lvlText w:val="•"/>
      <w:lvlJc w:val="left"/>
      <w:pPr>
        <w:ind w:left="7529" w:hanging="272"/>
      </w:pPr>
      <w:rPr>
        <w:rFonts w:hint="default"/>
        <w:lang w:val="it-IT" w:eastAsia="en-US" w:bidi="ar-SA"/>
      </w:rPr>
    </w:lvl>
    <w:lvl w:ilvl="8" w:tplc="5DD8824E">
      <w:numFmt w:val="bullet"/>
      <w:lvlText w:val="•"/>
      <w:lvlJc w:val="left"/>
      <w:pPr>
        <w:ind w:left="8588" w:hanging="272"/>
      </w:pPr>
      <w:rPr>
        <w:rFonts w:hint="default"/>
        <w:lang w:val="it-IT" w:eastAsia="en-US" w:bidi="ar-SA"/>
      </w:rPr>
    </w:lvl>
  </w:abstractNum>
  <w:abstractNum w:abstractNumId="15" w15:restartNumberingAfterBreak="0">
    <w:nsid w:val="7382239F"/>
    <w:multiLevelType w:val="hybridMultilevel"/>
    <w:tmpl w:val="61CC4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A497E"/>
    <w:multiLevelType w:val="hybridMultilevel"/>
    <w:tmpl w:val="9C388B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21690"/>
    <w:multiLevelType w:val="hybridMultilevel"/>
    <w:tmpl w:val="E70C7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35C45"/>
    <w:multiLevelType w:val="hybridMultilevel"/>
    <w:tmpl w:val="3954D75A"/>
    <w:lvl w:ilvl="0" w:tplc="87FEEE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0005903">
    <w:abstractNumId w:val="12"/>
  </w:num>
  <w:num w:numId="2" w16cid:durableId="498277965">
    <w:abstractNumId w:val="6"/>
  </w:num>
  <w:num w:numId="3" w16cid:durableId="957687736">
    <w:abstractNumId w:val="5"/>
  </w:num>
  <w:num w:numId="4" w16cid:durableId="406420377">
    <w:abstractNumId w:val="18"/>
  </w:num>
  <w:num w:numId="5" w16cid:durableId="1277559129">
    <w:abstractNumId w:val="4"/>
  </w:num>
  <w:num w:numId="6" w16cid:durableId="15085043">
    <w:abstractNumId w:val="17"/>
  </w:num>
  <w:num w:numId="7" w16cid:durableId="181673251">
    <w:abstractNumId w:val="13"/>
  </w:num>
  <w:num w:numId="8" w16cid:durableId="1242058613">
    <w:abstractNumId w:val="0"/>
  </w:num>
  <w:num w:numId="9" w16cid:durableId="144395050">
    <w:abstractNumId w:val="1"/>
  </w:num>
  <w:num w:numId="10" w16cid:durableId="1001349143">
    <w:abstractNumId w:val="15"/>
  </w:num>
  <w:num w:numId="11" w16cid:durableId="779373418">
    <w:abstractNumId w:val="16"/>
  </w:num>
  <w:num w:numId="12" w16cid:durableId="1324116354">
    <w:abstractNumId w:val="2"/>
  </w:num>
  <w:num w:numId="13" w16cid:durableId="2103915455">
    <w:abstractNumId w:val="3"/>
  </w:num>
  <w:num w:numId="14" w16cid:durableId="1724794133">
    <w:abstractNumId w:val="7"/>
  </w:num>
  <w:num w:numId="15" w16cid:durableId="413550896">
    <w:abstractNumId w:val="8"/>
  </w:num>
  <w:num w:numId="16" w16cid:durableId="1873808806">
    <w:abstractNumId w:val="11"/>
  </w:num>
  <w:num w:numId="17" w16cid:durableId="1346981452">
    <w:abstractNumId w:val="9"/>
  </w:num>
  <w:num w:numId="18" w16cid:durableId="1448431672">
    <w:abstractNumId w:val="14"/>
  </w:num>
  <w:num w:numId="19" w16cid:durableId="1211158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65"/>
    <w:rsid w:val="0000115B"/>
    <w:rsid w:val="00014CE0"/>
    <w:rsid w:val="00023829"/>
    <w:rsid w:val="00023B4D"/>
    <w:rsid w:val="000254FC"/>
    <w:rsid w:val="000266F6"/>
    <w:rsid w:val="0002778B"/>
    <w:rsid w:val="00030885"/>
    <w:rsid w:val="00030D94"/>
    <w:rsid w:val="00033E38"/>
    <w:rsid w:val="00036CE8"/>
    <w:rsid w:val="00036CEB"/>
    <w:rsid w:val="00037ABC"/>
    <w:rsid w:val="00041951"/>
    <w:rsid w:val="00055FA4"/>
    <w:rsid w:val="00064273"/>
    <w:rsid w:val="00072893"/>
    <w:rsid w:val="0007525F"/>
    <w:rsid w:val="000777A8"/>
    <w:rsid w:val="000823AF"/>
    <w:rsid w:val="00082BD2"/>
    <w:rsid w:val="00090F7A"/>
    <w:rsid w:val="00093065"/>
    <w:rsid w:val="00093E4F"/>
    <w:rsid w:val="000A5D35"/>
    <w:rsid w:val="000A7486"/>
    <w:rsid w:val="000A7A95"/>
    <w:rsid w:val="000C3326"/>
    <w:rsid w:val="000E4074"/>
    <w:rsid w:val="000E4468"/>
    <w:rsid w:val="000F658F"/>
    <w:rsid w:val="0010081F"/>
    <w:rsid w:val="00107A22"/>
    <w:rsid w:val="0011136E"/>
    <w:rsid w:val="001133B9"/>
    <w:rsid w:val="0012354A"/>
    <w:rsid w:val="00127F6B"/>
    <w:rsid w:val="001308DA"/>
    <w:rsid w:val="001310CD"/>
    <w:rsid w:val="00136CCB"/>
    <w:rsid w:val="0014228E"/>
    <w:rsid w:val="00151F4D"/>
    <w:rsid w:val="00153525"/>
    <w:rsid w:val="00162EBB"/>
    <w:rsid w:val="00165966"/>
    <w:rsid w:val="0017007B"/>
    <w:rsid w:val="00172F8D"/>
    <w:rsid w:val="0017345E"/>
    <w:rsid w:val="00173D8C"/>
    <w:rsid w:val="001818DB"/>
    <w:rsid w:val="00182E92"/>
    <w:rsid w:val="00183A43"/>
    <w:rsid w:val="00186AB0"/>
    <w:rsid w:val="00192DAF"/>
    <w:rsid w:val="00194AC5"/>
    <w:rsid w:val="00196E90"/>
    <w:rsid w:val="001A5A1F"/>
    <w:rsid w:val="001A6197"/>
    <w:rsid w:val="001A7572"/>
    <w:rsid w:val="001B43C0"/>
    <w:rsid w:val="001B54E2"/>
    <w:rsid w:val="001C32CA"/>
    <w:rsid w:val="001C43E4"/>
    <w:rsid w:val="001D351B"/>
    <w:rsid w:val="001D59E0"/>
    <w:rsid w:val="001D74B0"/>
    <w:rsid w:val="001E15F5"/>
    <w:rsid w:val="001E300F"/>
    <w:rsid w:val="001F16C7"/>
    <w:rsid w:val="001F2CBB"/>
    <w:rsid w:val="001F6AB0"/>
    <w:rsid w:val="001F6B54"/>
    <w:rsid w:val="00200D91"/>
    <w:rsid w:val="00203522"/>
    <w:rsid w:val="00203ADF"/>
    <w:rsid w:val="0020704A"/>
    <w:rsid w:val="002118B3"/>
    <w:rsid w:val="0021491B"/>
    <w:rsid w:val="00220941"/>
    <w:rsid w:val="00224083"/>
    <w:rsid w:val="002301D7"/>
    <w:rsid w:val="00233A4F"/>
    <w:rsid w:val="0023535E"/>
    <w:rsid w:val="0024184C"/>
    <w:rsid w:val="002440D9"/>
    <w:rsid w:val="0024478C"/>
    <w:rsid w:val="00247247"/>
    <w:rsid w:val="0025123E"/>
    <w:rsid w:val="002512EE"/>
    <w:rsid w:val="002534D0"/>
    <w:rsid w:val="0026275D"/>
    <w:rsid w:val="002649BE"/>
    <w:rsid w:val="002760E3"/>
    <w:rsid w:val="00277420"/>
    <w:rsid w:val="002820B2"/>
    <w:rsid w:val="002834AB"/>
    <w:rsid w:val="0028615E"/>
    <w:rsid w:val="00287FBE"/>
    <w:rsid w:val="0029015D"/>
    <w:rsid w:val="00293B61"/>
    <w:rsid w:val="002A1E6C"/>
    <w:rsid w:val="002A2394"/>
    <w:rsid w:val="002A509A"/>
    <w:rsid w:val="002A6DB3"/>
    <w:rsid w:val="002B07FA"/>
    <w:rsid w:val="002B42C8"/>
    <w:rsid w:val="002B5F6F"/>
    <w:rsid w:val="002B601B"/>
    <w:rsid w:val="002C7302"/>
    <w:rsid w:val="002C7D2E"/>
    <w:rsid w:val="002D0A8A"/>
    <w:rsid w:val="002D2517"/>
    <w:rsid w:val="002E2D17"/>
    <w:rsid w:val="002E40EA"/>
    <w:rsid w:val="002EE842"/>
    <w:rsid w:val="00300923"/>
    <w:rsid w:val="00301B2E"/>
    <w:rsid w:val="0030295A"/>
    <w:rsid w:val="00302FE6"/>
    <w:rsid w:val="00305086"/>
    <w:rsid w:val="00307101"/>
    <w:rsid w:val="00316765"/>
    <w:rsid w:val="00317E6B"/>
    <w:rsid w:val="00320287"/>
    <w:rsid w:val="00326823"/>
    <w:rsid w:val="00326DA7"/>
    <w:rsid w:val="00332352"/>
    <w:rsid w:val="003333F6"/>
    <w:rsid w:val="00333554"/>
    <w:rsid w:val="0033479D"/>
    <w:rsid w:val="00334BC4"/>
    <w:rsid w:val="00335BE6"/>
    <w:rsid w:val="00335D4D"/>
    <w:rsid w:val="00345EB1"/>
    <w:rsid w:val="00352BE0"/>
    <w:rsid w:val="003536BB"/>
    <w:rsid w:val="0036098E"/>
    <w:rsid w:val="00365104"/>
    <w:rsid w:val="003671AA"/>
    <w:rsid w:val="00373AB8"/>
    <w:rsid w:val="00381783"/>
    <w:rsid w:val="0038325A"/>
    <w:rsid w:val="003865BB"/>
    <w:rsid w:val="00386D45"/>
    <w:rsid w:val="003A2140"/>
    <w:rsid w:val="003A5368"/>
    <w:rsid w:val="003A54A4"/>
    <w:rsid w:val="003A55E3"/>
    <w:rsid w:val="003B1E88"/>
    <w:rsid w:val="003C0075"/>
    <w:rsid w:val="003C0FDA"/>
    <w:rsid w:val="003C3339"/>
    <w:rsid w:val="003C5DDF"/>
    <w:rsid w:val="003D3C2A"/>
    <w:rsid w:val="003D7D07"/>
    <w:rsid w:val="003E3927"/>
    <w:rsid w:val="003E3DE6"/>
    <w:rsid w:val="003F7977"/>
    <w:rsid w:val="00401126"/>
    <w:rsid w:val="004019AC"/>
    <w:rsid w:val="00406C79"/>
    <w:rsid w:val="004113D6"/>
    <w:rsid w:val="0041315D"/>
    <w:rsid w:val="00415DF0"/>
    <w:rsid w:val="00416BEF"/>
    <w:rsid w:val="00423E32"/>
    <w:rsid w:val="0042523F"/>
    <w:rsid w:val="0042737B"/>
    <w:rsid w:val="004276AA"/>
    <w:rsid w:val="00433642"/>
    <w:rsid w:val="00442F78"/>
    <w:rsid w:val="004500EB"/>
    <w:rsid w:val="00450D55"/>
    <w:rsid w:val="00452234"/>
    <w:rsid w:val="004538AF"/>
    <w:rsid w:val="004605A1"/>
    <w:rsid w:val="004630C9"/>
    <w:rsid w:val="00466461"/>
    <w:rsid w:val="00467E95"/>
    <w:rsid w:val="00473B10"/>
    <w:rsid w:val="0047614D"/>
    <w:rsid w:val="00477D89"/>
    <w:rsid w:val="0048056B"/>
    <w:rsid w:val="0048672A"/>
    <w:rsid w:val="004956A8"/>
    <w:rsid w:val="0049736D"/>
    <w:rsid w:val="00497C15"/>
    <w:rsid w:val="004B6B25"/>
    <w:rsid w:val="004B71A9"/>
    <w:rsid w:val="004C4E37"/>
    <w:rsid w:val="004D380C"/>
    <w:rsid w:val="004D3F9C"/>
    <w:rsid w:val="004D5676"/>
    <w:rsid w:val="004D5B7D"/>
    <w:rsid w:val="004D6928"/>
    <w:rsid w:val="004E5C97"/>
    <w:rsid w:val="004E6FAD"/>
    <w:rsid w:val="004F0188"/>
    <w:rsid w:val="004F5EE3"/>
    <w:rsid w:val="004F6B5F"/>
    <w:rsid w:val="004F79B8"/>
    <w:rsid w:val="005002F2"/>
    <w:rsid w:val="0050148C"/>
    <w:rsid w:val="00510364"/>
    <w:rsid w:val="00515D3A"/>
    <w:rsid w:val="005209F0"/>
    <w:rsid w:val="0052501B"/>
    <w:rsid w:val="00525EA9"/>
    <w:rsid w:val="00530044"/>
    <w:rsid w:val="00533E97"/>
    <w:rsid w:val="00535584"/>
    <w:rsid w:val="005360B5"/>
    <w:rsid w:val="00540E70"/>
    <w:rsid w:val="0054139B"/>
    <w:rsid w:val="00550EBC"/>
    <w:rsid w:val="00552BA3"/>
    <w:rsid w:val="00562F67"/>
    <w:rsid w:val="00564AA1"/>
    <w:rsid w:val="0056561E"/>
    <w:rsid w:val="00571197"/>
    <w:rsid w:val="005752F0"/>
    <w:rsid w:val="00577E5A"/>
    <w:rsid w:val="005806F2"/>
    <w:rsid w:val="0058096E"/>
    <w:rsid w:val="0058393A"/>
    <w:rsid w:val="00584E1F"/>
    <w:rsid w:val="00584E28"/>
    <w:rsid w:val="0059204B"/>
    <w:rsid w:val="00595E22"/>
    <w:rsid w:val="005A0F66"/>
    <w:rsid w:val="005A45A5"/>
    <w:rsid w:val="005A4672"/>
    <w:rsid w:val="005A7D28"/>
    <w:rsid w:val="005B350E"/>
    <w:rsid w:val="005B3726"/>
    <w:rsid w:val="005B3993"/>
    <w:rsid w:val="005B4106"/>
    <w:rsid w:val="005B51E6"/>
    <w:rsid w:val="005B55DB"/>
    <w:rsid w:val="005C45DE"/>
    <w:rsid w:val="005C50BE"/>
    <w:rsid w:val="005C60E4"/>
    <w:rsid w:val="005D1D3C"/>
    <w:rsid w:val="005D7030"/>
    <w:rsid w:val="006004C6"/>
    <w:rsid w:val="006038F0"/>
    <w:rsid w:val="0060465D"/>
    <w:rsid w:val="00604D0B"/>
    <w:rsid w:val="0061061E"/>
    <w:rsid w:val="00615208"/>
    <w:rsid w:val="006168BB"/>
    <w:rsid w:val="00621BAE"/>
    <w:rsid w:val="00627972"/>
    <w:rsid w:val="0063525E"/>
    <w:rsid w:val="00637F51"/>
    <w:rsid w:val="0064057B"/>
    <w:rsid w:val="00641A2B"/>
    <w:rsid w:val="00644962"/>
    <w:rsid w:val="00644AD9"/>
    <w:rsid w:val="00644BA5"/>
    <w:rsid w:val="00651A1F"/>
    <w:rsid w:val="00652F09"/>
    <w:rsid w:val="00653B33"/>
    <w:rsid w:val="00654F7A"/>
    <w:rsid w:val="006557DA"/>
    <w:rsid w:val="00660008"/>
    <w:rsid w:val="00662725"/>
    <w:rsid w:val="006649F1"/>
    <w:rsid w:val="00666D0D"/>
    <w:rsid w:val="00667D51"/>
    <w:rsid w:val="00681492"/>
    <w:rsid w:val="006849E7"/>
    <w:rsid w:val="00691ABE"/>
    <w:rsid w:val="006A1DAC"/>
    <w:rsid w:val="006A4D2C"/>
    <w:rsid w:val="006B0193"/>
    <w:rsid w:val="006B2F17"/>
    <w:rsid w:val="006B72D3"/>
    <w:rsid w:val="006B7369"/>
    <w:rsid w:val="006C7A0C"/>
    <w:rsid w:val="006D04A1"/>
    <w:rsid w:val="006D5DA5"/>
    <w:rsid w:val="006E07A3"/>
    <w:rsid w:val="006E1403"/>
    <w:rsid w:val="006E1F0B"/>
    <w:rsid w:val="006E573B"/>
    <w:rsid w:val="006F56CC"/>
    <w:rsid w:val="006F6FC2"/>
    <w:rsid w:val="00703A12"/>
    <w:rsid w:val="00704B65"/>
    <w:rsid w:val="00707082"/>
    <w:rsid w:val="0071111F"/>
    <w:rsid w:val="00712B6F"/>
    <w:rsid w:val="00714687"/>
    <w:rsid w:val="007147BA"/>
    <w:rsid w:val="00720C3A"/>
    <w:rsid w:val="0072262E"/>
    <w:rsid w:val="00724994"/>
    <w:rsid w:val="007260F5"/>
    <w:rsid w:val="0073151D"/>
    <w:rsid w:val="00734278"/>
    <w:rsid w:val="0073430E"/>
    <w:rsid w:val="0074076C"/>
    <w:rsid w:val="00744D3D"/>
    <w:rsid w:val="0075719F"/>
    <w:rsid w:val="00760FCD"/>
    <w:rsid w:val="0076183E"/>
    <w:rsid w:val="00766F4E"/>
    <w:rsid w:val="00774717"/>
    <w:rsid w:val="00777793"/>
    <w:rsid w:val="00780249"/>
    <w:rsid w:val="007807A3"/>
    <w:rsid w:val="007821C4"/>
    <w:rsid w:val="007907A8"/>
    <w:rsid w:val="007918E0"/>
    <w:rsid w:val="0079269E"/>
    <w:rsid w:val="00794F00"/>
    <w:rsid w:val="007A4F27"/>
    <w:rsid w:val="007B5632"/>
    <w:rsid w:val="007C4939"/>
    <w:rsid w:val="007C4A79"/>
    <w:rsid w:val="007C5C68"/>
    <w:rsid w:val="007C63F9"/>
    <w:rsid w:val="007D0781"/>
    <w:rsid w:val="007D0F1A"/>
    <w:rsid w:val="007E1627"/>
    <w:rsid w:val="007E4D58"/>
    <w:rsid w:val="007E5F5D"/>
    <w:rsid w:val="007F2C81"/>
    <w:rsid w:val="007F3BDA"/>
    <w:rsid w:val="00802D52"/>
    <w:rsid w:val="00803197"/>
    <w:rsid w:val="00803C8F"/>
    <w:rsid w:val="00805F0A"/>
    <w:rsid w:val="008169C0"/>
    <w:rsid w:val="00817A68"/>
    <w:rsid w:val="00817B1F"/>
    <w:rsid w:val="00821236"/>
    <w:rsid w:val="00831F12"/>
    <w:rsid w:val="0083210A"/>
    <w:rsid w:val="00837ECC"/>
    <w:rsid w:val="0085077C"/>
    <w:rsid w:val="00851044"/>
    <w:rsid w:val="00851A2D"/>
    <w:rsid w:val="0085211A"/>
    <w:rsid w:val="00855055"/>
    <w:rsid w:val="008568CB"/>
    <w:rsid w:val="00862308"/>
    <w:rsid w:val="00863E4E"/>
    <w:rsid w:val="00866860"/>
    <w:rsid w:val="00870944"/>
    <w:rsid w:val="00872150"/>
    <w:rsid w:val="00884493"/>
    <w:rsid w:val="00886275"/>
    <w:rsid w:val="00886638"/>
    <w:rsid w:val="00892168"/>
    <w:rsid w:val="008A575D"/>
    <w:rsid w:val="008A6F32"/>
    <w:rsid w:val="008B0438"/>
    <w:rsid w:val="008B0750"/>
    <w:rsid w:val="008B0882"/>
    <w:rsid w:val="008B2A89"/>
    <w:rsid w:val="008C2A9D"/>
    <w:rsid w:val="008C3DA4"/>
    <w:rsid w:val="008C4ACB"/>
    <w:rsid w:val="008C5B60"/>
    <w:rsid w:val="008D503D"/>
    <w:rsid w:val="008D7F33"/>
    <w:rsid w:val="008E6267"/>
    <w:rsid w:val="008E70D6"/>
    <w:rsid w:val="008F196E"/>
    <w:rsid w:val="008F722A"/>
    <w:rsid w:val="00901E56"/>
    <w:rsid w:val="009079C8"/>
    <w:rsid w:val="009120AC"/>
    <w:rsid w:val="0091508F"/>
    <w:rsid w:val="00915133"/>
    <w:rsid w:val="00915D20"/>
    <w:rsid w:val="009214A1"/>
    <w:rsid w:val="009228C3"/>
    <w:rsid w:val="00925C71"/>
    <w:rsid w:val="00926FE0"/>
    <w:rsid w:val="009311B7"/>
    <w:rsid w:val="00932F52"/>
    <w:rsid w:val="0094218D"/>
    <w:rsid w:val="009444C1"/>
    <w:rsid w:val="009621F3"/>
    <w:rsid w:val="00965826"/>
    <w:rsid w:val="00967076"/>
    <w:rsid w:val="00972171"/>
    <w:rsid w:val="00974BA9"/>
    <w:rsid w:val="00981AC1"/>
    <w:rsid w:val="0098445D"/>
    <w:rsid w:val="009969DC"/>
    <w:rsid w:val="009A0769"/>
    <w:rsid w:val="009A3D0C"/>
    <w:rsid w:val="009A6056"/>
    <w:rsid w:val="009A642A"/>
    <w:rsid w:val="009A7F03"/>
    <w:rsid w:val="009B1AC5"/>
    <w:rsid w:val="009B1FEF"/>
    <w:rsid w:val="009B4AFB"/>
    <w:rsid w:val="009C270A"/>
    <w:rsid w:val="009C3CF9"/>
    <w:rsid w:val="009C6E2C"/>
    <w:rsid w:val="009D2771"/>
    <w:rsid w:val="009D4E80"/>
    <w:rsid w:val="009D7A29"/>
    <w:rsid w:val="009E40CF"/>
    <w:rsid w:val="009E6305"/>
    <w:rsid w:val="00A057D9"/>
    <w:rsid w:val="00A1439E"/>
    <w:rsid w:val="00A14597"/>
    <w:rsid w:val="00A16E7A"/>
    <w:rsid w:val="00A1742C"/>
    <w:rsid w:val="00A20119"/>
    <w:rsid w:val="00A21A50"/>
    <w:rsid w:val="00A23370"/>
    <w:rsid w:val="00A23B73"/>
    <w:rsid w:val="00A23B86"/>
    <w:rsid w:val="00A25504"/>
    <w:rsid w:val="00A35EB4"/>
    <w:rsid w:val="00A36506"/>
    <w:rsid w:val="00A40FAF"/>
    <w:rsid w:val="00A41883"/>
    <w:rsid w:val="00A41F1C"/>
    <w:rsid w:val="00A4318B"/>
    <w:rsid w:val="00A4688A"/>
    <w:rsid w:val="00A511F1"/>
    <w:rsid w:val="00A5570E"/>
    <w:rsid w:val="00A55EA1"/>
    <w:rsid w:val="00A64156"/>
    <w:rsid w:val="00A7015C"/>
    <w:rsid w:val="00A747BA"/>
    <w:rsid w:val="00A810F4"/>
    <w:rsid w:val="00A82968"/>
    <w:rsid w:val="00A847BD"/>
    <w:rsid w:val="00A95830"/>
    <w:rsid w:val="00A96886"/>
    <w:rsid w:val="00AA0CFC"/>
    <w:rsid w:val="00AA1A51"/>
    <w:rsid w:val="00AA20FD"/>
    <w:rsid w:val="00AA3798"/>
    <w:rsid w:val="00AA475E"/>
    <w:rsid w:val="00AB0666"/>
    <w:rsid w:val="00AB4311"/>
    <w:rsid w:val="00AB54ED"/>
    <w:rsid w:val="00AC69E7"/>
    <w:rsid w:val="00AD0D06"/>
    <w:rsid w:val="00AD1C0D"/>
    <w:rsid w:val="00AD1D97"/>
    <w:rsid w:val="00AD25DF"/>
    <w:rsid w:val="00AD7954"/>
    <w:rsid w:val="00AE3300"/>
    <w:rsid w:val="00AE6CF7"/>
    <w:rsid w:val="00AF1C95"/>
    <w:rsid w:val="00AF6554"/>
    <w:rsid w:val="00B00B6C"/>
    <w:rsid w:val="00B04476"/>
    <w:rsid w:val="00B04A98"/>
    <w:rsid w:val="00B0520F"/>
    <w:rsid w:val="00B05842"/>
    <w:rsid w:val="00B06CA0"/>
    <w:rsid w:val="00B1041E"/>
    <w:rsid w:val="00B12DAC"/>
    <w:rsid w:val="00B144B5"/>
    <w:rsid w:val="00B14516"/>
    <w:rsid w:val="00B148C4"/>
    <w:rsid w:val="00B21EF6"/>
    <w:rsid w:val="00B2318F"/>
    <w:rsid w:val="00B34544"/>
    <w:rsid w:val="00B40045"/>
    <w:rsid w:val="00B42E9D"/>
    <w:rsid w:val="00B43263"/>
    <w:rsid w:val="00B4455C"/>
    <w:rsid w:val="00B4661D"/>
    <w:rsid w:val="00B54D98"/>
    <w:rsid w:val="00B65926"/>
    <w:rsid w:val="00B664F2"/>
    <w:rsid w:val="00B70776"/>
    <w:rsid w:val="00B729C0"/>
    <w:rsid w:val="00B74B36"/>
    <w:rsid w:val="00B75D69"/>
    <w:rsid w:val="00B8435F"/>
    <w:rsid w:val="00B85B57"/>
    <w:rsid w:val="00B86A53"/>
    <w:rsid w:val="00B906F9"/>
    <w:rsid w:val="00B9596E"/>
    <w:rsid w:val="00BA3342"/>
    <w:rsid w:val="00BA4A29"/>
    <w:rsid w:val="00BA772F"/>
    <w:rsid w:val="00BA77C0"/>
    <w:rsid w:val="00BB0B8E"/>
    <w:rsid w:val="00BB105C"/>
    <w:rsid w:val="00BB218D"/>
    <w:rsid w:val="00BC09F9"/>
    <w:rsid w:val="00BC2689"/>
    <w:rsid w:val="00BC6AA8"/>
    <w:rsid w:val="00BC7336"/>
    <w:rsid w:val="00BD13F4"/>
    <w:rsid w:val="00BD1729"/>
    <w:rsid w:val="00BD20A9"/>
    <w:rsid w:val="00BD2255"/>
    <w:rsid w:val="00BD2DC6"/>
    <w:rsid w:val="00BE5DA7"/>
    <w:rsid w:val="00BF2B26"/>
    <w:rsid w:val="00BF2E63"/>
    <w:rsid w:val="00BF2F58"/>
    <w:rsid w:val="00BF37DD"/>
    <w:rsid w:val="00C03DD4"/>
    <w:rsid w:val="00C05CBC"/>
    <w:rsid w:val="00C13DAC"/>
    <w:rsid w:val="00C14907"/>
    <w:rsid w:val="00C1504E"/>
    <w:rsid w:val="00C164D9"/>
    <w:rsid w:val="00C209B3"/>
    <w:rsid w:val="00C2721E"/>
    <w:rsid w:val="00C27555"/>
    <w:rsid w:val="00C305C0"/>
    <w:rsid w:val="00C32BA1"/>
    <w:rsid w:val="00C353EE"/>
    <w:rsid w:val="00C36211"/>
    <w:rsid w:val="00C36280"/>
    <w:rsid w:val="00C364E4"/>
    <w:rsid w:val="00C40360"/>
    <w:rsid w:val="00C47E54"/>
    <w:rsid w:val="00C5375B"/>
    <w:rsid w:val="00C5520A"/>
    <w:rsid w:val="00C61883"/>
    <w:rsid w:val="00C70A1A"/>
    <w:rsid w:val="00C75985"/>
    <w:rsid w:val="00C7744E"/>
    <w:rsid w:val="00C85769"/>
    <w:rsid w:val="00C93DB4"/>
    <w:rsid w:val="00C94735"/>
    <w:rsid w:val="00C955B3"/>
    <w:rsid w:val="00CA74B1"/>
    <w:rsid w:val="00CB4586"/>
    <w:rsid w:val="00CC063B"/>
    <w:rsid w:val="00CC11DB"/>
    <w:rsid w:val="00CC1250"/>
    <w:rsid w:val="00CC1814"/>
    <w:rsid w:val="00CC190D"/>
    <w:rsid w:val="00CC4BA5"/>
    <w:rsid w:val="00CC4EFA"/>
    <w:rsid w:val="00CC7577"/>
    <w:rsid w:val="00CC7896"/>
    <w:rsid w:val="00CD5B9D"/>
    <w:rsid w:val="00CD7F94"/>
    <w:rsid w:val="00CE1AE1"/>
    <w:rsid w:val="00D01087"/>
    <w:rsid w:val="00D06893"/>
    <w:rsid w:val="00D10ADA"/>
    <w:rsid w:val="00D14DF3"/>
    <w:rsid w:val="00D2292F"/>
    <w:rsid w:val="00D24035"/>
    <w:rsid w:val="00D2771E"/>
    <w:rsid w:val="00D31DF3"/>
    <w:rsid w:val="00D3715B"/>
    <w:rsid w:val="00D43945"/>
    <w:rsid w:val="00D443AC"/>
    <w:rsid w:val="00D46BF4"/>
    <w:rsid w:val="00D50948"/>
    <w:rsid w:val="00D52F83"/>
    <w:rsid w:val="00D54799"/>
    <w:rsid w:val="00D63CC6"/>
    <w:rsid w:val="00D76E65"/>
    <w:rsid w:val="00D76FD2"/>
    <w:rsid w:val="00D80360"/>
    <w:rsid w:val="00D82436"/>
    <w:rsid w:val="00D9154C"/>
    <w:rsid w:val="00D92702"/>
    <w:rsid w:val="00D93FEE"/>
    <w:rsid w:val="00D9608F"/>
    <w:rsid w:val="00DA1A03"/>
    <w:rsid w:val="00DA1BFD"/>
    <w:rsid w:val="00DA249A"/>
    <w:rsid w:val="00DA3148"/>
    <w:rsid w:val="00DA484C"/>
    <w:rsid w:val="00DA4A71"/>
    <w:rsid w:val="00DA73A9"/>
    <w:rsid w:val="00DB3092"/>
    <w:rsid w:val="00DB380B"/>
    <w:rsid w:val="00DB5AEC"/>
    <w:rsid w:val="00DC5D3D"/>
    <w:rsid w:val="00DD2A7C"/>
    <w:rsid w:val="00DD5EA9"/>
    <w:rsid w:val="00DE5C62"/>
    <w:rsid w:val="00DE6BE3"/>
    <w:rsid w:val="00DE7332"/>
    <w:rsid w:val="00DE7A67"/>
    <w:rsid w:val="00DF162F"/>
    <w:rsid w:val="00DF1E89"/>
    <w:rsid w:val="00DF5C78"/>
    <w:rsid w:val="00DF757A"/>
    <w:rsid w:val="00E014A0"/>
    <w:rsid w:val="00E02D9B"/>
    <w:rsid w:val="00E02F64"/>
    <w:rsid w:val="00E036F6"/>
    <w:rsid w:val="00E07CC4"/>
    <w:rsid w:val="00E207C7"/>
    <w:rsid w:val="00E213F7"/>
    <w:rsid w:val="00E216DF"/>
    <w:rsid w:val="00E304CA"/>
    <w:rsid w:val="00E36054"/>
    <w:rsid w:val="00E47FE4"/>
    <w:rsid w:val="00E515F9"/>
    <w:rsid w:val="00E516E1"/>
    <w:rsid w:val="00E57D45"/>
    <w:rsid w:val="00E65025"/>
    <w:rsid w:val="00E6532D"/>
    <w:rsid w:val="00E654CF"/>
    <w:rsid w:val="00E70615"/>
    <w:rsid w:val="00E85908"/>
    <w:rsid w:val="00E9034D"/>
    <w:rsid w:val="00E95A78"/>
    <w:rsid w:val="00E96517"/>
    <w:rsid w:val="00EA13BA"/>
    <w:rsid w:val="00EB2B65"/>
    <w:rsid w:val="00EC71C9"/>
    <w:rsid w:val="00EC7717"/>
    <w:rsid w:val="00ED2405"/>
    <w:rsid w:val="00ED2F85"/>
    <w:rsid w:val="00EE78BA"/>
    <w:rsid w:val="00EF54F6"/>
    <w:rsid w:val="00F009F0"/>
    <w:rsid w:val="00F07E1B"/>
    <w:rsid w:val="00F11888"/>
    <w:rsid w:val="00F1499A"/>
    <w:rsid w:val="00F14DF7"/>
    <w:rsid w:val="00F20F77"/>
    <w:rsid w:val="00F21188"/>
    <w:rsid w:val="00F222F3"/>
    <w:rsid w:val="00F225DB"/>
    <w:rsid w:val="00F2286F"/>
    <w:rsid w:val="00F23C64"/>
    <w:rsid w:val="00F3276A"/>
    <w:rsid w:val="00F33B78"/>
    <w:rsid w:val="00F35B69"/>
    <w:rsid w:val="00F3723F"/>
    <w:rsid w:val="00F37D2B"/>
    <w:rsid w:val="00F4798A"/>
    <w:rsid w:val="00F51BC5"/>
    <w:rsid w:val="00F52B03"/>
    <w:rsid w:val="00F54A4A"/>
    <w:rsid w:val="00F55813"/>
    <w:rsid w:val="00F55C0B"/>
    <w:rsid w:val="00F57B5F"/>
    <w:rsid w:val="00F61173"/>
    <w:rsid w:val="00F63C37"/>
    <w:rsid w:val="00F63CFB"/>
    <w:rsid w:val="00F65450"/>
    <w:rsid w:val="00F701DA"/>
    <w:rsid w:val="00F703BC"/>
    <w:rsid w:val="00F70577"/>
    <w:rsid w:val="00F70766"/>
    <w:rsid w:val="00F859D1"/>
    <w:rsid w:val="00F911FA"/>
    <w:rsid w:val="00F91615"/>
    <w:rsid w:val="00F93449"/>
    <w:rsid w:val="00F96A00"/>
    <w:rsid w:val="00F970F2"/>
    <w:rsid w:val="00FB3DF5"/>
    <w:rsid w:val="00FB4147"/>
    <w:rsid w:val="00FC3EDB"/>
    <w:rsid w:val="00FC4589"/>
    <w:rsid w:val="00FD2E66"/>
    <w:rsid w:val="00FD2FA7"/>
    <w:rsid w:val="00FF15B2"/>
    <w:rsid w:val="00FF15CD"/>
    <w:rsid w:val="00FF5296"/>
    <w:rsid w:val="00FF7A19"/>
    <w:rsid w:val="0166A50A"/>
    <w:rsid w:val="02561F1A"/>
    <w:rsid w:val="02AB7A57"/>
    <w:rsid w:val="07B03F1A"/>
    <w:rsid w:val="0917241D"/>
    <w:rsid w:val="0A5D27B5"/>
    <w:rsid w:val="0B48987B"/>
    <w:rsid w:val="10440FED"/>
    <w:rsid w:val="152DB415"/>
    <w:rsid w:val="1E8DD904"/>
    <w:rsid w:val="228ADD76"/>
    <w:rsid w:val="22D7F3C1"/>
    <w:rsid w:val="272C9652"/>
    <w:rsid w:val="296D425B"/>
    <w:rsid w:val="29A2920A"/>
    <w:rsid w:val="2D1884D2"/>
    <w:rsid w:val="2E28BA11"/>
    <w:rsid w:val="3131E369"/>
    <w:rsid w:val="31681588"/>
    <w:rsid w:val="343726BB"/>
    <w:rsid w:val="35E48B97"/>
    <w:rsid w:val="363D2D5F"/>
    <w:rsid w:val="387FCA1C"/>
    <w:rsid w:val="3DADCDBB"/>
    <w:rsid w:val="42F1D18E"/>
    <w:rsid w:val="43571417"/>
    <w:rsid w:val="4C91F639"/>
    <w:rsid w:val="512F1B8E"/>
    <w:rsid w:val="51F1AC01"/>
    <w:rsid w:val="53783BF0"/>
    <w:rsid w:val="54E5C38F"/>
    <w:rsid w:val="5A11319C"/>
    <w:rsid w:val="5A613BB3"/>
    <w:rsid w:val="5F3715DF"/>
    <w:rsid w:val="5F7ED9ED"/>
    <w:rsid w:val="66A92A1E"/>
    <w:rsid w:val="66F51179"/>
    <w:rsid w:val="68B6BC1F"/>
    <w:rsid w:val="724EFDDC"/>
    <w:rsid w:val="79725DA1"/>
    <w:rsid w:val="7B3BC2FC"/>
    <w:rsid w:val="7CE804E6"/>
    <w:rsid w:val="7F132178"/>
    <w:rsid w:val="7F68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099206"/>
  <w14:defaultImageDpi w14:val="300"/>
  <w15:docId w15:val="{C8E5962C-516A-48EE-9460-F35D5025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F703BC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AE6ACF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E6A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A726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9E63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E63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97C15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1520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520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615208"/>
    <w:pPr>
      <w:widowControl w:val="0"/>
      <w:autoSpaceDE w:val="0"/>
      <w:autoSpaceDN w:val="0"/>
    </w:pPr>
    <w:rPr>
      <w:rFonts w:ascii="Verdana" w:eastAsia="Verdana" w:hAnsi="Verdana" w:cs="Verdana"/>
      <w:sz w:val="21"/>
      <w:szCs w:val="21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5208"/>
    <w:rPr>
      <w:rFonts w:ascii="Verdana" w:eastAsia="Verdana" w:hAnsi="Verdana" w:cs="Verdana"/>
      <w:sz w:val="21"/>
      <w:szCs w:val="21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2A2394"/>
    <w:pPr>
      <w:widowControl w:val="0"/>
      <w:autoSpaceDE w:val="0"/>
      <w:autoSpaceDN w:val="0"/>
      <w:spacing w:before="87"/>
      <w:ind w:left="917" w:right="919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A2394"/>
    <w:rPr>
      <w:sz w:val="28"/>
      <w:szCs w:val="28"/>
      <w:lang w:eastAsia="en-US"/>
    </w:rPr>
  </w:style>
  <w:style w:type="paragraph" w:customStyle="1" w:styleId="xmsonormal">
    <w:name w:val="x_msonormal"/>
    <w:basedOn w:val="Normale"/>
    <w:rsid w:val="009B1AC5"/>
    <w:rPr>
      <w:rFonts w:ascii="Calibri" w:eastAsiaTheme="minorHAnsi" w:hAnsi="Calibri" w:cs="Calibri"/>
      <w:szCs w:val="22"/>
    </w:rPr>
  </w:style>
  <w:style w:type="character" w:customStyle="1" w:styleId="apple-converted-space">
    <w:name w:val="apple-converted-space"/>
    <w:basedOn w:val="Carpredefinitoparagrafo"/>
    <w:rsid w:val="00E216DF"/>
  </w:style>
  <w:style w:type="character" w:customStyle="1" w:styleId="bumpedfont15">
    <w:name w:val="bumpedfont15"/>
    <w:basedOn w:val="Carpredefinitoparagrafo"/>
    <w:rsid w:val="005A0F66"/>
  </w:style>
  <w:style w:type="paragraph" w:customStyle="1" w:styleId="s3">
    <w:name w:val="s3"/>
    <w:basedOn w:val="Normale"/>
    <w:rsid w:val="005A0F6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10">
    <w:name w:val="s10"/>
    <w:basedOn w:val="Normale"/>
    <w:rsid w:val="005A0F6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9">
    <w:name w:val="s9"/>
    <w:basedOn w:val="Carpredefinitoparagrafo"/>
    <w:rsid w:val="005A0F66"/>
  </w:style>
  <w:style w:type="table" w:styleId="Grigliatabella">
    <w:name w:val="Table Grid"/>
    <w:basedOn w:val="Tabellanormale"/>
    <w:rsid w:val="00E4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rsid w:val="00E47FE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rsid w:val="00E47FE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D960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608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608F"/>
    <w:rPr>
      <w:rFonts w:asciiTheme="minorHAnsi" w:eastAsiaTheme="minorHAnsi" w:hAnsiTheme="minorHAnsi" w:cstheme="minorBidi"/>
      <w:lang w:eastAsia="en-US"/>
    </w:rPr>
  </w:style>
  <w:style w:type="character" w:styleId="Menzionenonrisolta">
    <w:name w:val="Unresolved Mention"/>
    <w:basedOn w:val="Carpredefinitoparagrafo"/>
    <w:rsid w:val="000E446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D2771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664F2"/>
    <w:pPr>
      <w:spacing w:after="0"/>
    </w:pPr>
    <w:rPr>
      <w:rFonts w:ascii="Arial" w:eastAsia="Times New Roman" w:hAnsi="Arial" w:cs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664F2"/>
    <w:rPr>
      <w:rFonts w:ascii="Arial" w:eastAsiaTheme="minorHAnsi" w:hAnsi="Arial" w:cstheme="minorBidi"/>
      <w:b/>
      <w:bCs/>
      <w:lang w:eastAsia="en-US"/>
    </w:rPr>
  </w:style>
  <w:style w:type="paragraph" w:styleId="Revisione">
    <w:name w:val="Revision"/>
    <w:hidden/>
    <w:uiPriority w:val="71"/>
    <w:semiHidden/>
    <w:rsid w:val="00386D4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1538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.cagnazzo@ltmandpartners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lmmaster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3A70D3B9093649A9904E9DEDBFF82E" ma:contentTypeVersion="14" ma:contentTypeDescription="Creare un nuovo documento." ma:contentTypeScope="" ma:versionID="b455799a7749c9c04e28cc67ead60353">
  <xsd:schema xmlns:xsd="http://www.w3.org/2001/XMLSchema" xmlns:xs="http://www.w3.org/2001/XMLSchema" xmlns:p="http://schemas.microsoft.com/office/2006/metadata/properties" xmlns:ns2="a0b0058c-5ecd-4381-a279-08838023de06" xmlns:ns3="5d6c802f-361b-4c51-8ea7-ce780d4ce688" targetNamespace="http://schemas.microsoft.com/office/2006/metadata/properties" ma:root="true" ma:fieldsID="648d9c03bd9219c4f7c0d45e9163c829" ns2:_="" ns3:_="">
    <xsd:import namespace="a0b0058c-5ecd-4381-a279-08838023de06"/>
    <xsd:import namespace="5d6c802f-361b-4c51-8ea7-ce780d4ce68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0058c-5ecd-4381-a279-08838023de0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 immagine" ma:readOnly="false" ma:fieldId="{5cf76f15-5ced-4ddc-b409-7134ff3c332f}" ma:taxonomyMulti="true" ma:sspId="8ae4b8a1-3e20-46e3-b91d-c9dd138cf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c802f-361b-4c51-8ea7-ce780d4ce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b0058c-5ecd-4381-a279-08838023de0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D0476C-585B-4B13-B351-B84D70B5D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0058c-5ecd-4381-a279-08838023de06"/>
    <ds:schemaRef ds:uri="5d6c802f-361b-4c51-8ea7-ce780d4ce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041C4-B09F-4C9F-A5A6-EFE2BDEDD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B5D7E-A8EA-4979-8DF2-1FF38032B235}">
  <ds:schemaRefs>
    <ds:schemaRef ds:uri="http://schemas.microsoft.com/office/2006/metadata/properties"/>
    <ds:schemaRef ds:uri="http://schemas.microsoft.com/office/infopath/2007/PartnerControls"/>
    <ds:schemaRef ds:uri="a0b0058c-5ecd-4381-a279-08838023de06"/>
  </ds:schemaRefs>
</ds:datastoreItem>
</file>

<file path=customXml/itemProps4.xml><?xml version="1.0" encoding="utf-8"?>
<ds:datastoreItem xmlns:ds="http://schemas.openxmlformats.org/officeDocument/2006/customXml" ds:itemID="{791E498F-D4FF-4348-A423-F76EAC14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Testo</vt:lpstr>
      <vt:lpstr>Testo</vt:lpstr>
    </vt:vector>
  </TitlesOfParts>
  <Company>filmmaster</Company>
  <LinksUpToDate>false</LinksUpToDate>
  <CharactersWithSpaces>5319</CharactersWithSpaces>
  <SharedDoc>false</SharedDoc>
  <HLinks>
    <vt:vector size="12" baseType="variant">
      <vt:variant>
        <vt:i4>5570593</vt:i4>
      </vt:variant>
      <vt:variant>
        <vt:i4>3</vt:i4>
      </vt:variant>
      <vt:variant>
        <vt:i4>0</vt:i4>
      </vt:variant>
      <vt:variant>
        <vt:i4>5</vt:i4>
      </vt:variant>
      <vt:variant>
        <vt:lpwstr>mailto:s.cagnazzo@ltmandpartners.it</vt:lpwstr>
      </vt:variant>
      <vt:variant>
        <vt:lpwstr/>
      </vt:variant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http://www.filmmaster.com/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</dc:title>
  <dc:subject/>
  <dc:creator>Pierpaolo Macchi</dc:creator>
  <cp:keywords/>
  <cp:lastModifiedBy>Salvo Cagnazzo</cp:lastModifiedBy>
  <cp:revision>4</cp:revision>
  <cp:lastPrinted>2021-10-28T22:14:00Z</cp:lastPrinted>
  <dcterms:created xsi:type="dcterms:W3CDTF">2024-05-24T09:01:00Z</dcterms:created>
  <dcterms:modified xsi:type="dcterms:W3CDTF">2024-05-24T09:03:00Z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0x010100843A70D3B9093649A9904E9DEDBFF82E</vt:lpwstr>
  </property>
  <property fmtid="{D5CDD505-2E9C-101B-9397-08002B2CF9AE}" pid="3" name="MediaServiceImageTags">
    <vt:lpwstr/>
  </property>
</Properties>
</file>