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FCD2" w14:textId="163C42B8" w:rsidR="00986419" w:rsidRPr="00986419" w:rsidRDefault="00986419" w:rsidP="00986419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86419">
        <w:rPr>
          <w:rFonts w:ascii="Calibri" w:hAnsi="Calibri" w:cs="Calibri"/>
          <w:sz w:val="18"/>
          <w:szCs w:val="18"/>
        </w:rPr>
        <w:fldChar w:fldCharType="begin"/>
      </w:r>
      <w:r w:rsidRPr="00986419">
        <w:rPr>
          <w:rFonts w:ascii="Calibri" w:hAnsi="Calibri" w:cs="Calibri"/>
          <w:sz w:val="18"/>
          <w:szCs w:val="18"/>
        </w:rPr>
        <w:instrText xml:space="preserve"> INCLUDEPICTURE "/Users/ester.previti/Library/Group Containers/UBF8T346G9.ms/WebArchiveCopyPasteTempFiles/com.microsoft.Word/gAAAABJRU5ErkJggg==" \* MERGEFORMATINET </w:instrText>
      </w:r>
      <w:r w:rsidRPr="00986419">
        <w:rPr>
          <w:rFonts w:ascii="Calibri" w:hAnsi="Calibri" w:cs="Calibri"/>
          <w:sz w:val="18"/>
          <w:szCs w:val="18"/>
        </w:rPr>
        <w:fldChar w:fldCharType="separate"/>
      </w:r>
      <w:r w:rsidRPr="00986419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062C51BA" wp14:editId="41F2CF21">
            <wp:extent cx="2344366" cy="746753"/>
            <wp:effectExtent l="0" t="0" r="0" b="0"/>
            <wp:docPr id="1866271757" name="Immagine 1" descr="Immagine che contiene Elementi grafici, Carattere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Elementi grafici, Carattere, grafic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54" cy="75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9">
        <w:rPr>
          <w:rFonts w:ascii="Calibri" w:hAnsi="Calibri" w:cs="Calibri"/>
          <w:sz w:val="18"/>
          <w:szCs w:val="18"/>
        </w:rPr>
        <w:fldChar w:fldCharType="end"/>
      </w:r>
      <w:r w:rsidRPr="00986419">
        <w:rPr>
          <w:rStyle w:val="eop"/>
          <w:rFonts w:ascii="Calibri" w:eastAsiaTheme="majorEastAsia" w:hAnsi="Calibri" w:cs="Calibri"/>
        </w:rPr>
        <w:t> </w:t>
      </w:r>
    </w:p>
    <w:p w14:paraId="3E52774B" w14:textId="0E444129" w:rsidR="00986419" w:rsidRDefault="00986419" w:rsidP="5186CDC5">
      <w:pPr>
        <w:pStyle w:val="paragraph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5186CDC5">
        <w:rPr>
          <w:rStyle w:val="eop"/>
          <w:rFonts w:ascii="Calibri" w:eastAsiaTheme="majorEastAsia" w:hAnsi="Calibri" w:cs="Calibri"/>
        </w:rPr>
        <w:t> </w:t>
      </w:r>
    </w:p>
    <w:p w14:paraId="66BCF428" w14:textId="0A141FA8" w:rsidR="357B11B1" w:rsidRDefault="357B11B1" w:rsidP="357B11B1">
      <w:pPr>
        <w:pStyle w:val="paragraph"/>
        <w:spacing w:before="0" w:beforeAutospacing="0" w:after="0" w:afterAutospacing="0"/>
        <w:jc w:val="center"/>
        <w:rPr>
          <w:rStyle w:val="eop"/>
          <w:rFonts w:ascii="Calibri" w:eastAsiaTheme="majorEastAsia" w:hAnsi="Calibri" w:cs="Calibri"/>
        </w:rPr>
      </w:pPr>
    </w:p>
    <w:p w14:paraId="44EA4EF7" w14:textId="77777777" w:rsidR="000826B2" w:rsidRPr="00D577AF" w:rsidRDefault="00986419" w:rsidP="000826B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D577AF">
        <w:rPr>
          <w:rStyle w:val="normaltextrun"/>
          <w:rFonts w:ascii="Calibri" w:eastAsiaTheme="majorEastAsia" w:hAnsi="Calibri" w:cs="Calibri"/>
          <w:b/>
          <w:bCs/>
          <w:sz w:val="20"/>
          <w:szCs w:val="20"/>
          <w:u w:val="single"/>
        </w:rPr>
        <w:t>COMUNICATO STAMPA</w:t>
      </w:r>
      <w:r w:rsidRPr="00D577AF">
        <w:rPr>
          <w:rStyle w:val="normaltextrun"/>
          <w:rFonts w:ascii="Calibri" w:eastAsiaTheme="majorEastAsia" w:hAnsi="Calibri" w:cs="Calibri"/>
        </w:rPr>
        <w:t> </w:t>
      </w:r>
      <w:r w:rsidRPr="00D577AF">
        <w:rPr>
          <w:rStyle w:val="eop"/>
          <w:rFonts w:ascii="Calibri" w:eastAsiaTheme="majorEastAsia" w:hAnsi="Calibri" w:cs="Calibri"/>
        </w:rPr>
        <w:t> </w:t>
      </w:r>
    </w:p>
    <w:p w14:paraId="459A4D3B" w14:textId="25262F1E" w:rsidR="00986419" w:rsidRPr="00D577AF" w:rsidRDefault="00986419" w:rsidP="000826B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D577AF">
        <w:rPr>
          <w:rStyle w:val="normaltextrun"/>
          <w:rFonts w:ascii="Calibri" w:eastAsiaTheme="majorEastAsia" w:hAnsi="Calibri" w:cs="Calibri"/>
        </w:rPr>
        <w:t> </w:t>
      </w:r>
      <w:r w:rsidRPr="00D577AF"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 w:rsidRPr="00D577AF">
        <w:rPr>
          <w:rStyle w:val="eop"/>
          <w:rFonts w:ascii="Calibri" w:eastAsiaTheme="majorEastAsia" w:hAnsi="Calibri" w:cs="Calibri"/>
          <w:sz w:val="22"/>
          <w:szCs w:val="22"/>
        </w:rPr>
        <w:t> </w:t>
      </w:r>
      <w:r w:rsidRPr="00D577AF">
        <w:rPr>
          <w:rStyle w:val="normaltextrun"/>
          <w:rFonts w:ascii="Calibri" w:eastAsiaTheme="majorEastAsia" w:hAnsi="Calibri" w:cs="Calibri"/>
          <w:sz w:val="22"/>
          <w:szCs w:val="22"/>
        </w:rPr>
        <w:t> </w:t>
      </w:r>
      <w:r w:rsidRPr="00D577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151B01" w14:textId="77777777" w:rsidR="00986419" w:rsidRPr="00D577AF" w:rsidRDefault="00986419" w:rsidP="00A344F6">
      <w:pPr>
        <w:rPr>
          <w:rFonts w:ascii="Calibri" w:hAnsi="Calibri" w:cs="Calibri"/>
          <w:i/>
          <w:iCs/>
        </w:rPr>
      </w:pPr>
    </w:p>
    <w:p w14:paraId="044E6AED" w14:textId="0BE4F152" w:rsidR="003640FB" w:rsidRPr="00D577AF" w:rsidRDefault="7248EE67" w:rsidP="357B11B1">
      <w:pPr>
        <w:jc w:val="center"/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</w:pPr>
      <w:r w:rsidRPr="00D577AF"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 xml:space="preserve">APRE </w:t>
      </w:r>
      <w:r w:rsidR="000476A8" w:rsidRPr="00D577AF"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>LEPONTINA</w:t>
      </w:r>
      <w:r w:rsidR="53698AEF" w:rsidRPr="00D577AF"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 xml:space="preserve">, </w:t>
      </w:r>
      <w:r w:rsidR="000476A8" w:rsidRPr="00D577AF"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>IL NUOVO STUDENTATO IN ZONA ISOLA</w:t>
      </w:r>
      <w:r w:rsidR="000476A8" w:rsidRPr="00D577AF">
        <w:rPr>
          <w:rFonts w:ascii="Calibri" w:hAnsi="Calibri" w:cs="Calibri"/>
        </w:rPr>
        <w:br/>
      </w:r>
      <w:r w:rsidR="000476A8" w:rsidRPr="00D577AF">
        <w:rPr>
          <w:rStyle w:val="normaltextrun"/>
          <w:rFonts w:ascii="Calibri" w:eastAsiaTheme="majorEastAsia" w:hAnsi="Calibri" w:cs="Calibri"/>
          <w:b/>
          <w:bCs/>
          <w:sz w:val="28"/>
          <w:szCs w:val="28"/>
          <w:lang w:eastAsia="it-IT"/>
        </w:rPr>
        <w:t>PRONTO AD OSPITARE 120 GIOVANI STUDENTI</w:t>
      </w:r>
    </w:p>
    <w:p w14:paraId="259C0F9A" w14:textId="77777777" w:rsidR="000476A8" w:rsidRPr="00D577AF" w:rsidRDefault="000476A8" w:rsidP="00A344F6">
      <w:pPr>
        <w:rPr>
          <w:rFonts w:ascii="Calibri" w:hAnsi="Calibri" w:cs="Calibri"/>
          <w:i/>
          <w:iCs/>
          <w:sz w:val="22"/>
          <w:szCs w:val="22"/>
        </w:rPr>
      </w:pPr>
    </w:p>
    <w:p w14:paraId="0D5D787E" w14:textId="52695D39" w:rsidR="0C1CFEF5" w:rsidRPr="00D577AF" w:rsidRDefault="0C1CFEF5" w:rsidP="357B11B1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577AF">
        <w:rPr>
          <w:rFonts w:ascii="Calibri" w:hAnsi="Calibri" w:cs="Calibri"/>
          <w:b/>
          <w:bCs/>
          <w:i/>
          <w:iCs/>
          <w:sz w:val="22"/>
          <w:szCs w:val="22"/>
        </w:rPr>
        <w:t xml:space="preserve">Uno spazio di </w:t>
      </w:r>
      <w:r w:rsidR="0CB99433" w:rsidRPr="00D577AF">
        <w:rPr>
          <w:rFonts w:ascii="Calibri" w:hAnsi="Calibri" w:cs="Calibri"/>
          <w:b/>
          <w:bCs/>
          <w:i/>
          <w:iCs/>
          <w:sz w:val="22"/>
          <w:szCs w:val="22"/>
        </w:rPr>
        <w:t>2</w:t>
      </w:r>
      <w:r w:rsidR="5540C95D" w:rsidRPr="00D577AF"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="0CB99433" w:rsidRPr="00D577AF">
        <w:rPr>
          <w:rFonts w:ascii="Calibri" w:hAnsi="Calibri" w:cs="Calibri"/>
          <w:b/>
          <w:bCs/>
          <w:i/>
          <w:iCs/>
          <w:sz w:val="22"/>
          <w:szCs w:val="22"/>
        </w:rPr>
        <w:t>400</w:t>
      </w:r>
      <w:r w:rsidRPr="00D577AF">
        <w:rPr>
          <w:rFonts w:ascii="Calibri" w:hAnsi="Calibri" w:cs="Calibri"/>
          <w:b/>
          <w:bCs/>
          <w:i/>
          <w:iCs/>
          <w:sz w:val="22"/>
          <w:szCs w:val="22"/>
        </w:rPr>
        <w:t xml:space="preserve">mq ristrutturato in chiave green. </w:t>
      </w:r>
    </w:p>
    <w:p w14:paraId="0CA79394" w14:textId="0D295137" w:rsidR="0C1CFEF5" w:rsidRPr="00D577AF" w:rsidRDefault="0C1CFEF5" w:rsidP="5186CDC5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577AF">
        <w:rPr>
          <w:rFonts w:ascii="Calibri" w:hAnsi="Calibri" w:cs="Calibri"/>
          <w:b/>
          <w:bCs/>
          <w:i/>
          <w:iCs/>
          <w:sz w:val="22"/>
          <w:szCs w:val="22"/>
        </w:rPr>
        <w:t>L’oasi di pace in centro città sarà uno spazio aperto anche per la comunità</w:t>
      </w:r>
      <w:r w:rsidR="7F57028A" w:rsidRPr="00D577AF">
        <w:rPr>
          <w:rFonts w:ascii="Calibri" w:hAnsi="Calibri" w:cs="Calibri"/>
          <w:b/>
          <w:bCs/>
          <w:i/>
          <w:iCs/>
          <w:sz w:val="22"/>
          <w:szCs w:val="22"/>
        </w:rPr>
        <w:t>, con giardino, bar e coworking</w:t>
      </w:r>
      <w:r w:rsidR="73D2E5A9" w:rsidRPr="00D577AF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7A0779B4" w14:textId="6E4D381A" w:rsidR="38F6D835" w:rsidRPr="00D577AF" w:rsidRDefault="38F6D835" w:rsidP="5186CDC5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D577A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Gli alloggi a canone convenzionato garantiranno prezzi calmierati.</w:t>
      </w:r>
    </w:p>
    <w:p w14:paraId="2B328EA7" w14:textId="0A9B5554" w:rsidR="5186CDC5" w:rsidRPr="00D577AF" w:rsidRDefault="5186CDC5" w:rsidP="5186CDC5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82162DB" w14:textId="373FDCFF" w:rsidR="5186CDC5" w:rsidRPr="00D577AF" w:rsidRDefault="5186CDC5" w:rsidP="5186CDC5">
      <w:pPr>
        <w:spacing w:line="259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071FC87" w14:textId="53950C39" w:rsidR="004F380C" w:rsidRPr="00D577AF" w:rsidRDefault="0092294A" w:rsidP="000826B2">
      <w:pPr>
        <w:jc w:val="both"/>
        <w:rPr>
          <w:rFonts w:ascii="Calibri" w:hAnsi="Calibri" w:cs="Calibri"/>
          <w:sz w:val="22"/>
          <w:szCs w:val="22"/>
        </w:rPr>
      </w:pPr>
      <w:r w:rsidRPr="00D577AF">
        <w:rPr>
          <w:rFonts w:ascii="Calibri" w:hAnsi="Calibri" w:cs="Calibri"/>
          <w:i/>
          <w:iCs/>
          <w:sz w:val="22"/>
          <w:szCs w:val="22"/>
        </w:rPr>
        <w:t xml:space="preserve">Milano, </w:t>
      </w:r>
      <w:r w:rsidR="003F7DE0" w:rsidRPr="00D577AF">
        <w:rPr>
          <w:rFonts w:ascii="Calibri" w:hAnsi="Calibri" w:cs="Calibri"/>
          <w:i/>
          <w:iCs/>
          <w:sz w:val="22"/>
          <w:szCs w:val="22"/>
        </w:rPr>
        <w:t>20</w:t>
      </w:r>
      <w:r w:rsidRPr="00D577AF">
        <w:rPr>
          <w:rFonts w:ascii="Calibri" w:hAnsi="Calibri" w:cs="Calibri"/>
          <w:i/>
          <w:iCs/>
          <w:sz w:val="22"/>
          <w:szCs w:val="22"/>
        </w:rPr>
        <w:t xml:space="preserve"> maggio 2024</w:t>
      </w:r>
      <w:r w:rsidRPr="00D577AF">
        <w:rPr>
          <w:rFonts w:ascii="Calibri" w:hAnsi="Calibri" w:cs="Calibri"/>
          <w:sz w:val="22"/>
          <w:szCs w:val="22"/>
        </w:rPr>
        <w:t xml:space="preserve"> – </w:t>
      </w:r>
      <w:r w:rsidR="7EB75579" w:rsidRPr="00D577AF">
        <w:rPr>
          <w:rFonts w:ascii="Calibri" w:hAnsi="Calibri" w:cs="Calibri"/>
          <w:b/>
          <w:bCs/>
          <w:sz w:val="22"/>
          <w:szCs w:val="22"/>
        </w:rPr>
        <w:t xml:space="preserve">Apre </w:t>
      </w:r>
      <w:proofErr w:type="spellStart"/>
      <w:r w:rsidR="00A344F6" w:rsidRPr="00D577AF">
        <w:rPr>
          <w:rFonts w:ascii="Calibri" w:hAnsi="Calibri" w:cs="Calibri"/>
          <w:b/>
          <w:bCs/>
          <w:sz w:val="22"/>
          <w:szCs w:val="22"/>
        </w:rPr>
        <w:t>Lepontina</w:t>
      </w:r>
      <w:proofErr w:type="spellEnd"/>
      <w:r w:rsidR="00A344F6" w:rsidRPr="00D577AF">
        <w:rPr>
          <w:rFonts w:ascii="Calibri" w:hAnsi="Calibri" w:cs="Calibri"/>
          <w:sz w:val="22"/>
          <w:szCs w:val="22"/>
        </w:rPr>
        <w:t xml:space="preserve">, </w:t>
      </w:r>
      <w:r w:rsidR="00415111" w:rsidRPr="00D577AF">
        <w:rPr>
          <w:rFonts w:ascii="Calibri" w:hAnsi="Calibri" w:cs="Calibri"/>
          <w:b/>
          <w:bCs/>
          <w:sz w:val="22"/>
          <w:szCs w:val="22"/>
        </w:rPr>
        <w:t>il nuovo studentato</w:t>
      </w:r>
      <w:r w:rsidR="00A344F6" w:rsidRPr="00D577AF">
        <w:rPr>
          <w:rFonts w:ascii="Calibri" w:hAnsi="Calibri" w:cs="Calibri"/>
          <w:sz w:val="22"/>
          <w:szCs w:val="22"/>
        </w:rPr>
        <w:t>, situat</w:t>
      </w:r>
      <w:r w:rsidR="00415111" w:rsidRPr="00D577AF">
        <w:rPr>
          <w:rFonts w:ascii="Calibri" w:hAnsi="Calibri" w:cs="Calibri"/>
          <w:sz w:val="22"/>
          <w:szCs w:val="22"/>
        </w:rPr>
        <w:t>o</w:t>
      </w:r>
      <w:r w:rsidR="00A344F6" w:rsidRPr="00D577AF">
        <w:rPr>
          <w:rFonts w:ascii="Calibri" w:hAnsi="Calibri" w:cs="Calibri"/>
          <w:sz w:val="22"/>
          <w:szCs w:val="22"/>
        </w:rPr>
        <w:t xml:space="preserve"> nel vivace quartiere Isola di Milano</w:t>
      </w:r>
      <w:r w:rsidR="00415111" w:rsidRPr="00D577AF">
        <w:rPr>
          <w:rFonts w:ascii="Calibri" w:hAnsi="Calibri" w:cs="Calibri"/>
          <w:sz w:val="22"/>
          <w:szCs w:val="22"/>
        </w:rPr>
        <w:t xml:space="preserve"> e </w:t>
      </w:r>
      <w:r w:rsidR="00A344F6" w:rsidRPr="00D577AF">
        <w:rPr>
          <w:rFonts w:ascii="Calibri" w:hAnsi="Calibri" w:cs="Calibri"/>
          <w:sz w:val="22"/>
          <w:szCs w:val="22"/>
        </w:rPr>
        <w:t>sviluppat</w:t>
      </w:r>
      <w:r w:rsidR="00415111" w:rsidRPr="00D577AF">
        <w:rPr>
          <w:rFonts w:ascii="Calibri" w:hAnsi="Calibri" w:cs="Calibri"/>
          <w:sz w:val="22"/>
          <w:szCs w:val="22"/>
        </w:rPr>
        <w:t>o</w:t>
      </w:r>
      <w:r w:rsidR="00A344F6" w:rsidRPr="00D577AF">
        <w:rPr>
          <w:rFonts w:ascii="Calibri" w:hAnsi="Calibri" w:cs="Calibri"/>
          <w:sz w:val="22"/>
          <w:szCs w:val="22"/>
        </w:rPr>
        <w:t xml:space="preserve"> su un edificio di 2.400 mq che offre 120 posti letto per giovani studenti</w:t>
      </w:r>
      <w:r w:rsidR="004F380C" w:rsidRPr="00D577AF">
        <w:rPr>
          <w:rFonts w:ascii="Calibri" w:hAnsi="Calibri" w:cs="Calibri"/>
          <w:sz w:val="22"/>
          <w:szCs w:val="22"/>
        </w:rPr>
        <w:t xml:space="preserve">, </w:t>
      </w:r>
      <w:r w:rsidR="00752B41" w:rsidRPr="00D577AF">
        <w:rPr>
          <w:rFonts w:ascii="Calibri" w:hAnsi="Calibri" w:cs="Calibri"/>
          <w:b/>
          <w:bCs/>
          <w:sz w:val="22"/>
          <w:szCs w:val="22"/>
        </w:rPr>
        <w:t>gestit</w:t>
      </w:r>
      <w:r w:rsidR="00415111" w:rsidRPr="00D577AF">
        <w:rPr>
          <w:rFonts w:ascii="Calibri" w:hAnsi="Calibri" w:cs="Calibri"/>
          <w:b/>
          <w:bCs/>
          <w:sz w:val="22"/>
          <w:szCs w:val="22"/>
        </w:rPr>
        <w:t>o</w:t>
      </w:r>
      <w:r w:rsidR="00752B41" w:rsidRPr="00D577AF">
        <w:rPr>
          <w:rFonts w:ascii="Calibri" w:hAnsi="Calibri" w:cs="Calibri"/>
          <w:b/>
          <w:bCs/>
          <w:sz w:val="22"/>
          <w:szCs w:val="22"/>
        </w:rPr>
        <w:t xml:space="preserve"> da </w:t>
      </w:r>
      <w:hyperlink r:id="rId8">
        <w:proofErr w:type="spellStart"/>
        <w:r w:rsidRPr="00D577AF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Joivy</w:t>
        </w:r>
        <w:proofErr w:type="spellEnd"/>
      </w:hyperlink>
      <w:r w:rsidRPr="00D577AF">
        <w:rPr>
          <w:rFonts w:ascii="Calibri" w:hAnsi="Calibri" w:cs="Calibri"/>
          <w:sz w:val="22"/>
          <w:szCs w:val="22"/>
        </w:rPr>
        <w:t xml:space="preserve"> – </w:t>
      </w:r>
      <w:r w:rsidR="00A344F6" w:rsidRPr="00D577AF">
        <w:rPr>
          <w:rFonts w:ascii="Calibri" w:hAnsi="Calibri" w:cs="Calibri"/>
          <w:sz w:val="22"/>
          <w:szCs w:val="22"/>
        </w:rPr>
        <w:t xml:space="preserve">la prima piattaforma nel panorama europeo a combinare soluzioni residenziali per short, medium e long </w:t>
      </w:r>
      <w:proofErr w:type="spellStart"/>
      <w:r w:rsidR="00A344F6" w:rsidRPr="00D577AF">
        <w:rPr>
          <w:rFonts w:ascii="Calibri" w:hAnsi="Calibri" w:cs="Calibri"/>
          <w:sz w:val="22"/>
          <w:szCs w:val="22"/>
        </w:rPr>
        <w:t>term</w:t>
      </w:r>
      <w:proofErr w:type="spellEnd"/>
      <w:r w:rsidR="004F380C" w:rsidRPr="00D577AF">
        <w:rPr>
          <w:rFonts w:ascii="Calibri" w:hAnsi="Calibri" w:cs="Calibri"/>
          <w:sz w:val="22"/>
          <w:szCs w:val="22"/>
        </w:rPr>
        <w:t>.</w:t>
      </w:r>
    </w:p>
    <w:p w14:paraId="6EA28A3A" w14:textId="77777777" w:rsidR="004F380C" w:rsidRPr="00D577AF" w:rsidRDefault="004F380C" w:rsidP="000826B2">
      <w:pPr>
        <w:jc w:val="both"/>
        <w:rPr>
          <w:rFonts w:ascii="Calibri" w:hAnsi="Calibri" w:cs="Calibri"/>
          <w:sz w:val="22"/>
          <w:szCs w:val="22"/>
        </w:rPr>
      </w:pPr>
    </w:p>
    <w:p w14:paraId="1C467AF1" w14:textId="6693EE4E" w:rsidR="329041D1" w:rsidRPr="00D577AF" w:rsidRDefault="329041D1" w:rsidP="5186CDC5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L'apertura </w:t>
      </w:r>
      <w:r w:rsidR="7ADE5248"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 </w:t>
      </w:r>
      <w:proofErr w:type="spellStart"/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>Lepontina</w:t>
      </w:r>
      <w:proofErr w:type="spellEnd"/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è un ulteriore passo avanti nell'impegno di </w:t>
      </w:r>
      <w:proofErr w:type="spellStart"/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>Joivy</w:t>
      </w:r>
      <w:proofErr w:type="spellEnd"/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nel fornire soluzioni abitative innovative e di alta qualità per gli studenti universitari. Con un focus particolare sull'integrazione di spazi aperti al pubblico, il Campus offre anche un'ampia gamma di servizi destinati a rendere più stimolante la vita degli studenti e della comunità milanese.</w:t>
      </w:r>
    </w:p>
    <w:p w14:paraId="2755119A" w14:textId="4866B782" w:rsidR="004F380C" w:rsidRPr="00D577AF" w:rsidRDefault="004F380C" w:rsidP="357B11B1">
      <w:pPr>
        <w:jc w:val="both"/>
        <w:rPr>
          <w:rFonts w:ascii="Calibri" w:hAnsi="Calibri" w:cs="Calibri"/>
          <w:sz w:val="22"/>
          <w:szCs w:val="22"/>
        </w:rPr>
      </w:pPr>
    </w:p>
    <w:p w14:paraId="4FB277FF" w14:textId="2D64D3FE" w:rsidR="004F380C" w:rsidRPr="00D577AF" w:rsidRDefault="7F4C8674" w:rsidP="357B11B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577AF">
        <w:rPr>
          <w:rFonts w:ascii="Calibri" w:hAnsi="Calibri" w:cs="Calibri"/>
          <w:b/>
          <w:bCs/>
          <w:sz w:val="22"/>
          <w:szCs w:val="22"/>
          <w:u w:val="single"/>
        </w:rPr>
        <w:t>Ristrutturazione con un occhio alla sostenibilità</w:t>
      </w:r>
    </w:p>
    <w:p w14:paraId="5E23693D" w14:textId="4D5B4855" w:rsidR="004F380C" w:rsidRPr="00D577AF" w:rsidRDefault="7F4C8674" w:rsidP="357B11B1">
      <w:pPr>
        <w:jc w:val="both"/>
        <w:rPr>
          <w:rFonts w:ascii="Calibri" w:hAnsi="Calibri" w:cs="Calibri"/>
          <w:sz w:val="22"/>
          <w:szCs w:val="22"/>
        </w:rPr>
      </w:pPr>
      <w:r w:rsidRPr="00D577AF">
        <w:rPr>
          <w:rFonts w:ascii="Calibri" w:hAnsi="Calibri" w:cs="Calibri"/>
          <w:sz w:val="22"/>
          <w:szCs w:val="22"/>
        </w:rPr>
        <w:t xml:space="preserve">La </w:t>
      </w:r>
      <w:r w:rsidR="00573063" w:rsidRPr="00D577AF">
        <w:rPr>
          <w:rFonts w:ascii="Calibri" w:hAnsi="Calibri" w:cs="Calibri"/>
          <w:sz w:val="22"/>
          <w:szCs w:val="22"/>
        </w:rPr>
        <w:t xml:space="preserve">progettazione e </w:t>
      </w:r>
      <w:r w:rsidR="00780E00" w:rsidRPr="00D577AF">
        <w:rPr>
          <w:rFonts w:ascii="Calibri" w:hAnsi="Calibri" w:cs="Calibri"/>
          <w:sz w:val="22"/>
          <w:szCs w:val="22"/>
        </w:rPr>
        <w:t xml:space="preserve">la </w:t>
      </w:r>
      <w:r w:rsidR="00573063" w:rsidRPr="00D577AF">
        <w:rPr>
          <w:rFonts w:ascii="Calibri" w:hAnsi="Calibri" w:cs="Calibri"/>
          <w:sz w:val="22"/>
          <w:szCs w:val="22"/>
        </w:rPr>
        <w:t xml:space="preserve">fornitura degli arredi </w:t>
      </w:r>
      <w:r w:rsidRPr="00D577AF">
        <w:rPr>
          <w:rFonts w:ascii="Calibri" w:hAnsi="Calibri" w:cs="Calibri"/>
          <w:sz w:val="22"/>
          <w:szCs w:val="22"/>
        </w:rPr>
        <w:t>dell’intero Campus è stata curata da</w:t>
      </w:r>
      <w:r w:rsidR="169BE42C" w:rsidRPr="00D577AF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169BE42C" w:rsidRPr="00D577AF">
        <w:rPr>
          <w:rFonts w:ascii="Calibri" w:hAnsi="Calibri" w:cs="Calibri"/>
          <w:sz w:val="22"/>
          <w:szCs w:val="22"/>
        </w:rPr>
        <w:t>Rinnow</w:t>
      </w:r>
      <w:proofErr w:type="spellEnd"/>
      <w:r w:rsidR="169BE42C" w:rsidRPr="00D577AF">
        <w:rPr>
          <w:rFonts w:ascii="Calibri" w:hAnsi="Calibri" w:cs="Calibri"/>
          <w:sz w:val="22"/>
          <w:szCs w:val="22"/>
        </w:rPr>
        <w:t>!,</w:t>
      </w:r>
      <w:proofErr w:type="gramEnd"/>
      <w:r w:rsidR="169BE42C" w:rsidRPr="00D577AF">
        <w:rPr>
          <w:rFonts w:ascii="Calibri" w:hAnsi="Calibri" w:cs="Calibri"/>
          <w:sz w:val="22"/>
          <w:szCs w:val="22"/>
        </w:rPr>
        <w:t xml:space="preserve"> la struttura </w:t>
      </w:r>
      <w:proofErr w:type="spellStart"/>
      <w:r w:rsidR="169BE42C" w:rsidRPr="00D577AF">
        <w:rPr>
          <w:rFonts w:ascii="Calibri" w:hAnsi="Calibri" w:cs="Calibri"/>
          <w:sz w:val="22"/>
          <w:szCs w:val="22"/>
        </w:rPr>
        <w:t>Design&amp;Build</w:t>
      </w:r>
      <w:proofErr w:type="spellEnd"/>
      <w:r w:rsidR="169BE42C" w:rsidRPr="00D577AF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169BE42C" w:rsidRPr="00D577AF">
        <w:rPr>
          <w:rFonts w:ascii="Calibri" w:hAnsi="Calibri" w:cs="Calibri"/>
          <w:sz w:val="22"/>
          <w:szCs w:val="22"/>
        </w:rPr>
        <w:t>Joivy</w:t>
      </w:r>
      <w:proofErr w:type="spellEnd"/>
      <w:r w:rsidR="169BE42C" w:rsidRPr="00D577AF">
        <w:rPr>
          <w:rFonts w:ascii="Calibri" w:hAnsi="Calibri" w:cs="Calibri"/>
          <w:sz w:val="22"/>
          <w:szCs w:val="22"/>
        </w:rPr>
        <w:t xml:space="preserve">, </w:t>
      </w:r>
      <w:r w:rsidRPr="00D577AF">
        <w:rPr>
          <w:rFonts w:ascii="Calibri" w:hAnsi="Calibri" w:cs="Calibri"/>
          <w:sz w:val="22"/>
          <w:szCs w:val="22"/>
        </w:rPr>
        <w:t>che ha saputo combinare design e comfort per creare un ambiente moderno e accogliente. Materiali di alta qualità e una cura particolare per i dettagli contribuiscono a creare un'atmosfera unica.</w:t>
      </w:r>
    </w:p>
    <w:p w14:paraId="10024793" w14:textId="7073529B" w:rsidR="004F380C" w:rsidRPr="00D577AF" w:rsidRDefault="7F4C8674" w:rsidP="5186CDC5">
      <w:pPr>
        <w:jc w:val="both"/>
        <w:rPr>
          <w:rFonts w:ascii="Calibri" w:hAnsi="Calibri" w:cs="Calibri"/>
          <w:sz w:val="22"/>
          <w:szCs w:val="22"/>
        </w:rPr>
      </w:pPr>
      <w:r w:rsidRPr="00D577AF">
        <w:rPr>
          <w:rFonts w:ascii="Calibri" w:hAnsi="Calibri" w:cs="Calibri"/>
          <w:sz w:val="22"/>
          <w:szCs w:val="22"/>
        </w:rPr>
        <w:t xml:space="preserve">La struttura risponde ai più alti standard di sostenibilità ambientale, grazie alla presenza di un arredo eco friendly, di accorgimenti impiantistici green (pannelli fotovoltaici, impianto di climatizzazione/riscaldamento a pompa di calore, sistemi di compensazione del consumo idrico) e di un approccio </w:t>
      </w:r>
      <w:proofErr w:type="spellStart"/>
      <w:r w:rsidRPr="00D577AF">
        <w:rPr>
          <w:rFonts w:ascii="Calibri" w:hAnsi="Calibri" w:cs="Calibri"/>
          <w:sz w:val="22"/>
          <w:szCs w:val="22"/>
        </w:rPr>
        <w:t>plastic</w:t>
      </w:r>
      <w:proofErr w:type="spellEnd"/>
      <w:r w:rsidRPr="00D577AF">
        <w:rPr>
          <w:rFonts w:ascii="Calibri" w:hAnsi="Calibri" w:cs="Calibri"/>
          <w:sz w:val="22"/>
          <w:szCs w:val="22"/>
        </w:rPr>
        <w:t xml:space="preserve"> and paper free (inserimento di naturalizzatori per fornire acqua potabilizzata direttamente in struttura e abbattimento del 90% del consumo di carta e stampabili).</w:t>
      </w:r>
    </w:p>
    <w:p w14:paraId="6E177577" w14:textId="50A7A68B" w:rsidR="004F380C" w:rsidRPr="00D577AF" w:rsidRDefault="004F380C" w:rsidP="5186CDC5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3DB9AB7" w14:textId="58FC613F" w:rsidR="004F380C" w:rsidRPr="00D577AF" w:rsidRDefault="6026B9F8" w:rsidP="5186CDC5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D577A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</w:rPr>
        <w:t>Alloggi a canone convenzionato</w:t>
      </w:r>
    </w:p>
    <w:p w14:paraId="4E7083E7" w14:textId="21485F5F" w:rsidR="004F380C" w:rsidRPr="00D577AF" w:rsidRDefault="6026B9F8" w:rsidP="5186CDC5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un momento storico in cui il tema del caro affitti per gli studenti è centrale, </w:t>
      </w:r>
      <w:proofErr w:type="spellStart"/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>Joivy</w:t>
      </w:r>
      <w:proofErr w:type="spellEnd"/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 è impegnata con questo studentato a garantire un</w:t>
      </w:r>
      <w:r w:rsidR="51F6A474"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’offerta di qualità in centro a </w:t>
      </w:r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>canon</w:t>
      </w:r>
      <w:r w:rsidR="41B90D33" w:rsidRPr="00D577AF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calmierat</w:t>
      </w:r>
      <w:r w:rsidR="08725749" w:rsidRPr="00D577AF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Pr="00D577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6489EB71" w14:textId="348F8BED" w:rsidR="5186CDC5" w:rsidRPr="00D577AF" w:rsidRDefault="5186CDC5" w:rsidP="5186CDC5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DACF490" w14:textId="565BEBCB" w:rsidR="004F380C" w:rsidRPr="00D577AF" w:rsidRDefault="6F0EE771" w:rsidP="5186CDC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577AF">
        <w:rPr>
          <w:rFonts w:ascii="Calibri" w:hAnsi="Calibri" w:cs="Calibri"/>
          <w:b/>
          <w:bCs/>
          <w:sz w:val="22"/>
          <w:szCs w:val="22"/>
        </w:rPr>
        <w:t>Federico Galardi, General Manager Italia</w:t>
      </w:r>
      <w:r w:rsidR="78BBAE2F" w:rsidRPr="00D577AF">
        <w:rPr>
          <w:rFonts w:ascii="Calibri" w:hAnsi="Calibri" w:cs="Calibri"/>
          <w:b/>
          <w:bCs/>
          <w:sz w:val="22"/>
          <w:szCs w:val="22"/>
        </w:rPr>
        <w:t xml:space="preserve"> di </w:t>
      </w:r>
      <w:proofErr w:type="spellStart"/>
      <w:r w:rsidR="78BBAE2F" w:rsidRPr="00D577AF">
        <w:rPr>
          <w:rFonts w:ascii="Calibri" w:hAnsi="Calibri" w:cs="Calibri"/>
          <w:b/>
          <w:bCs/>
          <w:sz w:val="22"/>
          <w:szCs w:val="22"/>
        </w:rPr>
        <w:t>Joivy</w:t>
      </w:r>
      <w:proofErr w:type="spellEnd"/>
      <w:r w:rsidRPr="00D577AF">
        <w:rPr>
          <w:rFonts w:ascii="Calibri" w:hAnsi="Calibri" w:cs="Calibri"/>
          <w:sz w:val="22"/>
          <w:szCs w:val="22"/>
        </w:rPr>
        <w:t xml:space="preserve">, dichiara: </w:t>
      </w:r>
      <w:r w:rsidRPr="00D577AF">
        <w:rPr>
          <w:rFonts w:ascii="Calibri" w:hAnsi="Calibri" w:cs="Calibri"/>
          <w:i/>
          <w:iCs/>
          <w:sz w:val="22"/>
          <w:szCs w:val="22"/>
        </w:rPr>
        <w:t>“</w:t>
      </w:r>
      <w:proofErr w:type="spellStart"/>
      <w:r w:rsidR="64EC2C5C" w:rsidRPr="00D577AF">
        <w:rPr>
          <w:rFonts w:ascii="Calibri" w:hAnsi="Calibri" w:cs="Calibri"/>
          <w:i/>
          <w:iCs/>
          <w:sz w:val="22"/>
          <w:szCs w:val="22"/>
        </w:rPr>
        <w:t>Lepontina</w:t>
      </w:r>
      <w:proofErr w:type="spellEnd"/>
      <w:r w:rsidR="64EC2C5C" w:rsidRPr="00D577AF">
        <w:rPr>
          <w:rFonts w:ascii="Calibri" w:hAnsi="Calibri" w:cs="Calibri"/>
          <w:i/>
          <w:iCs/>
          <w:sz w:val="22"/>
          <w:szCs w:val="22"/>
        </w:rPr>
        <w:t xml:space="preserve"> offrirà agli </w:t>
      </w:r>
      <w:r w:rsidRPr="00D577AF">
        <w:rPr>
          <w:rFonts w:ascii="Calibri" w:hAnsi="Calibri" w:cs="Calibri"/>
          <w:i/>
          <w:iCs/>
          <w:sz w:val="22"/>
          <w:szCs w:val="22"/>
        </w:rPr>
        <w:t xml:space="preserve">studenti un ambiente moderno e accogliente, </w:t>
      </w:r>
      <w:r w:rsidR="443E9EF5" w:rsidRPr="00D577AF">
        <w:rPr>
          <w:rFonts w:ascii="Calibri" w:hAnsi="Calibri" w:cs="Calibri"/>
          <w:i/>
          <w:iCs/>
          <w:sz w:val="22"/>
          <w:szCs w:val="22"/>
        </w:rPr>
        <w:t>con spazi privati abbinati a</w:t>
      </w:r>
      <w:r w:rsidR="3C98FFE2" w:rsidRPr="00D577AF">
        <w:rPr>
          <w:rFonts w:ascii="Calibri" w:hAnsi="Calibri" w:cs="Calibri"/>
          <w:i/>
          <w:iCs/>
          <w:sz w:val="22"/>
          <w:szCs w:val="22"/>
        </w:rPr>
        <w:t xml:space="preserve">d </w:t>
      </w:r>
      <w:r w:rsidR="443E9EF5" w:rsidRPr="00D577AF">
        <w:rPr>
          <w:rFonts w:ascii="Calibri" w:hAnsi="Calibri" w:cs="Calibri"/>
          <w:i/>
          <w:iCs/>
          <w:sz w:val="22"/>
          <w:szCs w:val="22"/>
        </w:rPr>
        <w:t>aree in comune per socializzare</w:t>
      </w:r>
      <w:r w:rsidR="7811B66E" w:rsidRPr="00D577AF">
        <w:rPr>
          <w:rFonts w:ascii="Calibri" w:hAnsi="Calibri" w:cs="Calibri"/>
          <w:i/>
          <w:iCs/>
          <w:sz w:val="22"/>
          <w:szCs w:val="22"/>
        </w:rPr>
        <w:t xml:space="preserve">, aperte </w:t>
      </w:r>
      <w:r w:rsidR="7E789809" w:rsidRPr="00D577AF">
        <w:rPr>
          <w:rFonts w:ascii="Calibri" w:hAnsi="Calibri" w:cs="Calibri"/>
          <w:i/>
          <w:iCs/>
          <w:sz w:val="22"/>
          <w:szCs w:val="22"/>
        </w:rPr>
        <w:t>non solo agli ospiti dello studentato.</w:t>
      </w:r>
      <w:r w:rsidRPr="00D577A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7E711C74" w:rsidRPr="00D577AF">
        <w:rPr>
          <w:rFonts w:ascii="Calibri" w:hAnsi="Calibri" w:cs="Calibri"/>
          <w:i/>
          <w:iCs/>
          <w:sz w:val="22"/>
          <w:szCs w:val="22"/>
        </w:rPr>
        <w:t>Inoltre, q</w:t>
      </w:r>
      <w:r w:rsidRPr="00D577AF">
        <w:rPr>
          <w:rFonts w:ascii="Calibri" w:hAnsi="Calibri" w:cs="Calibri"/>
          <w:i/>
          <w:iCs/>
          <w:sz w:val="22"/>
          <w:szCs w:val="22"/>
        </w:rPr>
        <w:t xml:space="preserve">uesto nuovo </w:t>
      </w:r>
      <w:r w:rsidR="75D15237" w:rsidRPr="00D577AF">
        <w:rPr>
          <w:rFonts w:ascii="Calibri" w:hAnsi="Calibri" w:cs="Calibri"/>
          <w:i/>
          <w:iCs/>
          <w:sz w:val="22"/>
          <w:szCs w:val="22"/>
        </w:rPr>
        <w:t>C</w:t>
      </w:r>
      <w:r w:rsidRPr="00D577AF">
        <w:rPr>
          <w:rFonts w:ascii="Calibri" w:hAnsi="Calibri" w:cs="Calibri"/>
          <w:i/>
          <w:iCs/>
          <w:sz w:val="22"/>
          <w:szCs w:val="22"/>
        </w:rPr>
        <w:t>ampus segna un passo importante nella nostra missione di fornire soluzioni residenziali di alta qualità con un focus particolare sul nostro impegno per la sostenibilità e il design ecologico”.</w:t>
      </w:r>
    </w:p>
    <w:p w14:paraId="47515AEF" w14:textId="70551FBE" w:rsidR="004F380C" w:rsidRPr="00D577AF" w:rsidRDefault="004F380C" w:rsidP="5186CDC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6ACF698" w14:textId="77777777" w:rsidR="004F380C" w:rsidRPr="00D577AF" w:rsidRDefault="004F380C" w:rsidP="004F380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577AF">
        <w:rPr>
          <w:rFonts w:ascii="Calibri" w:hAnsi="Calibri" w:cs="Calibri"/>
          <w:b/>
          <w:bCs/>
          <w:sz w:val="22"/>
          <w:szCs w:val="22"/>
          <w:u w:val="single"/>
        </w:rPr>
        <w:t>Spazi di design, confortevoli e funzionali</w:t>
      </w:r>
    </w:p>
    <w:p w14:paraId="74A4DDCC" w14:textId="184B0F45" w:rsidR="004F380C" w:rsidRPr="00D577AF" w:rsidRDefault="004F380C" w:rsidP="004F380C">
      <w:pPr>
        <w:jc w:val="both"/>
        <w:rPr>
          <w:rFonts w:ascii="Calibri" w:hAnsi="Calibri" w:cs="Calibri"/>
          <w:sz w:val="22"/>
          <w:szCs w:val="22"/>
        </w:rPr>
      </w:pPr>
      <w:r w:rsidRPr="00D577AF">
        <w:rPr>
          <w:rFonts w:ascii="Calibri" w:hAnsi="Calibri" w:cs="Calibri"/>
          <w:sz w:val="22"/>
          <w:szCs w:val="22"/>
        </w:rPr>
        <w:t>Il building si sviluppa su otto piani, compreso quello interrato</w:t>
      </w:r>
      <w:r w:rsidR="00A5219D" w:rsidRPr="00D577AF">
        <w:rPr>
          <w:rFonts w:ascii="Calibri" w:hAnsi="Calibri" w:cs="Calibri"/>
          <w:sz w:val="22"/>
          <w:szCs w:val="22"/>
        </w:rPr>
        <w:t>,</w:t>
      </w:r>
      <w:r w:rsidRPr="00D577AF">
        <w:rPr>
          <w:rFonts w:ascii="Calibri" w:hAnsi="Calibri" w:cs="Calibri"/>
          <w:sz w:val="22"/>
          <w:szCs w:val="22"/>
        </w:rPr>
        <w:t xml:space="preserve"> e offre camere singole e alcune sistemazioni doppie, tutte con bagno privato</w:t>
      </w:r>
      <w:r w:rsidR="00A5219D" w:rsidRPr="00D577AF">
        <w:rPr>
          <w:rFonts w:ascii="Calibri" w:hAnsi="Calibri" w:cs="Calibri"/>
          <w:sz w:val="22"/>
          <w:szCs w:val="22"/>
        </w:rPr>
        <w:t xml:space="preserve">, </w:t>
      </w:r>
      <w:r w:rsidRPr="00D577AF">
        <w:rPr>
          <w:rFonts w:ascii="Calibri" w:hAnsi="Calibri" w:cs="Calibri"/>
          <w:sz w:val="22"/>
          <w:szCs w:val="22"/>
        </w:rPr>
        <w:t>dotate di frigo e forno a microonde e arredate in maniera moderna, con soluzioni studiate per offrire massimo spazio e comfort.</w:t>
      </w:r>
      <w:r w:rsidR="00A5219D" w:rsidRPr="00D577AF">
        <w:rPr>
          <w:rFonts w:ascii="Calibri" w:hAnsi="Calibri" w:cs="Calibri"/>
          <w:sz w:val="22"/>
          <w:szCs w:val="22"/>
        </w:rPr>
        <w:t xml:space="preserve"> </w:t>
      </w:r>
      <w:r w:rsidRPr="00D577AF">
        <w:rPr>
          <w:rFonts w:ascii="Calibri" w:hAnsi="Calibri" w:cs="Calibri"/>
          <w:sz w:val="22"/>
          <w:szCs w:val="22"/>
        </w:rPr>
        <w:t xml:space="preserve">In più, </w:t>
      </w:r>
      <w:r w:rsidR="00A5219D" w:rsidRPr="00D577AF">
        <w:rPr>
          <w:rFonts w:ascii="Calibri" w:hAnsi="Calibri" w:cs="Calibri"/>
          <w:sz w:val="22"/>
          <w:szCs w:val="22"/>
        </w:rPr>
        <w:t xml:space="preserve">negli ampi spazi condivisi, </w:t>
      </w:r>
      <w:r w:rsidRPr="00D577AF">
        <w:rPr>
          <w:rFonts w:ascii="Calibri" w:hAnsi="Calibri" w:cs="Calibri"/>
          <w:sz w:val="22"/>
          <w:szCs w:val="22"/>
        </w:rPr>
        <w:t xml:space="preserve">è presente una </w:t>
      </w:r>
      <w:r w:rsidRPr="00D577AF">
        <w:rPr>
          <w:rFonts w:ascii="Calibri" w:hAnsi="Calibri" w:cs="Calibri"/>
          <w:sz w:val="22"/>
          <w:szCs w:val="22"/>
        </w:rPr>
        <w:lastRenderedPageBreak/>
        <w:t>cucina industriale con postazioni singole, ispirata al modello “Masterchef”, ideale per cene e pranzi in compagnia</w:t>
      </w:r>
      <w:r w:rsidR="00A5219D" w:rsidRPr="00D577AF">
        <w:rPr>
          <w:rFonts w:ascii="Calibri" w:hAnsi="Calibri" w:cs="Calibri"/>
          <w:sz w:val="22"/>
          <w:szCs w:val="22"/>
        </w:rPr>
        <w:t>,</w:t>
      </w:r>
      <w:r w:rsidRPr="00D577AF">
        <w:rPr>
          <w:rFonts w:ascii="Calibri" w:hAnsi="Calibri" w:cs="Calibri"/>
          <w:sz w:val="22"/>
          <w:szCs w:val="22"/>
        </w:rPr>
        <w:t xml:space="preserve"> una palestra arredata esclusivamente con attrezzi Techno</w:t>
      </w:r>
      <w:r w:rsidR="00573063" w:rsidRPr="00D577AF">
        <w:rPr>
          <w:rFonts w:ascii="Calibri" w:hAnsi="Calibri" w:cs="Calibri"/>
          <w:sz w:val="22"/>
          <w:szCs w:val="22"/>
        </w:rPr>
        <w:t>g</w:t>
      </w:r>
      <w:r w:rsidRPr="00D577AF">
        <w:rPr>
          <w:rFonts w:ascii="Calibri" w:hAnsi="Calibri" w:cs="Calibri"/>
          <w:sz w:val="22"/>
          <w:szCs w:val="22"/>
        </w:rPr>
        <w:t>ym</w:t>
      </w:r>
      <w:r w:rsidR="00234D4E" w:rsidRPr="00D577AF">
        <w:rPr>
          <w:rFonts w:ascii="Calibri" w:hAnsi="Calibri" w:cs="Calibri"/>
          <w:sz w:val="22"/>
          <w:szCs w:val="22"/>
        </w:rPr>
        <w:t xml:space="preserve">, e un ampio giardino esterno di </w:t>
      </w:r>
      <w:r w:rsidR="08E4594D" w:rsidRPr="00D577AF">
        <w:rPr>
          <w:rFonts w:ascii="Calibri" w:hAnsi="Calibri" w:cs="Calibri"/>
          <w:sz w:val="22"/>
          <w:szCs w:val="22"/>
        </w:rPr>
        <w:t>300</w:t>
      </w:r>
      <w:r w:rsidR="00234D4E" w:rsidRPr="00D577AF">
        <w:rPr>
          <w:rFonts w:ascii="Calibri" w:hAnsi="Calibri" w:cs="Calibri"/>
          <w:sz w:val="22"/>
          <w:szCs w:val="22"/>
        </w:rPr>
        <w:t>mq che aggiunge un tocco di tranquillità e bellezza al luogo.</w:t>
      </w:r>
    </w:p>
    <w:p w14:paraId="1C4A623B" w14:textId="77777777" w:rsidR="004F380C" w:rsidRPr="00D577AF" w:rsidRDefault="004F380C" w:rsidP="004F380C">
      <w:pPr>
        <w:jc w:val="both"/>
        <w:rPr>
          <w:rFonts w:ascii="Calibri" w:hAnsi="Calibri" w:cs="Calibri"/>
          <w:sz w:val="22"/>
          <w:szCs w:val="22"/>
        </w:rPr>
      </w:pPr>
    </w:p>
    <w:p w14:paraId="580C4952" w14:textId="3CD3981F" w:rsidR="004F380C" w:rsidRPr="00D577AF" w:rsidRDefault="004F380C" w:rsidP="357B11B1">
      <w:pPr>
        <w:jc w:val="both"/>
        <w:rPr>
          <w:rFonts w:ascii="Calibri" w:hAnsi="Calibri" w:cs="Calibri"/>
          <w:sz w:val="22"/>
          <w:szCs w:val="22"/>
        </w:rPr>
      </w:pPr>
      <w:r w:rsidRPr="00D577AF">
        <w:rPr>
          <w:rFonts w:ascii="Calibri" w:hAnsi="Calibri" w:cs="Calibri"/>
          <w:sz w:val="22"/>
          <w:szCs w:val="22"/>
        </w:rPr>
        <w:t xml:space="preserve">Inoltre, </w:t>
      </w:r>
      <w:proofErr w:type="spellStart"/>
      <w:r w:rsidRPr="00D577AF">
        <w:rPr>
          <w:rFonts w:ascii="Calibri" w:hAnsi="Calibri" w:cs="Calibri"/>
          <w:sz w:val="22"/>
          <w:szCs w:val="22"/>
        </w:rPr>
        <w:t>Lepontina</w:t>
      </w:r>
      <w:proofErr w:type="spellEnd"/>
      <w:r w:rsidRPr="00D577AF">
        <w:rPr>
          <w:rFonts w:ascii="Calibri" w:hAnsi="Calibri" w:cs="Calibri"/>
          <w:sz w:val="22"/>
          <w:szCs w:val="22"/>
        </w:rPr>
        <w:t xml:space="preserve"> ospita uno spazio aperto anche al pubblico che segue il modello dell’hub </w:t>
      </w:r>
      <w:hyperlink r:id="rId9">
        <w:r w:rsidR="00A5219D" w:rsidRPr="00D577AF">
          <w:rPr>
            <w:rStyle w:val="Collegamentoipertestuale"/>
            <w:rFonts w:ascii="Calibri" w:hAnsi="Calibri" w:cs="Calibri"/>
            <w:sz w:val="22"/>
            <w:szCs w:val="22"/>
          </w:rPr>
          <w:t xml:space="preserve">Open by </w:t>
        </w:r>
        <w:proofErr w:type="spellStart"/>
        <w:r w:rsidR="00A5219D" w:rsidRPr="00D577AF">
          <w:rPr>
            <w:rStyle w:val="Collegamentoipertestuale"/>
            <w:rFonts w:ascii="Calibri" w:hAnsi="Calibri" w:cs="Calibri"/>
            <w:sz w:val="22"/>
            <w:szCs w:val="22"/>
          </w:rPr>
          <w:t>Joivy</w:t>
        </w:r>
        <w:proofErr w:type="spellEnd"/>
      </w:hyperlink>
      <w:r w:rsidR="00A5219D" w:rsidRPr="00D577AF">
        <w:rPr>
          <w:rFonts w:ascii="Calibri" w:hAnsi="Calibri" w:cs="Calibri"/>
          <w:sz w:val="22"/>
          <w:szCs w:val="22"/>
        </w:rPr>
        <w:t xml:space="preserve"> </w:t>
      </w:r>
      <w:r w:rsidRPr="00D577AF">
        <w:rPr>
          <w:rFonts w:ascii="Calibri" w:hAnsi="Calibri" w:cs="Calibri"/>
          <w:sz w:val="22"/>
          <w:szCs w:val="22"/>
        </w:rPr>
        <w:t>situato in Porta Romana</w:t>
      </w:r>
      <w:r w:rsidR="5B8E396A" w:rsidRPr="00D577AF">
        <w:rPr>
          <w:rFonts w:ascii="Calibri" w:hAnsi="Calibri" w:cs="Calibri"/>
          <w:sz w:val="22"/>
          <w:szCs w:val="22"/>
        </w:rPr>
        <w:t xml:space="preserve"> </w:t>
      </w:r>
      <w:r w:rsidRPr="00D577AF">
        <w:rPr>
          <w:rFonts w:ascii="Calibri" w:hAnsi="Calibri" w:cs="Calibri"/>
          <w:sz w:val="22"/>
          <w:szCs w:val="22"/>
        </w:rPr>
        <w:t xml:space="preserve">e prevede un’area bar e ristoro </w:t>
      </w:r>
      <w:r w:rsidR="003242D3" w:rsidRPr="00D577AF">
        <w:rPr>
          <w:rFonts w:ascii="Calibri" w:hAnsi="Calibri" w:cs="Calibri"/>
          <w:sz w:val="22"/>
          <w:szCs w:val="22"/>
        </w:rPr>
        <w:t xml:space="preserve">– di prossima apertura </w:t>
      </w:r>
      <w:r w:rsidR="56770048" w:rsidRPr="00D577AF">
        <w:rPr>
          <w:rFonts w:ascii="Calibri" w:hAnsi="Calibri" w:cs="Calibri"/>
          <w:sz w:val="22"/>
          <w:szCs w:val="22"/>
        </w:rPr>
        <w:t>–</w:t>
      </w:r>
      <w:r w:rsidR="003242D3" w:rsidRPr="00D577AF">
        <w:rPr>
          <w:rFonts w:ascii="Calibri" w:hAnsi="Calibri" w:cs="Calibri"/>
          <w:sz w:val="22"/>
          <w:szCs w:val="22"/>
        </w:rPr>
        <w:t xml:space="preserve"> </w:t>
      </w:r>
      <w:r w:rsidRPr="00D577AF">
        <w:rPr>
          <w:rFonts w:ascii="Calibri" w:hAnsi="Calibri" w:cs="Calibri"/>
          <w:sz w:val="22"/>
          <w:szCs w:val="22"/>
        </w:rPr>
        <w:t xml:space="preserve">che offre la possibilità di fare colazione o una pausa caffè, di </w:t>
      </w:r>
      <w:r w:rsidR="00A5219D" w:rsidRPr="00D577AF">
        <w:rPr>
          <w:rFonts w:ascii="Calibri" w:hAnsi="Calibri" w:cs="Calibri"/>
          <w:sz w:val="22"/>
          <w:szCs w:val="22"/>
        </w:rPr>
        <w:t>consumare</w:t>
      </w:r>
      <w:r w:rsidRPr="00D577AF">
        <w:rPr>
          <w:rFonts w:ascii="Calibri" w:hAnsi="Calibri" w:cs="Calibri"/>
          <w:sz w:val="22"/>
          <w:szCs w:val="22"/>
        </w:rPr>
        <w:t xml:space="preserve"> un pasto in compagnia e di rilassarsi con un drink dopo una giornata intensa, e uno spazio coworking dotato di </w:t>
      </w:r>
      <w:r w:rsidR="003242D3" w:rsidRPr="00D577AF">
        <w:rPr>
          <w:rFonts w:ascii="Calibri" w:hAnsi="Calibri" w:cs="Calibri"/>
          <w:sz w:val="22"/>
          <w:szCs w:val="22"/>
        </w:rPr>
        <w:t>40</w:t>
      </w:r>
      <w:r w:rsidRPr="00D577AF">
        <w:rPr>
          <w:rFonts w:ascii="Calibri" w:hAnsi="Calibri" w:cs="Calibri"/>
          <w:sz w:val="22"/>
          <w:szCs w:val="22"/>
        </w:rPr>
        <w:t xml:space="preserve"> postazioni di lavoro</w:t>
      </w:r>
      <w:r w:rsidR="00234D4E" w:rsidRPr="00D577AF">
        <w:rPr>
          <w:rFonts w:ascii="Calibri" w:hAnsi="Calibri" w:cs="Calibri"/>
          <w:sz w:val="22"/>
          <w:szCs w:val="22"/>
        </w:rPr>
        <w:t xml:space="preserve"> che godono della splendida luce naturale che entra dalle ampie vetrate</w:t>
      </w:r>
      <w:r w:rsidRPr="00D577AF">
        <w:rPr>
          <w:rFonts w:ascii="Calibri" w:hAnsi="Calibri" w:cs="Calibri"/>
          <w:sz w:val="22"/>
          <w:szCs w:val="22"/>
        </w:rPr>
        <w:t>. In questo modo, giovani professionisti, aziende, startup, imprenditori e studenti</w:t>
      </w:r>
      <w:r w:rsidR="00C3271F" w:rsidRPr="00D577AF">
        <w:rPr>
          <w:rFonts w:ascii="Calibri" w:hAnsi="Calibri" w:cs="Calibri"/>
          <w:sz w:val="22"/>
          <w:szCs w:val="22"/>
        </w:rPr>
        <w:t xml:space="preserve"> della città di Milano</w:t>
      </w:r>
      <w:r w:rsidRPr="00D577AF">
        <w:rPr>
          <w:rFonts w:ascii="Calibri" w:hAnsi="Calibri" w:cs="Calibri"/>
          <w:sz w:val="22"/>
          <w:szCs w:val="22"/>
        </w:rPr>
        <w:t xml:space="preserve"> hanno uno spazio in più per lavorare, studiare, incontrarsi e creare connessioni.</w:t>
      </w:r>
    </w:p>
    <w:p w14:paraId="1BC3F655" w14:textId="26620B6E" w:rsidR="5186CDC5" w:rsidRPr="00D577AF" w:rsidRDefault="5186CDC5" w:rsidP="5186CDC5">
      <w:pPr>
        <w:jc w:val="both"/>
        <w:rPr>
          <w:rFonts w:ascii="Calibri" w:hAnsi="Calibri" w:cs="Calibri"/>
          <w:sz w:val="22"/>
          <w:szCs w:val="22"/>
        </w:rPr>
      </w:pPr>
    </w:p>
    <w:p w14:paraId="46FC0516" w14:textId="76F2B73C" w:rsidR="5DBC6490" w:rsidRPr="00D577AF" w:rsidRDefault="5DBC6490" w:rsidP="5186CDC5">
      <w:pPr>
        <w:jc w:val="both"/>
        <w:rPr>
          <w:rFonts w:ascii="Calibri" w:eastAsiaTheme="minorEastAsia" w:hAnsi="Calibri" w:cs="Calibri"/>
          <w:i/>
          <w:iCs/>
          <w:sz w:val="22"/>
          <w:szCs w:val="22"/>
        </w:rPr>
      </w:pPr>
      <w:r w:rsidRPr="00D577AF">
        <w:rPr>
          <w:rFonts w:ascii="Calibri" w:hAnsi="Calibri" w:cs="Calibri"/>
          <w:b/>
          <w:bCs/>
          <w:sz w:val="22"/>
          <w:szCs w:val="22"/>
        </w:rPr>
        <w:t xml:space="preserve">Valerio Fonseca, CEO </w:t>
      </w:r>
      <w:r w:rsidR="2B4FF3F4" w:rsidRPr="00D577AF">
        <w:rPr>
          <w:rFonts w:ascii="Calibri" w:hAnsi="Calibri" w:cs="Calibri"/>
          <w:b/>
          <w:bCs/>
          <w:sz w:val="22"/>
          <w:szCs w:val="22"/>
        </w:rPr>
        <w:t xml:space="preserve">di </w:t>
      </w:r>
      <w:proofErr w:type="spellStart"/>
      <w:r w:rsidRPr="00D577AF">
        <w:rPr>
          <w:rFonts w:ascii="Calibri" w:hAnsi="Calibri" w:cs="Calibri"/>
          <w:b/>
          <w:bCs/>
          <w:sz w:val="22"/>
          <w:szCs w:val="22"/>
        </w:rPr>
        <w:t>Joivy</w:t>
      </w:r>
      <w:proofErr w:type="spellEnd"/>
      <w:r w:rsidRPr="00D577AF">
        <w:rPr>
          <w:rFonts w:ascii="Calibri" w:hAnsi="Calibri" w:cs="Calibri"/>
          <w:sz w:val="22"/>
          <w:szCs w:val="22"/>
        </w:rPr>
        <w:t xml:space="preserve">, </w:t>
      </w:r>
      <w:r w:rsidR="00573063" w:rsidRPr="00D577AF">
        <w:rPr>
          <w:rFonts w:ascii="Calibri" w:hAnsi="Calibri" w:cs="Calibri"/>
          <w:sz w:val="22"/>
          <w:szCs w:val="22"/>
        </w:rPr>
        <w:t>sostiene</w:t>
      </w:r>
      <w:r w:rsidRPr="00D577AF">
        <w:rPr>
          <w:rFonts w:ascii="Calibri" w:eastAsiaTheme="minorEastAsia" w:hAnsi="Calibri" w:cs="Calibri"/>
          <w:sz w:val="22"/>
          <w:szCs w:val="22"/>
        </w:rPr>
        <w:t xml:space="preserve">: </w:t>
      </w:r>
      <w:r w:rsidRPr="00D577AF">
        <w:rPr>
          <w:rFonts w:ascii="Calibri" w:eastAsiaTheme="minorEastAsia" w:hAnsi="Calibri" w:cs="Calibri"/>
          <w:i/>
          <w:iCs/>
          <w:sz w:val="22"/>
          <w:szCs w:val="22"/>
        </w:rPr>
        <w:t xml:space="preserve">“Siamo davvero soddisfatti dell'ottima ed efficace collaborazione portata avanti in questi anni con </w:t>
      </w:r>
      <w:r w:rsidR="4927CFCC" w:rsidRPr="00D577AF">
        <w:rPr>
          <w:rFonts w:ascii="Calibri" w:eastAsiaTheme="minorEastAsia" w:hAnsi="Calibri" w:cs="Calibri"/>
          <w:i/>
          <w:iCs/>
          <w:sz w:val="22"/>
          <w:szCs w:val="22"/>
        </w:rPr>
        <w:t xml:space="preserve">Green Stone SICAF </w:t>
      </w:r>
      <w:r w:rsidRPr="00D577AF">
        <w:rPr>
          <w:rFonts w:ascii="Calibri" w:eastAsiaTheme="minorEastAsia" w:hAnsi="Calibri" w:cs="Calibri"/>
          <w:i/>
          <w:iCs/>
          <w:sz w:val="22"/>
          <w:szCs w:val="22"/>
        </w:rPr>
        <w:t>che ha consentito l'apertura di questo splendido studentato in uno dei quartieri più viv</w:t>
      </w:r>
      <w:r w:rsidR="6329E2BC" w:rsidRPr="00D577AF">
        <w:rPr>
          <w:rFonts w:ascii="Calibri" w:eastAsiaTheme="minorEastAsia" w:hAnsi="Calibri" w:cs="Calibri"/>
          <w:i/>
          <w:iCs/>
          <w:sz w:val="22"/>
          <w:szCs w:val="22"/>
        </w:rPr>
        <w:t>ac</w:t>
      </w:r>
      <w:r w:rsidRPr="00D577AF">
        <w:rPr>
          <w:rFonts w:ascii="Calibri" w:eastAsiaTheme="minorEastAsia" w:hAnsi="Calibri" w:cs="Calibri"/>
          <w:i/>
          <w:iCs/>
          <w:sz w:val="22"/>
          <w:szCs w:val="22"/>
        </w:rPr>
        <w:t>i di Milano”.</w:t>
      </w:r>
    </w:p>
    <w:p w14:paraId="5C81F093" w14:textId="77777777" w:rsidR="00573063" w:rsidRPr="00D577AF" w:rsidRDefault="00573063" w:rsidP="5186CDC5">
      <w:pPr>
        <w:jc w:val="both"/>
        <w:rPr>
          <w:rFonts w:ascii="Calibri" w:eastAsiaTheme="minorEastAsia" w:hAnsi="Calibri" w:cs="Calibri"/>
          <w:i/>
          <w:iCs/>
          <w:sz w:val="22"/>
          <w:szCs w:val="22"/>
        </w:rPr>
      </w:pPr>
    </w:p>
    <w:p w14:paraId="1424A5E0" w14:textId="3BCD8951" w:rsidR="00573063" w:rsidRPr="00D577AF" w:rsidRDefault="00573063" w:rsidP="00573063">
      <w:pPr>
        <w:jc w:val="both"/>
        <w:rPr>
          <w:rFonts w:ascii="Calibri" w:eastAsiaTheme="minorEastAsia" w:hAnsi="Calibri" w:cs="Calibri"/>
          <w:sz w:val="22"/>
          <w:szCs w:val="22"/>
        </w:rPr>
      </w:pPr>
      <w:r w:rsidRPr="00D577AF">
        <w:rPr>
          <w:rFonts w:ascii="Calibri" w:eastAsiaTheme="minorEastAsia" w:hAnsi="Calibri" w:cs="Calibri"/>
          <w:b/>
          <w:bCs/>
          <w:sz w:val="22"/>
          <w:szCs w:val="22"/>
        </w:rPr>
        <w:t xml:space="preserve">Domenico </w:t>
      </w:r>
      <w:proofErr w:type="spellStart"/>
      <w:r w:rsidRPr="00D577AF">
        <w:rPr>
          <w:rFonts w:ascii="Calibri" w:eastAsiaTheme="minorEastAsia" w:hAnsi="Calibri" w:cs="Calibri"/>
          <w:b/>
          <w:bCs/>
          <w:sz w:val="22"/>
          <w:szCs w:val="22"/>
        </w:rPr>
        <w:t>Cefaly</w:t>
      </w:r>
      <w:proofErr w:type="spellEnd"/>
      <w:r w:rsidRPr="00D577AF">
        <w:rPr>
          <w:rFonts w:ascii="Calibri" w:eastAsiaTheme="minorEastAsia" w:hAnsi="Calibri" w:cs="Calibri"/>
          <w:b/>
          <w:bCs/>
          <w:sz w:val="22"/>
          <w:szCs w:val="22"/>
        </w:rPr>
        <w:t xml:space="preserve">, CEO di Green Stone SICAF, </w:t>
      </w:r>
      <w:r w:rsidRPr="00D577AF">
        <w:rPr>
          <w:rFonts w:ascii="Calibri" w:eastAsiaTheme="minorEastAsia" w:hAnsi="Calibri" w:cs="Calibri"/>
          <w:sz w:val="22"/>
          <w:szCs w:val="22"/>
        </w:rPr>
        <w:t>in qualità di gestore del comparto immobiliare che detiene l’asset aggiunge</w:t>
      </w:r>
      <w:r w:rsidRPr="00D577AF">
        <w:rPr>
          <w:rFonts w:ascii="Calibri" w:eastAsiaTheme="minorEastAsia" w:hAnsi="Calibri" w:cs="Calibri"/>
          <w:i/>
          <w:iCs/>
          <w:sz w:val="22"/>
          <w:szCs w:val="22"/>
        </w:rPr>
        <w:t>: "</w:t>
      </w:r>
      <w:r w:rsidR="00431FFB" w:rsidRPr="00D577AF">
        <w:rPr>
          <w:rFonts w:ascii="Calibri" w:eastAsiaTheme="minorEastAsia" w:hAnsi="Calibri" w:cs="Calibri"/>
          <w:i/>
          <w:iCs/>
          <w:sz w:val="22"/>
          <w:szCs w:val="22"/>
        </w:rPr>
        <w:t>L</w:t>
      </w:r>
      <w:r w:rsidRPr="00D577AF">
        <w:rPr>
          <w:rFonts w:ascii="Calibri" w:eastAsiaTheme="minorEastAsia" w:hAnsi="Calibri" w:cs="Calibri"/>
          <w:i/>
          <w:iCs/>
          <w:sz w:val="22"/>
          <w:szCs w:val="22"/>
        </w:rPr>
        <w:t xml:space="preserve">o studentato fa parte di un intervento immobiliare più ampio gestito e sviluppato dalla nostra SICAF, comprendente anche una componente residenziale denominata -Scalo House-, la consegna dell’immobile a </w:t>
      </w:r>
      <w:proofErr w:type="spellStart"/>
      <w:r w:rsidRPr="00D577AF">
        <w:rPr>
          <w:rFonts w:ascii="Calibri" w:eastAsiaTheme="minorEastAsia" w:hAnsi="Calibri" w:cs="Calibri"/>
          <w:i/>
          <w:iCs/>
          <w:sz w:val="22"/>
          <w:szCs w:val="22"/>
        </w:rPr>
        <w:t>Joivy</w:t>
      </w:r>
      <w:proofErr w:type="spellEnd"/>
      <w:r w:rsidRPr="00D577AF">
        <w:rPr>
          <w:rFonts w:ascii="Calibri" w:eastAsiaTheme="minorEastAsia" w:hAnsi="Calibri" w:cs="Calibri"/>
          <w:i/>
          <w:iCs/>
          <w:sz w:val="22"/>
          <w:szCs w:val="22"/>
        </w:rPr>
        <w:t xml:space="preserve"> rappresenta un ulteriore importante traguardo di questo investimento”</w:t>
      </w:r>
      <w:r w:rsidRPr="00D577AF">
        <w:rPr>
          <w:rFonts w:ascii="Calibri" w:eastAsiaTheme="minorEastAsia" w:hAnsi="Calibri" w:cs="Calibri"/>
          <w:sz w:val="22"/>
          <w:szCs w:val="22"/>
        </w:rPr>
        <w:t xml:space="preserve">.  </w:t>
      </w:r>
    </w:p>
    <w:p w14:paraId="40F05E9B" w14:textId="7FDAAA6E" w:rsidR="00234D4E" w:rsidRPr="00234D4E" w:rsidRDefault="00234D4E" w:rsidP="357B11B1">
      <w:pPr>
        <w:jc w:val="both"/>
        <w:rPr>
          <w:rFonts w:ascii="Calibri" w:hAnsi="Calibri" w:cs="Calibri"/>
          <w:sz w:val="22"/>
          <w:szCs w:val="22"/>
        </w:rPr>
      </w:pPr>
    </w:p>
    <w:p w14:paraId="43E213FD" w14:textId="26BCD8DD" w:rsidR="00986419" w:rsidRPr="00986419" w:rsidRDefault="00986419" w:rsidP="5186CD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5325B9A9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proofErr w:type="spellStart"/>
      <w:r w:rsidRPr="5186CDC5">
        <w:rPr>
          <w:rStyle w:val="normaltextrun"/>
          <w:rFonts w:ascii="Calibri" w:eastAsiaTheme="majorEastAsia" w:hAnsi="Calibri" w:cs="Calibri"/>
          <w:b/>
          <w:bCs/>
          <w:sz w:val="16"/>
          <w:szCs w:val="16"/>
        </w:rPr>
        <w:t>Joivy</w:t>
      </w:r>
      <w:proofErr w:type="spellEnd"/>
      <w:r w:rsidRPr="5186CDC5">
        <w:rPr>
          <w:rStyle w:val="normaltextrun"/>
          <w:rFonts w:ascii="Calibri" w:eastAsiaTheme="majorEastAsia" w:hAnsi="Calibri" w:cs="Calibri"/>
          <w:sz w:val="16"/>
          <w:szCs w:val="16"/>
        </w:rPr>
        <w:t> </w:t>
      </w:r>
      <w:r w:rsidRPr="5186CDC5">
        <w:rPr>
          <w:rStyle w:val="scxw202751996"/>
          <w:rFonts w:ascii="Calibri" w:eastAsiaTheme="majorEastAsia" w:hAnsi="Calibri" w:cs="Calibri"/>
          <w:sz w:val="16"/>
          <w:szCs w:val="16"/>
        </w:rPr>
        <w:t> </w:t>
      </w:r>
      <w:r>
        <w:br/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Joivy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 è la prima piattaforma completa per il residenziale in Europa che propone un’ampia gamma di spazi da abitare ai suoi utenti -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coliving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,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microliving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,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student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 housing,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hospitality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,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multifamily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 e coworking - e affianca proprietari e investitori con un range completo di servizi a supporto dei loro asset immobiliari: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property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 management, asset management, marketing strategy,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development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 &amp;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construction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.  </w:t>
      </w:r>
      <w:r w:rsidRPr="5186CDC5">
        <w:rPr>
          <w:rStyle w:val="eop"/>
          <w:rFonts w:ascii="Calibri" w:eastAsiaTheme="majorEastAsia" w:hAnsi="Calibri" w:cs="Calibri"/>
          <w:color w:val="201F1E"/>
          <w:sz w:val="16"/>
          <w:szCs w:val="16"/>
        </w:rPr>
        <w:t> </w:t>
      </w:r>
    </w:p>
    <w:p w14:paraId="69505FAF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Riunisce sotto un'unica identità la ultradecennale esperienza e l'expertise di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DoveVivo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, ALTIDO e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Chez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 xml:space="preserve"> Nestor e vanta un portafoglio in gestione di 4.000 unità dislocate in 50 destinazioni e 7 Paesi. informazioni disponibili su </w:t>
      </w:r>
      <w:hyperlink r:id="rId10" w:tgtFrame="_blank" w:history="1">
        <w:r w:rsidRPr="5186CDC5">
          <w:rPr>
            <w:rStyle w:val="normaltextrun"/>
            <w:rFonts w:ascii="Calibri" w:eastAsiaTheme="majorEastAsia" w:hAnsi="Calibri" w:cs="Calibri"/>
            <w:color w:val="0000FF"/>
            <w:sz w:val="16"/>
            <w:szCs w:val="16"/>
            <w:u w:val="single"/>
            <w:shd w:val="clear" w:color="auto" w:fill="FFFFFF"/>
          </w:rPr>
          <w:t>www.joivy.com</w:t>
        </w:r>
      </w:hyperlink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  <w:shd w:val="clear" w:color="auto" w:fill="FFFFFF"/>
        </w:rPr>
        <w:t>.</w:t>
      </w:r>
      <w:r w:rsidRPr="5186CDC5">
        <w:rPr>
          <w:rStyle w:val="normaltextrun"/>
          <w:rFonts w:ascii="Calibri" w:eastAsiaTheme="majorEastAsia" w:hAnsi="Calibri" w:cs="Calibri"/>
          <w:color w:val="201F1E"/>
          <w:sz w:val="16"/>
          <w:szCs w:val="16"/>
        </w:rPr>
        <w:t>    </w:t>
      </w:r>
      <w:r w:rsidRPr="5186CDC5">
        <w:rPr>
          <w:rStyle w:val="eop"/>
          <w:rFonts w:ascii="Calibri" w:eastAsiaTheme="majorEastAsia" w:hAnsi="Calibri" w:cs="Calibri"/>
          <w:color w:val="201F1E"/>
          <w:sz w:val="16"/>
          <w:szCs w:val="16"/>
        </w:rPr>
        <w:t> </w:t>
      </w:r>
    </w:p>
    <w:p w14:paraId="4B73ADDE" w14:textId="77777777" w:rsidR="00986419" w:rsidRPr="00986419" w:rsidRDefault="00986419" w:rsidP="5186CDC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sz w:val="18"/>
          <w:szCs w:val="18"/>
        </w:rPr>
        <w:t> </w:t>
      </w:r>
      <w:r w:rsidRPr="5186CDC5">
        <w:rPr>
          <w:rStyle w:val="eop"/>
          <w:rFonts w:ascii="Calibri" w:eastAsiaTheme="majorEastAsia" w:hAnsi="Calibri" w:cs="Calibri"/>
          <w:sz w:val="18"/>
          <w:szCs w:val="18"/>
        </w:rPr>
        <w:t> </w:t>
      </w:r>
    </w:p>
    <w:p w14:paraId="2FE1E9B4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08CF5FE2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13"/>
          <w:szCs w:val="13"/>
        </w:rPr>
        <w:t>Contatti Stampa</w:t>
      </w: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169E0B24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 xml:space="preserve">Giulia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Rabbone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481E13BB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 xml:space="preserve">Corporate </w:t>
      </w:r>
      <w:proofErr w:type="spellStart"/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Communication</w:t>
      </w:r>
      <w:proofErr w:type="spellEnd"/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 xml:space="preserve"> Manager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44E7DADA" w14:textId="77777777" w:rsidR="00986419" w:rsidRPr="00986419" w:rsidRDefault="00000000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hyperlink r:id="rId11">
        <w:r w:rsidR="00986419" w:rsidRPr="5186CDC5">
          <w:rPr>
            <w:rStyle w:val="normaltextrun"/>
            <w:rFonts w:ascii="Calibri" w:eastAsiaTheme="majorEastAsia" w:hAnsi="Calibri" w:cs="Calibri"/>
            <w:color w:val="0563C1"/>
            <w:sz w:val="13"/>
            <w:szCs w:val="13"/>
            <w:u w:val="single"/>
          </w:rPr>
          <w:t>giulia.rabbone@dovevivo.com</w:t>
        </w:r>
      </w:hyperlink>
      <w:r w:rsidR="00986419"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="00986419"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0DC3C8F2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348.0906058  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2B00A709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5314C3CF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b/>
          <w:bCs/>
          <w:color w:val="000000" w:themeColor="text1"/>
          <w:sz w:val="13"/>
          <w:szCs w:val="13"/>
        </w:rPr>
        <w:t>Ester Previti</w:t>
      </w: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5EA8B73C" w14:textId="77777777" w:rsidR="00986419" w:rsidRPr="00573063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  <w:lang w:val="en-US"/>
        </w:rPr>
      </w:pPr>
      <w:r w:rsidRPr="00573063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Communication Manager   </w:t>
      </w:r>
      <w:r w:rsidRPr="00573063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 </w:t>
      </w:r>
    </w:p>
    <w:p w14:paraId="098A6D3D" w14:textId="77777777" w:rsidR="00986419" w:rsidRPr="00573063" w:rsidRDefault="00000000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  <w:lang w:val="en-US"/>
        </w:rPr>
      </w:pPr>
      <w:hyperlink r:id="rId12">
        <w:r w:rsidR="00986419" w:rsidRPr="00573063">
          <w:rPr>
            <w:rStyle w:val="normaltextrun"/>
            <w:rFonts w:ascii="Calibri" w:eastAsiaTheme="majorEastAsia" w:hAnsi="Calibri" w:cs="Calibri"/>
            <w:color w:val="0563C1"/>
            <w:sz w:val="13"/>
            <w:szCs w:val="13"/>
            <w:u w:val="single"/>
            <w:lang w:val="en-US"/>
          </w:rPr>
          <w:t>ester.previti@dovevivo.com</w:t>
        </w:r>
      </w:hyperlink>
      <w:r w:rsidR="00986419" w:rsidRPr="00573063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  </w:t>
      </w:r>
      <w:r w:rsidR="00986419" w:rsidRPr="00573063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 </w:t>
      </w:r>
    </w:p>
    <w:p w14:paraId="1E8D7AFA" w14:textId="77777777" w:rsidR="00986419" w:rsidRPr="00986419" w:rsidRDefault="00986419" w:rsidP="5186CDC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  <w:lang w:val="en-US"/>
        </w:rPr>
        <w:t>393.8370464 </w:t>
      </w:r>
      <w:r w:rsidRPr="5186CDC5">
        <w:rPr>
          <w:rStyle w:val="normaltextrun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  <w:r w:rsidRPr="5186CDC5">
        <w:rPr>
          <w:rStyle w:val="eop"/>
          <w:rFonts w:ascii="Calibri" w:eastAsiaTheme="majorEastAsia" w:hAnsi="Calibri" w:cs="Calibri"/>
          <w:color w:val="000000" w:themeColor="text1"/>
          <w:sz w:val="13"/>
          <w:szCs w:val="13"/>
        </w:rPr>
        <w:t> </w:t>
      </w:r>
    </w:p>
    <w:p w14:paraId="34B39D0A" w14:textId="77777777" w:rsidR="00986419" w:rsidRPr="00986419" w:rsidRDefault="00986419" w:rsidP="5186CD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normaltextrun"/>
          <w:rFonts w:ascii="Calibri" w:eastAsiaTheme="majorEastAsia" w:hAnsi="Calibri" w:cs="Calibri"/>
        </w:rPr>
        <w:t> </w:t>
      </w:r>
      <w:r w:rsidRPr="5186CDC5">
        <w:rPr>
          <w:rStyle w:val="eop"/>
          <w:rFonts w:ascii="Calibri" w:eastAsiaTheme="majorEastAsia" w:hAnsi="Calibri" w:cs="Calibri"/>
        </w:rPr>
        <w:t> </w:t>
      </w:r>
    </w:p>
    <w:p w14:paraId="699C68C3" w14:textId="77777777" w:rsidR="00986419" w:rsidRPr="00986419" w:rsidRDefault="00986419" w:rsidP="5186CDC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5186CDC5">
        <w:rPr>
          <w:rStyle w:val="eop"/>
          <w:rFonts w:ascii="Calibri" w:eastAsiaTheme="majorEastAsia" w:hAnsi="Calibri" w:cs="Calibri"/>
          <w:color w:val="000000" w:themeColor="text1"/>
          <w:sz w:val="22"/>
          <w:szCs w:val="22"/>
        </w:rPr>
        <w:t> </w:t>
      </w:r>
    </w:p>
    <w:p w14:paraId="306C02C4" w14:textId="77777777" w:rsidR="00986419" w:rsidRPr="00986419" w:rsidRDefault="00986419" w:rsidP="0098641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986419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72D276" w14:textId="77777777" w:rsidR="00986419" w:rsidRPr="00986419" w:rsidRDefault="00986419" w:rsidP="0092294A">
      <w:pPr>
        <w:rPr>
          <w:rFonts w:ascii="Calibri" w:hAnsi="Calibri" w:cs="Calibri"/>
          <w:sz w:val="22"/>
          <w:szCs w:val="22"/>
        </w:rPr>
      </w:pPr>
    </w:p>
    <w:sectPr w:rsidR="00986419" w:rsidRPr="00986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4A"/>
    <w:rsid w:val="000476A8"/>
    <w:rsid w:val="00065450"/>
    <w:rsid w:val="000826B2"/>
    <w:rsid w:val="001313C9"/>
    <w:rsid w:val="00217622"/>
    <w:rsid w:val="00234D4E"/>
    <w:rsid w:val="00314DFD"/>
    <w:rsid w:val="003242D3"/>
    <w:rsid w:val="003640FB"/>
    <w:rsid w:val="00381216"/>
    <w:rsid w:val="003F7DE0"/>
    <w:rsid w:val="00415111"/>
    <w:rsid w:val="00431FFB"/>
    <w:rsid w:val="004712EA"/>
    <w:rsid w:val="004E621E"/>
    <w:rsid w:val="004F380C"/>
    <w:rsid w:val="00502B8F"/>
    <w:rsid w:val="00540681"/>
    <w:rsid w:val="00573063"/>
    <w:rsid w:val="00752B41"/>
    <w:rsid w:val="00780E00"/>
    <w:rsid w:val="00790E54"/>
    <w:rsid w:val="00903755"/>
    <w:rsid w:val="0092294A"/>
    <w:rsid w:val="00941E88"/>
    <w:rsid w:val="00986419"/>
    <w:rsid w:val="00A344F6"/>
    <w:rsid w:val="00A5219D"/>
    <w:rsid w:val="00AB704C"/>
    <w:rsid w:val="00C3271F"/>
    <w:rsid w:val="00D577AF"/>
    <w:rsid w:val="00E133DA"/>
    <w:rsid w:val="014133B8"/>
    <w:rsid w:val="027601F6"/>
    <w:rsid w:val="06727C7A"/>
    <w:rsid w:val="07AF1D56"/>
    <w:rsid w:val="08725749"/>
    <w:rsid w:val="08E4594D"/>
    <w:rsid w:val="08F217C8"/>
    <w:rsid w:val="0ACABBF3"/>
    <w:rsid w:val="0C1CFEF5"/>
    <w:rsid w:val="0C7FB4B1"/>
    <w:rsid w:val="0CB99433"/>
    <w:rsid w:val="0F0C7370"/>
    <w:rsid w:val="115325D4"/>
    <w:rsid w:val="12C040B4"/>
    <w:rsid w:val="169BE42C"/>
    <w:rsid w:val="17ED06FA"/>
    <w:rsid w:val="18D5FA77"/>
    <w:rsid w:val="18E5354C"/>
    <w:rsid w:val="1C81C90F"/>
    <w:rsid w:val="1FA21CB8"/>
    <w:rsid w:val="21580EC7"/>
    <w:rsid w:val="22F3DF28"/>
    <w:rsid w:val="230357A0"/>
    <w:rsid w:val="263098DB"/>
    <w:rsid w:val="26DF1A02"/>
    <w:rsid w:val="28B325B8"/>
    <w:rsid w:val="2950EC84"/>
    <w:rsid w:val="2A1845A4"/>
    <w:rsid w:val="2A1AA78D"/>
    <w:rsid w:val="2B4FF3F4"/>
    <w:rsid w:val="2BC6FDA4"/>
    <w:rsid w:val="2C888D46"/>
    <w:rsid w:val="313119C5"/>
    <w:rsid w:val="324370EF"/>
    <w:rsid w:val="329041D1"/>
    <w:rsid w:val="330F1BE3"/>
    <w:rsid w:val="357B11B1"/>
    <w:rsid w:val="3594C973"/>
    <w:rsid w:val="368C27A0"/>
    <w:rsid w:val="371C3E4A"/>
    <w:rsid w:val="38F6D835"/>
    <w:rsid w:val="3990AA74"/>
    <w:rsid w:val="3C98FFE2"/>
    <w:rsid w:val="3CDB84DA"/>
    <w:rsid w:val="3D1F4CD9"/>
    <w:rsid w:val="3D8028E4"/>
    <w:rsid w:val="3D9098BF"/>
    <w:rsid w:val="3DA9C11C"/>
    <w:rsid w:val="3E215914"/>
    <w:rsid w:val="3E3587B9"/>
    <w:rsid w:val="3E7C6E2C"/>
    <w:rsid w:val="3F7AC377"/>
    <w:rsid w:val="407C80F3"/>
    <w:rsid w:val="41B90D33"/>
    <w:rsid w:val="4210FF4A"/>
    <w:rsid w:val="4249FA42"/>
    <w:rsid w:val="42778F7B"/>
    <w:rsid w:val="443E9EF5"/>
    <w:rsid w:val="4783A75E"/>
    <w:rsid w:val="48D0C3C3"/>
    <w:rsid w:val="4927CFCC"/>
    <w:rsid w:val="49A2332D"/>
    <w:rsid w:val="4D1064B0"/>
    <w:rsid w:val="4E3F6A64"/>
    <w:rsid w:val="4E9A7F7C"/>
    <w:rsid w:val="4F121774"/>
    <w:rsid w:val="4F54D9F7"/>
    <w:rsid w:val="51770B26"/>
    <w:rsid w:val="5186CDC5"/>
    <w:rsid w:val="51F6A474"/>
    <w:rsid w:val="522D10D2"/>
    <w:rsid w:val="53698AEF"/>
    <w:rsid w:val="5540C95D"/>
    <w:rsid w:val="56770048"/>
    <w:rsid w:val="5B8E396A"/>
    <w:rsid w:val="5DBC6490"/>
    <w:rsid w:val="5FAD40BB"/>
    <w:rsid w:val="6026B9F8"/>
    <w:rsid w:val="602E3259"/>
    <w:rsid w:val="60334B4A"/>
    <w:rsid w:val="607951FE"/>
    <w:rsid w:val="60C42BE9"/>
    <w:rsid w:val="6283D778"/>
    <w:rsid w:val="62C9E77E"/>
    <w:rsid w:val="6329E2BC"/>
    <w:rsid w:val="64E74002"/>
    <w:rsid w:val="64EC2C5C"/>
    <w:rsid w:val="6663594A"/>
    <w:rsid w:val="66B4BB6C"/>
    <w:rsid w:val="69FD3AC4"/>
    <w:rsid w:val="6ADDEE1C"/>
    <w:rsid w:val="6C8E25D0"/>
    <w:rsid w:val="6D9BF23F"/>
    <w:rsid w:val="6F03E690"/>
    <w:rsid w:val="6F0EE771"/>
    <w:rsid w:val="709FB6F1"/>
    <w:rsid w:val="71AB200A"/>
    <w:rsid w:val="7248EE67"/>
    <w:rsid w:val="72BAC11A"/>
    <w:rsid w:val="73D14AF0"/>
    <w:rsid w:val="73D2E5A9"/>
    <w:rsid w:val="7456917B"/>
    <w:rsid w:val="75D15237"/>
    <w:rsid w:val="7811B66E"/>
    <w:rsid w:val="7819F3E9"/>
    <w:rsid w:val="78BBAE2F"/>
    <w:rsid w:val="7ADE5248"/>
    <w:rsid w:val="7AE48166"/>
    <w:rsid w:val="7CDC4B11"/>
    <w:rsid w:val="7E711C74"/>
    <w:rsid w:val="7E789809"/>
    <w:rsid w:val="7EB75579"/>
    <w:rsid w:val="7F4C8674"/>
    <w:rsid w:val="7F57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FFBA6"/>
  <w15:chartTrackingRefBased/>
  <w15:docId w15:val="{B5CD3E4C-FCA7-FC42-BA88-A24AE48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9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9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29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29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29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294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294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294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294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29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9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29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294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294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294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294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294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294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29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2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294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29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29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294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2294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2294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29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294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2294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986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cxw107787302">
    <w:name w:val="scxw107787302"/>
    <w:basedOn w:val="Carpredefinitoparagrafo"/>
    <w:rsid w:val="00986419"/>
  </w:style>
  <w:style w:type="character" w:customStyle="1" w:styleId="eop">
    <w:name w:val="eop"/>
    <w:basedOn w:val="Carpredefinitoparagrafo"/>
    <w:rsid w:val="00986419"/>
  </w:style>
  <w:style w:type="character" w:customStyle="1" w:styleId="normaltextrun">
    <w:name w:val="normaltextrun"/>
    <w:basedOn w:val="Carpredefinitoparagrafo"/>
    <w:rsid w:val="00986419"/>
  </w:style>
  <w:style w:type="character" w:customStyle="1" w:styleId="scxw202751996">
    <w:name w:val="scxw202751996"/>
    <w:basedOn w:val="Carpredefinitoparagrafo"/>
    <w:rsid w:val="00986419"/>
  </w:style>
  <w:style w:type="character" w:styleId="Collegamentoipertestuale">
    <w:name w:val="Hyperlink"/>
    <w:basedOn w:val="Carpredefinitoparagrafo"/>
    <w:uiPriority w:val="99"/>
    <w:unhideWhenUsed/>
    <w:rsid w:val="00415111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vy.com/it/busines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ester.previti@doveviv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ulia.rabbone@doveviv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oivy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openmilano.com/even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4FB7CD2A93DC40A8A302D792B43336" ma:contentTypeVersion="18" ma:contentTypeDescription="Creare un nuovo documento." ma:contentTypeScope="" ma:versionID="ce9cbacb587166bc1cb15f21d3ae99ec">
  <xsd:schema xmlns:xsd="http://www.w3.org/2001/XMLSchema" xmlns:xs="http://www.w3.org/2001/XMLSchema" xmlns:p="http://schemas.microsoft.com/office/2006/metadata/properties" xmlns:ns2="70501166-87e3-44d6-bb0a-7e36859c8a0e" xmlns:ns3="b1116542-d811-4fdc-98a4-890f08ef0ed5" targetNamespace="http://schemas.microsoft.com/office/2006/metadata/properties" ma:root="true" ma:fieldsID="a11907d0a03edaaef2575e88ba19ee61" ns2:_="" ns3:_="">
    <xsd:import namespace="70501166-87e3-44d6-bb0a-7e36859c8a0e"/>
    <xsd:import namespace="b1116542-d811-4fdc-98a4-890f08ef0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1166-87e3-44d6-bb0a-7e36859c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c5b8673-154b-4caf-b9dd-349dc3e52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16542-d811-4fdc-98a4-890f08ef0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0cb610-7b90-4d4b-876d-b694a243b141}" ma:internalName="TaxCatchAll" ma:showField="CatchAllData" ma:web="b1116542-d811-4fdc-98a4-890f08ef0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16542-d811-4fdc-98a4-890f08ef0ed5" xsi:nil="true"/>
    <lcf76f155ced4ddcb4097134ff3c332f xmlns="70501166-87e3-44d6-bb0a-7e36859c8a0e">
      <Terms xmlns="http://schemas.microsoft.com/office/infopath/2007/PartnerControls"/>
    </lcf76f155ced4ddcb4097134ff3c332f>
    <SharedWithUsers xmlns="b1116542-d811-4fdc-98a4-890f08ef0ed5">
      <UserInfo>
        <DisplayName>Giulia Rabbone</DisplayName>
        <AccountId>282</AccountId>
        <AccountType/>
      </UserInfo>
      <UserInfo>
        <DisplayName>Valerio Fonseca</DisplayName>
        <AccountId>21</AccountId>
        <AccountType/>
      </UserInfo>
      <UserInfo>
        <DisplayName>Anna Gallo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48ED13-3307-4D6E-9C7C-C172BF092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A8A72-1EFC-498E-8818-B9A9A6093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1166-87e3-44d6-bb0a-7e36859c8a0e"/>
    <ds:schemaRef ds:uri="b1116542-d811-4fdc-98a4-890f08ef0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79BE2-B981-43D8-BFAD-83E46C04A2F3}">
  <ds:schemaRefs>
    <ds:schemaRef ds:uri="http://schemas.microsoft.com/office/2006/metadata/properties"/>
    <ds:schemaRef ds:uri="http://schemas.microsoft.com/office/infopath/2007/PartnerControls"/>
    <ds:schemaRef ds:uri="b1116542-d811-4fdc-98a4-890f08ef0ed5"/>
    <ds:schemaRef ds:uri="70501166-87e3-44d6-bb0a-7e36859c8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Previti</dc:creator>
  <cp:keywords/>
  <dc:description/>
  <cp:lastModifiedBy>Ester Previti</cp:lastModifiedBy>
  <cp:revision>18</cp:revision>
  <dcterms:created xsi:type="dcterms:W3CDTF">2024-04-18T13:53:00Z</dcterms:created>
  <dcterms:modified xsi:type="dcterms:W3CDTF">2024-05-20T08:33:00Z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0x0101009E4FB7CD2A93DC40A8A302D792B43336</vt:lpwstr>
  </property>
  <property fmtid="{D5CDD505-2E9C-101B-9397-08002B2CF9AE}" pid="3" name="MediaServiceImageTags">
    <vt:lpwstr/>
  </property>
</Properties>
</file>