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48AD" w14:textId="401C18D5" w:rsidR="0009738B" w:rsidRPr="00A3742D" w:rsidRDefault="0033152C" w:rsidP="0033152C">
      <w:pPr>
        <w:jc w:val="center"/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</w:pPr>
      <w:r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>I</w:t>
      </w:r>
      <w:r w:rsidR="0009738B" w:rsidRPr="00A3742D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>l 31 maggio è la prima Giornata nazionale delle Scienze Politiche e Sociali. A</w:t>
      </w:r>
      <w:r w:rsidR="008F65B8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>ll’Università di</w:t>
      </w:r>
      <w:r w:rsidR="0009738B" w:rsidRPr="00A3742D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 xml:space="preserve"> Pavia incontri e dibattiti </w:t>
      </w:r>
      <w:r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>e la prima laurea per formare esperti nelle nuove “sfide globali”</w:t>
      </w:r>
    </w:p>
    <w:p w14:paraId="4041CDB8" w14:textId="77777777" w:rsidR="00133A5F" w:rsidRDefault="00133A5F">
      <w:pPr>
        <w:rPr>
          <w:rStyle w:val="Enfasicorsivo"/>
          <w:rFonts w:ascii="Verdana" w:hAnsi="Verdana"/>
          <w:i w:val="0"/>
          <w:iCs w:val="0"/>
          <w:color w:val="000000"/>
          <w:shd w:val="clear" w:color="auto" w:fill="FFFFFF"/>
        </w:rPr>
      </w:pPr>
    </w:p>
    <w:p w14:paraId="377DE083" w14:textId="00A6390C" w:rsidR="00195F8A" w:rsidRDefault="00133A5F" w:rsidP="00A3742D">
      <w:pPr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A 100 anni dalla fondazione, 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uno dei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più antic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hi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Dipartiment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di Scienze Politiche e Sociali d’Italia dedica una giornata a quattro dei temi principali del vivere comune: le disuguaglianze, la sicurezza, le “città intelligenti”, la sanità e le sue nuove esigenze. Venerdì 31 maggio debutta a</w:t>
      </w:r>
      <w:r w:rsidR="008F65B8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ll’Università di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Pavia la Giornata nazionale delle Scienze Politiche e Sociali, per capire e governare la complessità del nostro tempo</w:t>
      </w:r>
      <w:r w:rsidR="0006037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in sinergia con le “scienze dure”: tra gli ospiti l’ingegnere Cristian Fracassi, che trasformò la maschera da sub in un respiratore </w:t>
      </w:r>
      <w:proofErr w:type="spellStart"/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anti-covid</w:t>
      </w:r>
      <w:proofErr w:type="spellEnd"/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e che produce protesi low-cost per i feriti del conflitto ucraino; 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Alessandro Colombo, 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politologo alla Statale di Milano e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Responsabile del Programma Relazioni Transatlantiche dell'Istituto per gli Studi di Politica Internazionale (ISPI)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Igor </w:t>
      </w:r>
      <w:r w:rsidR="0009738B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De Biasio presidente di Terna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, il più grande operatore indipendente che gestisce </w:t>
      </w:r>
      <w:r w:rsidR="00A3742D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la rete di trasmissione dell’energia elettrica in Europa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, e AD di Arexpo</w:t>
      </w:r>
      <w:r w:rsidR="00A3742D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. Un’intera giornata di appuntamenti, gratuiti e aperti a tutti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, per capire come si fa a pensare “out of the box” e a dialogare tra diverse discipline</w:t>
      </w:r>
      <w:r w:rsidR="004E46A0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4E46A0">
        <w:rPr>
          <w:rStyle w:val="Enfasicorsivo"/>
          <w:rFonts w:ascii="Verdana" w:hAnsi="Verdana"/>
          <w:sz w:val="20"/>
          <w:szCs w:val="20"/>
          <w:shd w:val="clear" w:color="auto" w:fill="FFFFFF"/>
        </w:rPr>
        <w:t>L’Università ha aperto</w:t>
      </w:r>
      <w:r w:rsidR="004E46A0" w:rsidRPr="001B20B4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le iscrizioni a “Social Sciences for Global Challenges”, </w:t>
      </w:r>
      <w:r w:rsidR="00065676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il primo </w:t>
      </w:r>
      <w:r w:rsidR="004E46A0" w:rsidRPr="001B20B4">
        <w:rPr>
          <w:rStyle w:val="Enfasicorsivo"/>
          <w:rFonts w:ascii="Verdana" w:hAnsi="Verdana"/>
          <w:sz w:val="20"/>
          <w:szCs w:val="20"/>
          <w:shd w:val="clear" w:color="auto" w:fill="FFFFFF"/>
        </w:rPr>
        <w:t>percorso triennale</w:t>
      </w:r>
      <w:r w:rsidR="00065676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di questo tipo</w:t>
      </w:r>
      <w:r w:rsidR="004E46A0" w:rsidRPr="001B20B4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in inglese</w:t>
      </w:r>
      <w:r w:rsidR="00065676">
        <w:rPr>
          <w:rStyle w:val="Enfasicorsivo"/>
          <w:rFonts w:ascii="Verdana" w:hAnsi="Verdana"/>
          <w:sz w:val="20"/>
          <w:szCs w:val="20"/>
          <w:shd w:val="clear" w:color="auto" w:fill="FFFFFF"/>
        </w:rPr>
        <w:t>,</w:t>
      </w:r>
      <w:r w:rsidR="004E46A0" w:rsidRPr="001B20B4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che mira a formare futuri esperti sulle sfide globali come le emergenze climatiche, le pandemie, le crisi demografiche le migrazioni e l’invecchiamento della popolazione</w:t>
      </w:r>
    </w:p>
    <w:p w14:paraId="731AE52B" w14:textId="77777777" w:rsidR="00A3742D" w:rsidRDefault="00A3742D" w:rsidP="00A3742D">
      <w:pPr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9D68BD1" w14:textId="758B6F86" w:rsidR="00A3742D" w:rsidRPr="00060371" w:rsidRDefault="00CD1F4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Compie 100 anni l’insegnamento delle Scienze Politiche e Sociali in Italia.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Originariamente nata nel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gennaio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1924 a</w:t>
      </w:r>
      <w:r w:rsidR="008F65B8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ll’Università di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Pavia come Scuola di scienze politiche e sociali </w:t>
      </w:r>
      <w:r w:rsidR="0006037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-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prima nel Paese 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seguita d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Padova e 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da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lla Sapienza di Roma</w:t>
      </w:r>
      <w:r w:rsidR="0006037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-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l’indirizzo di studio divenne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F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acoltà nel 1926.</w:t>
      </w:r>
    </w:p>
    <w:p w14:paraId="66BED206" w14:textId="77777777" w:rsidR="00060371" w:rsidRDefault="00060371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A un secolo di distanza </w:t>
      </w:r>
      <w:r w:rsidRPr="00060371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venerdì 31 maggio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debutta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Pavia la prima </w:t>
      </w:r>
      <w:r w:rsidRPr="00060371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Giornata nazionale delle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ideata e organizzata proprio dal 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Dipartimento di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dell’Università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p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avese. L’obiettivo è quello di 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delineare scenari concreti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de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lle sfide che ci aspettano 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in quattro macro contesti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: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sicurezza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disuguaglianze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città intelligenti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e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salute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attraverso l’integrazione tra la centenaria tradizione delle scienze sociali e le “scienze dure”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,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quali 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matematica, fisica, biologia, chimica.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</w:p>
    <w:p w14:paraId="418C2F1C" w14:textId="77777777" w:rsidR="00F37085" w:rsidRPr="009722B9" w:rsidRDefault="00F37085" w:rsidP="001208BE">
      <w:pPr>
        <w:jc w:val="both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</w:pPr>
    </w:p>
    <w:p w14:paraId="39F81379" w14:textId="77777777" w:rsidR="001208BE" w:rsidRPr="009722B9" w:rsidRDefault="008620C6" w:rsidP="001208B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Anche gli ospiti </w:t>
      </w:r>
      <w:r w:rsidR="00060371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in programma </w:t>
      </w: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sono “multidisciplinari”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a sottolineare la necessità di un approccio trasversale per affrontare il futuro: nel corso della mattinata sale in cattedra </w:t>
      </w:r>
      <w:r w:rsidR="00F37085" w:rsidRPr="009722B9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Cristian Fracassi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</w:t>
      </w:r>
      <w:r w:rsidR="00755BC3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uno degli “eroi” della pandemia, 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l’ingegnere </w:t>
      </w:r>
      <w:r w:rsidR="00755BC3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bresciano 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che ha trasformato</w:t>
      </w:r>
      <w:r w:rsidR="00F37085" w:rsidRPr="009722B9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755BC3" w:rsidRPr="009722B9">
        <w:rPr>
          <w:rFonts w:ascii="Verdana" w:hAnsi="Verdana" w:cs="Segoe UI"/>
          <w:sz w:val="20"/>
          <w:szCs w:val="20"/>
          <w:shd w:val="clear" w:color="auto" w:fill="FFFFFF"/>
        </w:rPr>
        <w:t xml:space="preserve">le </w:t>
      </w:r>
      <w:r w:rsidR="00F37085" w:rsidRPr="009722B9">
        <w:rPr>
          <w:rFonts w:ascii="Verdana" w:hAnsi="Verdana" w:cs="Segoe UI"/>
          <w:sz w:val="20"/>
          <w:szCs w:val="20"/>
          <w:shd w:val="clear" w:color="auto" w:fill="FFFFFF"/>
        </w:rPr>
        <w:t>maschere da sub in maschere respiratorie grazie a una valvola stampata in 3D</w:t>
      </w:r>
      <w:r w:rsidR="00755BC3" w:rsidRPr="009722B9">
        <w:rPr>
          <w:rFonts w:ascii="Verdana" w:hAnsi="Verdana" w:cs="Segoe UI"/>
          <w:sz w:val="20"/>
          <w:szCs w:val="20"/>
          <w:shd w:val="clear" w:color="auto" w:fill="FFFFFF"/>
        </w:rPr>
        <w:t xml:space="preserve">; </w:t>
      </w:r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 xml:space="preserve">fondatore di </w:t>
      </w:r>
      <w:proofErr w:type="spellStart"/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>Isinnova</w:t>
      </w:r>
      <w:proofErr w:type="spellEnd"/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 xml:space="preserve">, un centro di ricerca e incubatore di idee, lo scorso anno ha ideato protesi </w:t>
      </w:r>
      <w:r w:rsidR="00755BC3" w:rsidRPr="009722B9">
        <w:rPr>
          <w:rFonts w:ascii="Verdana" w:hAnsi="Verdana"/>
          <w:sz w:val="20"/>
          <w:szCs w:val="20"/>
          <w:shd w:val="clear" w:color="auto" w:fill="FFFFFF"/>
        </w:rPr>
        <w:t>a basso costo e pronte all’uso per risolvere il problema di 3mila feriti del conflitto ucraino</w:t>
      </w:r>
      <w:r w:rsidR="001208BE" w:rsidRPr="009722B9">
        <w:rPr>
          <w:rFonts w:ascii="Verdana" w:hAnsi="Verdana"/>
          <w:sz w:val="20"/>
          <w:szCs w:val="20"/>
          <w:shd w:val="clear" w:color="auto" w:fill="FFFFFF"/>
        </w:rPr>
        <w:t xml:space="preserve">: né genio né inventore ma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– come si definisce lui stesso – estremamente attento al</w:t>
      </w:r>
      <w:r w:rsidR="001208BE" w:rsidRPr="009722B9">
        <w:rPr>
          <w:rFonts w:ascii="Verdana" w:hAnsi="Verdana"/>
          <w:sz w:val="20"/>
          <w:szCs w:val="20"/>
          <w:shd w:val="clear" w:color="auto" w:fill="FFFFFF"/>
        </w:rPr>
        <w:t xml:space="preserve"> trasferimento tecnologico.</w:t>
      </w:r>
    </w:p>
    <w:p w14:paraId="7D0FDBAD" w14:textId="77777777" w:rsidR="001208BE" w:rsidRDefault="001208BE" w:rsidP="001208B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Prende poi la parola </w:t>
      </w:r>
      <w:r w:rsidR="008620C6" w:rsidRPr="009722B9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Alessandro Colombo</w:t>
      </w:r>
      <w:r w:rsid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</w:t>
      </w:r>
      <w:r w:rsidRPr="009722B9">
        <w:rPr>
          <w:rFonts w:ascii="Verdana" w:hAnsi="Verdana"/>
          <w:sz w:val="20"/>
          <w:szCs w:val="20"/>
          <w:shd w:val="clear" w:color="auto" w:fill="FFFFFF"/>
        </w:rPr>
        <w:t>professore ordinario di Relazioni Internazionali all’Università degli Studi di Milano e direttore del Programma di Relazioni Transatlantiche all’Istituto per gli Studi di Politica Internazionale (ISPI), per il quale cura dal 2000 il Rapporto annuale. </w:t>
      </w:r>
      <w:r w:rsidRPr="009722B9">
        <w:rPr>
          <w:rFonts w:ascii="Verdana" w:hAnsi="Verdana"/>
          <w:sz w:val="20"/>
          <w:szCs w:val="20"/>
        </w:rPr>
        <w:t xml:space="preserve">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L</w:t>
      </w:r>
      <w:r w:rsidR="009722B9" w:rsidRPr="009722B9">
        <w:rPr>
          <w:rFonts w:ascii="Verdana" w:hAnsi="Verdana"/>
          <w:sz w:val="20"/>
          <w:szCs w:val="20"/>
          <w:shd w:val="clear" w:color="auto" w:fill="FFFFFF"/>
        </w:rPr>
        <w:t>a crisi dell’ordine internazionale sembra portare con sé una corrente d’insicurezza sempre più tumultuosa e difficile da arginare</w:t>
      </w:r>
      <w:r w:rsidR="009722B9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r w:rsidR="009722B9" w:rsidRPr="009722B9">
        <w:rPr>
          <w:rFonts w:ascii="Verdana" w:hAnsi="Verdana"/>
          <w:sz w:val="20"/>
          <w:szCs w:val="20"/>
        </w:rPr>
        <w:t xml:space="preserve">Colombo analizza la posizione dell’Europa </w:t>
      </w:r>
      <w:r w:rsidR="009722B9">
        <w:rPr>
          <w:rFonts w:ascii="Verdana" w:hAnsi="Verdana"/>
          <w:sz w:val="20"/>
          <w:szCs w:val="20"/>
        </w:rPr>
        <w:t>in questa</w:t>
      </w:r>
      <w:r w:rsidR="009722B9" w:rsidRPr="009722B9">
        <w:rPr>
          <w:rFonts w:ascii="Verdana" w:hAnsi="Verdana"/>
          <w:sz w:val="20"/>
          <w:szCs w:val="20"/>
        </w:rPr>
        <w:t xml:space="preserve"> “età dell’insicurezza”: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l</w:t>
      </w:r>
      <w:r w:rsidR="009722B9" w:rsidRPr="009722B9">
        <w:rPr>
          <w:rFonts w:ascii="Verdana" w:hAnsi="Verdana"/>
          <w:sz w:val="20"/>
          <w:szCs w:val="20"/>
          <w:shd w:val="clear" w:color="auto" w:fill="FFFFFF"/>
        </w:rPr>
        <w:t>a guerra in Ucraina, l’instabilità in Medio Oriente, i flussi migratori, l’inflazione, il costo dell’energia sono solo le ultime sfide che l’Europa si trova ad affrontare.</w:t>
      </w:r>
      <w:r w:rsidR="009722B9" w:rsidRPr="009722B9">
        <w:rPr>
          <w:rFonts w:ascii="Verdana" w:hAnsi="Verdana"/>
          <w:sz w:val="20"/>
          <w:szCs w:val="20"/>
        </w:rPr>
        <w:br/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>Da dove ha origine questa crisi? Qual è la risposta dei principali attori internazionali, dalla Cina agli Stati Uniti, dalla Russia al Sud Globale? Quali sono le prospettive per l’Unione europea sul piano economico, demografico e politico-strategico?</w:t>
      </w:r>
    </w:p>
    <w:p w14:paraId="646B6A11" w14:textId="77777777" w:rsidR="009C51C2" w:rsidRDefault="00241285" w:rsidP="00A3742D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Interviene poi </w:t>
      </w:r>
      <w:r w:rsidR="009722B9" w:rsidRPr="004D7BB5">
        <w:rPr>
          <w:rFonts w:ascii="Verdana" w:hAnsi="Verdana"/>
          <w:b/>
          <w:bCs/>
          <w:sz w:val="20"/>
          <w:szCs w:val="20"/>
          <w:shd w:val="clear" w:color="auto" w:fill="FFFFFF"/>
        </w:rPr>
        <w:t>Igor De Biasio</w:t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 xml:space="preserve">, presidente di Terna, 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la società che gestisce la rete di trasmissione nazionale italiana dell’elettricità in alta e altissima tensione ed è il più grande operatore indipendente di reti per la trasmissione di energia elettrica in Europa</w:t>
      </w:r>
      <w:r>
        <w:rPr>
          <w:rFonts w:ascii="Verdana" w:hAnsi="Verdana"/>
          <w:sz w:val="20"/>
          <w:szCs w:val="20"/>
          <w:shd w:val="clear" w:color="auto" w:fill="FDFEFF"/>
        </w:rPr>
        <w:t>; h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a un ruolo istituzionale, di servizio pubblico, indispensabile per assicurare l’energia elettrica al Paese e permettere il funzionamento dell’intero sistema elettrico nazionale</w:t>
      </w:r>
      <w:r>
        <w:rPr>
          <w:rFonts w:ascii="Verdana" w:hAnsi="Verdana"/>
          <w:sz w:val="20"/>
          <w:szCs w:val="20"/>
          <w:shd w:val="clear" w:color="auto" w:fill="FDFEFF"/>
        </w:rPr>
        <w:t>.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 xml:space="preserve"> De Biasio</w:t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 xml:space="preserve"> punta la lente sulla 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transizione ecologica </w:t>
      </w:r>
      <w:r w:rsidR="004D7BB5" w:rsidRPr="004D7BB5">
        <w:rPr>
          <w:rFonts w:ascii="Verdana" w:hAnsi="Verdana" w:cs="Arial"/>
          <w:sz w:val="20"/>
          <w:szCs w:val="20"/>
          <w:shd w:val="clear" w:color="auto" w:fill="FFFFFF"/>
        </w:rPr>
        <w:t>e sulla necessità di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 realizzare un nuovo modell</w:t>
      </w:r>
      <w:r w:rsidR="004D7BB5">
        <w:rPr>
          <w:rFonts w:ascii="Verdana" w:hAnsi="Verdana" w:cs="Arial"/>
          <w:sz w:val="20"/>
          <w:szCs w:val="20"/>
          <w:shd w:val="clear" w:color="auto" w:fill="FFFFFF"/>
        </w:rPr>
        <w:t xml:space="preserve">o di 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sviluppo basato sulle fonti 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lastRenderedPageBreak/>
        <w:t>rinnovabili, rispettoso dell'ambiente</w:t>
      </w:r>
      <w:r w:rsidR="004D7BB5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sostenibilità, innovazione e competenze distintive sono le parole chiave per garantire alle prossime generazioni un futuro alimentato da energia pulita, accessibile e senza emissioni inquinanti.</w:t>
      </w:r>
    </w:p>
    <w:p w14:paraId="07D0EF83" w14:textId="77777777" w:rsidR="00894B49" w:rsidRDefault="00894B49" w:rsidP="00A3742D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5812630" w14:textId="77777777" w:rsidR="00241285" w:rsidRDefault="004D7BB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4D7BB5">
        <w:rPr>
          <w:rFonts w:ascii="Verdana" w:hAnsi="Verdana"/>
          <w:sz w:val="20"/>
          <w:szCs w:val="20"/>
          <w:shd w:val="clear" w:color="auto" w:fill="FFFFFF"/>
        </w:rPr>
        <w:t xml:space="preserve">La Giornata </w:t>
      </w:r>
      <w:r w:rsidRPr="004D7BB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nazionale delle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prosegu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irà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nel pomeriggio con 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una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carrellata di testimonianze di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laureati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del Dipartimento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che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,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grazie al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loro per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corso di studi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o,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hanno sviluppato professionalità specifiche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in diversi settori su scala nazionale e internazionale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per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lascia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re poi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spazio al dibattito e al confront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o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con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gli attuali studenti.</w:t>
      </w:r>
    </w:p>
    <w:p w14:paraId="76A30914" w14:textId="77777777" w:rsidR="003D07F1" w:rsidRDefault="009C51C2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La Giornata è solo il primo passo di un triennio di attività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ed aventi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che accompagner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anno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il dipartimento fino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al 2026, centenario dell’inaugurazione della Facoltà pavese.</w:t>
      </w:r>
    </w:p>
    <w:p w14:paraId="67A03807" w14:textId="77777777" w:rsidR="00DF2722" w:rsidRDefault="00DF2722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089256D0" w14:textId="77777777" w:rsidR="006111E1" w:rsidRDefault="006111E1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18C4DD95" w14:textId="5960E46A" w:rsidR="004E46A0" w:rsidRPr="004E46A0" w:rsidRDefault="004E46A0" w:rsidP="004E46A0">
      <w:pPr>
        <w:jc w:val="both"/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u w:val="single"/>
          <w:shd w:val="clear" w:color="auto" w:fill="FFFFFF"/>
        </w:rPr>
      </w:pPr>
      <w:r w:rsidRPr="004E46A0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u w:val="single"/>
          <w:shd w:val="clear" w:color="auto" w:fill="FFFFFF"/>
        </w:rPr>
        <w:t>Nasce il primo corso di laurea per affrontare le sfide globali: “Social Sciences for Global Challenges”, un triennio in lingua inglese, a cavallo tra scienze sociali e scienze dure</w:t>
      </w:r>
    </w:p>
    <w:p w14:paraId="07E31559" w14:textId="03E72BC6" w:rsidR="004E46A0" w:rsidRDefault="004E46A0" w:rsidP="004E46A0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Oggi è necessario creare nuove figure professionali che sappiano destreggiarsi, una volta diventati operatori nei settori pubblici e privati, con sfide come le emergenze climatiche, le pandemie, le crisi demografiche e le problematiche che caratterizzeranno gli scenari politici dei prossimi anni.</w:t>
      </w:r>
    </w:p>
    <w:p w14:paraId="2DB6A929" w14:textId="77777777" w:rsidR="004E46A0" w:rsidRDefault="004E46A0" w:rsidP="004E46A0">
      <w:pPr>
        <w:jc w:val="both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E’ l’obiettivo di </w:t>
      </w: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“Social Sciences for Global Challenges”</w:t>
      </w:r>
      <w:r w:rsidRPr="00695308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innovativo</w:t>
      </w: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corso di </w:t>
      </w: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laurea</w:t>
      </w: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triennale in lingua inglese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unico nel suo genere in Italia, che ha aperto le iscrizioni proprio in questi giorni: si tratta di una proposta dell’Università di Pavia, dove 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il Dipartimento di Scienze Politiche e Sociali offre questo percorso di studi ideato per comprendere al meglio i costanti cambiamenti nelle dinamiche sociali, in particolare quelli legati ad eventi dirompenti per la cui gestione è fondamentale mettere in campo </w:t>
      </w:r>
      <w:r w:rsidRPr="00726B82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strumenti interdisciplinari di analisi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. </w:t>
      </w:r>
    </w:p>
    <w:p w14:paraId="17BF62CF" w14:textId="77777777" w:rsidR="004E46A0" w:rsidRPr="00FF40B5" w:rsidRDefault="004E46A0" w:rsidP="004E46A0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Il programma segue un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percorso accademico progressivo e interdisciplinare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passando da corsi più generali a specifici, consentendo agli studenti di utilizzare metodi, teorie e approcci di diverse discipline: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economia, storia, statistica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 e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lingue straniere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, con competenze aggiuntive offerte dall'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antropologia socio-culturale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dalla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matematica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, dall'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epidemiologia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 e dalla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teoria della complessità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. </w:t>
      </w:r>
    </w:p>
    <w:p w14:paraId="243E652F" w14:textId="77777777" w:rsidR="004E46A0" w:rsidRPr="00627501" w:rsidRDefault="004E46A0" w:rsidP="004E46A0">
      <w:pPr>
        <w:jc w:val="both"/>
        <w:rPr>
          <w:rStyle w:val="Enfasicorsivo"/>
          <w:rFonts w:ascii="Verdana" w:hAnsi="Verdana"/>
          <w:sz w:val="20"/>
          <w:szCs w:val="20"/>
          <w:shd w:val="clear" w:color="auto" w:fill="FFFFFF"/>
        </w:rPr>
      </w:pPr>
      <w:r w:rsidRPr="00627501">
        <w:rPr>
          <w:rStyle w:val="Enfasicorsivo"/>
          <w:rFonts w:ascii="Verdana" w:hAnsi="Verdana"/>
          <w:sz w:val="20"/>
          <w:szCs w:val="20"/>
          <w:shd w:val="clear" w:color="auto" w:fill="FFFFFF"/>
        </w:rPr>
        <w:t>“Per formare nuovi profili professionali è sempre più necessario il dialogo tra le scienze politiche sociali e le scienze dure</w:t>
      </w:r>
      <w:r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 – spiega </w:t>
      </w:r>
      <w:r w:rsidRPr="00627501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 xml:space="preserve">Silvia Figini, direttrice del Dipartimento di Scienze Politiche e Sociali dell’Università di Pavia </w:t>
      </w:r>
      <w:r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- </w:t>
      </w:r>
      <w:r w:rsidRPr="00627501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 </w:t>
      </w:r>
      <w:r w:rsidRPr="00627501">
        <w:rPr>
          <w:rStyle w:val="Enfasicorsivo"/>
          <w:rFonts w:ascii="Verdana" w:hAnsi="Verdana"/>
          <w:sz w:val="20"/>
          <w:szCs w:val="20"/>
          <w:shd w:val="clear" w:color="auto" w:fill="FFFFFF"/>
        </w:rPr>
        <w:t>Il corso di laurea in “Social Sciences for Global Challenges” è completamente insegnato in inglese e mira a formare futuri esperti sulle sfide globali, quali: biodiversità, salute, cambiamenti climatici, invecchiamento della popolazione, migrazioni e disastri naturali. Vogliamo fornire gli strumenti analitici e le competenze organizzative per lavorare efficacemente nelle pubbliche amministrazioni e nelle organizzazioni internazionali e nazionali”.</w:t>
      </w:r>
    </w:p>
    <w:p w14:paraId="1BAE2B12" w14:textId="77777777" w:rsidR="009B6DDE" w:rsidRPr="007715D5" w:rsidRDefault="009B6DDE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03B70C23" w14:textId="77777777" w:rsidR="00241285" w:rsidRPr="007715D5" w:rsidRDefault="0024128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20594FD7" w14:textId="77777777" w:rsidR="00241285" w:rsidRPr="00241285" w:rsidRDefault="00241285" w:rsidP="00A3742D">
      <w:pPr>
        <w:jc w:val="both"/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Gli appuntamenti della</w:t>
      </w:r>
      <w:r w:rsidRPr="00241285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 xml:space="preserve"> prima Giornata nazionale delle Scienze Politiche e Sociali</w:t>
      </w: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, venerdì 31 maggio, ad accesso libero e gratuito, si tengono a Pavia, presso il Dipartimento di Scienze Politiche e Sociali dell’Università (c.so Strada Nuova 65).</w:t>
      </w:r>
    </w:p>
    <w:p w14:paraId="1D58BCA1" w14:textId="77777777" w:rsidR="002B1169" w:rsidRDefault="002B1169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704937F0" w14:textId="77777777" w:rsidR="00411E90" w:rsidRDefault="00411E90">
      <w:pP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43F3EF05" w14:textId="77777777" w:rsidR="002B1169" w:rsidRPr="002B1169" w:rsidRDefault="002B1169">
      <w:pP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Ufficio stampa Mediamente</w:t>
      </w:r>
    </w:p>
    <w:p w14:paraId="00255DD3" w14:textId="77777777" w:rsidR="002B1169" w:rsidRDefault="002B1169">
      <w:pP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Silvia Gibellini 339.8850143</w:t>
      </w:r>
    </w:p>
    <w:p w14:paraId="348D1450" w14:textId="77777777" w:rsidR="002B1169" w:rsidRDefault="002B1169"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stampa@mediamentecomunicazione.it</w:t>
      </w:r>
    </w:p>
    <w:sectPr w:rsidR="002B1169" w:rsidSect="009B397F">
      <w:headerReference w:type="default" r:id="rId7"/>
      <w:pgSz w:w="11906" w:h="16838"/>
      <w:pgMar w:top="145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4C4" w14:textId="77777777" w:rsidR="006E2CA8" w:rsidRDefault="006E2CA8" w:rsidP="003D07F1">
      <w:r>
        <w:separator/>
      </w:r>
    </w:p>
  </w:endnote>
  <w:endnote w:type="continuationSeparator" w:id="0">
    <w:p w14:paraId="672152CB" w14:textId="77777777" w:rsidR="006E2CA8" w:rsidRDefault="006E2CA8" w:rsidP="003D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FB49" w14:textId="77777777" w:rsidR="006E2CA8" w:rsidRDefault="006E2CA8" w:rsidP="003D07F1">
      <w:r>
        <w:separator/>
      </w:r>
    </w:p>
  </w:footnote>
  <w:footnote w:type="continuationSeparator" w:id="0">
    <w:p w14:paraId="315C270B" w14:textId="77777777" w:rsidR="006E2CA8" w:rsidRDefault="006E2CA8" w:rsidP="003D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426" w14:textId="77777777" w:rsidR="003D07F1" w:rsidRDefault="003D07F1" w:rsidP="003D07F1">
    <w:pPr>
      <w:pStyle w:val="Intestazione"/>
      <w:jc w:val="center"/>
    </w:pPr>
    <w:r>
      <w:rPr>
        <w:noProof/>
      </w:rPr>
      <w:drawing>
        <wp:inline distT="0" distB="0" distL="0" distR="0" wp14:anchorId="5EA9D4A9" wp14:editId="34504AC9">
          <wp:extent cx="2086186" cy="1144263"/>
          <wp:effectExtent l="0" t="0" r="0" b="0"/>
          <wp:docPr id="11223412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41253" name="Immagine 1122341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55" cy="117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98273" w14:textId="77777777" w:rsidR="003D07F1" w:rsidRDefault="003D07F1" w:rsidP="003D07F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D4A"/>
    <w:multiLevelType w:val="multilevel"/>
    <w:tmpl w:val="D00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44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0"/>
    <w:rsid w:val="00060371"/>
    <w:rsid w:val="00065676"/>
    <w:rsid w:val="00094FDE"/>
    <w:rsid w:val="0009738B"/>
    <w:rsid w:val="001208BE"/>
    <w:rsid w:val="0012686F"/>
    <w:rsid w:val="00133A5F"/>
    <w:rsid w:val="00195F8A"/>
    <w:rsid w:val="00240B0E"/>
    <w:rsid w:val="00241285"/>
    <w:rsid w:val="00260DB2"/>
    <w:rsid w:val="002B1169"/>
    <w:rsid w:val="0033152C"/>
    <w:rsid w:val="0035395B"/>
    <w:rsid w:val="003B6846"/>
    <w:rsid w:val="003D07F1"/>
    <w:rsid w:val="00411E90"/>
    <w:rsid w:val="004146B2"/>
    <w:rsid w:val="004146F9"/>
    <w:rsid w:val="004D60F2"/>
    <w:rsid w:val="004D7BB5"/>
    <w:rsid w:val="004E46A0"/>
    <w:rsid w:val="005003AB"/>
    <w:rsid w:val="006111E1"/>
    <w:rsid w:val="00674B85"/>
    <w:rsid w:val="006A589A"/>
    <w:rsid w:val="006E2CA8"/>
    <w:rsid w:val="00755BC3"/>
    <w:rsid w:val="007715D5"/>
    <w:rsid w:val="008620C6"/>
    <w:rsid w:val="00894B49"/>
    <w:rsid w:val="008A1212"/>
    <w:rsid w:val="008F65B8"/>
    <w:rsid w:val="009722B9"/>
    <w:rsid w:val="009B397F"/>
    <w:rsid w:val="009B6DDE"/>
    <w:rsid w:val="009C51C2"/>
    <w:rsid w:val="00A24F88"/>
    <w:rsid w:val="00A3742D"/>
    <w:rsid w:val="00A91895"/>
    <w:rsid w:val="00B8166B"/>
    <w:rsid w:val="00C90EDA"/>
    <w:rsid w:val="00CD1F45"/>
    <w:rsid w:val="00D04A82"/>
    <w:rsid w:val="00D30DDA"/>
    <w:rsid w:val="00DD6B6E"/>
    <w:rsid w:val="00DF2722"/>
    <w:rsid w:val="00E71680"/>
    <w:rsid w:val="00F37085"/>
    <w:rsid w:val="00F373A2"/>
    <w:rsid w:val="00F803A3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38DB2"/>
  <w15:chartTrackingRefBased/>
  <w15:docId w15:val="{A14E2E28-BF52-9D48-B1EF-4BD821F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DDE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B6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11E90"/>
    <w:rPr>
      <w:i/>
      <w:iCs/>
    </w:rPr>
  </w:style>
  <w:style w:type="paragraph" w:customStyle="1" w:styleId="summary-art">
    <w:name w:val="summary-art"/>
    <w:basedOn w:val="Normale"/>
    <w:rsid w:val="001208B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3D0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7F1"/>
  </w:style>
  <w:style w:type="paragraph" w:styleId="Pidipagina">
    <w:name w:val="footer"/>
    <w:basedOn w:val="Normale"/>
    <w:link w:val="PidipaginaCarattere"/>
    <w:uiPriority w:val="99"/>
    <w:unhideWhenUsed/>
    <w:rsid w:val="003D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7F1"/>
  </w:style>
  <w:style w:type="character" w:customStyle="1" w:styleId="Titolo1Carattere">
    <w:name w:val="Titolo 1 Carattere"/>
    <w:basedOn w:val="Carpredefinitoparagrafo"/>
    <w:link w:val="Titolo1"/>
    <w:uiPriority w:val="9"/>
    <w:rsid w:val="009B6D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customStyle="1" w:styleId="se-link">
    <w:name w:val="se-link"/>
    <w:basedOn w:val="Normale"/>
    <w:rsid w:val="009B6DD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9B6DDE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6DD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9B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2376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4</cp:revision>
  <dcterms:created xsi:type="dcterms:W3CDTF">2024-05-20T07:21:00Z</dcterms:created>
  <dcterms:modified xsi:type="dcterms:W3CDTF">2024-05-27T11:29:00Z</dcterms:modified>
</cp:coreProperties>
</file>