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D86BF" w14:textId="77777777" w:rsidR="001511C0" w:rsidRPr="0049623D" w:rsidRDefault="0049623D" w:rsidP="0049623D">
      <w:pPr>
        <w:jc w:val="center"/>
        <w:rPr>
          <w:b/>
          <w:sz w:val="24"/>
        </w:rPr>
      </w:pPr>
      <w:r w:rsidRPr="0049623D">
        <w:rPr>
          <w:b/>
          <w:sz w:val="24"/>
        </w:rPr>
        <w:t>COMUNICATO STAMPA</w:t>
      </w:r>
    </w:p>
    <w:p w14:paraId="6FB7111F" w14:textId="4765DF17" w:rsidR="0049623D" w:rsidRPr="00196C5B" w:rsidRDefault="0049623D">
      <w:pPr>
        <w:rPr>
          <w:sz w:val="32"/>
          <w:szCs w:val="24"/>
        </w:rPr>
      </w:pPr>
      <w:r w:rsidRPr="00196C5B">
        <w:rPr>
          <w:sz w:val="32"/>
          <w:szCs w:val="24"/>
        </w:rPr>
        <w:t>Il Comitato Ponte Subito: “</w:t>
      </w:r>
      <w:r w:rsidR="00941088">
        <w:rPr>
          <w:sz w:val="32"/>
          <w:szCs w:val="24"/>
        </w:rPr>
        <w:t>emendamento Iezzi tutela legalità, democrazia e civiltà. Bene Germanà su Bonelli</w:t>
      </w:r>
      <w:r w:rsidRPr="00196C5B">
        <w:rPr>
          <w:sz w:val="32"/>
          <w:szCs w:val="24"/>
        </w:rPr>
        <w:t>”</w:t>
      </w:r>
    </w:p>
    <w:p w14:paraId="5D18B3E4" w14:textId="52D4E64B" w:rsidR="0049623D" w:rsidRDefault="00D328EA">
      <w:r>
        <w:t>“</w:t>
      </w:r>
      <w:r w:rsidR="002E6345">
        <w:rPr>
          <w:i/>
        </w:rPr>
        <w:t xml:space="preserve">Un emendamento del deputato Iezzi al </w:t>
      </w:r>
      <w:proofErr w:type="spellStart"/>
      <w:r w:rsidR="002E6345">
        <w:rPr>
          <w:i/>
        </w:rPr>
        <w:t>ddl</w:t>
      </w:r>
      <w:proofErr w:type="spellEnd"/>
      <w:r w:rsidR="002E6345">
        <w:rPr>
          <w:i/>
        </w:rPr>
        <w:t xml:space="preserve"> sicurezza prevede che le pene per criminali e delinquenti che si permettono di bloccare </w:t>
      </w:r>
      <w:r w:rsidR="00A2165A">
        <w:rPr>
          <w:i/>
        </w:rPr>
        <w:t>i lavori</w:t>
      </w:r>
      <w:r w:rsidR="002E6345">
        <w:rPr>
          <w:i/>
        </w:rPr>
        <w:t xml:space="preserve"> pubblic</w:t>
      </w:r>
      <w:r w:rsidR="00A2165A">
        <w:rPr>
          <w:i/>
        </w:rPr>
        <w:t>i</w:t>
      </w:r>
      <w:r w:rsidR="002E6345">
        <w:rPr>
          <w:i/>
        </w:rPr>
        <w:t xml:space="preserve"> di una grande opera strategica utilizzando la violenza nei confronti delle forze dell’ordine e dei lavoratori dei cantieri vengano aumentate. Si tratta di una legge sacrosanta, che è già in vigore in tutte le grandi democrazie occidentali dagli USA di Biden alla Francia di Macron, dalla Spagna di Sanchez alla Germania di </w:t>
      </w:r>
      <w:r w:rsidR="002E6345" w:rsidRPr="002E6345">
        <w:rPr>
          <w:i/>
        </w:rPr>
        <w:t>Scholz</w:t>
      </w:r>
      <w:r w:rsidR="002E6345">
        <w:rPr>
          <w:i/>
        </w:rPr>
        <w:t>. E invece in Italia la sinistra si scandalizza come se fosse un provvedimento anti democratico</w:t>
      </w:r>
      <w:r w:rsidR="00AB2313" w:rsidRPr="00AB2313">
        <w:t>”</w:t>
      </w:r>
      <w:r w:rsidRPr="00AB2313">
        <w:t>.</w:t>
      </w:r>
      <w:r w:rsidR="00AB2313" w:rsidRPr="00AB2313">
        <w:t xml:space="preserve"> </w:t>
      </w:r>
      <w:r w:rsidR="00BE1FF3">
        <w:t>Lo afferma, in una nota, il</w:t>
      </w:r>
      <w:r w:rsidR="00AB2313" w:rsidRPr="00AB2313">
        <w:t xml:space="preserve"> </w:t>
      </w:r>
      <w:r w:rsidR="00AB2313" w:rsidRPr="00AB2313">
        <w:rPr>
          <w:b/>
        </w:rPr>
        <w:t>Comitato Ponte Subito</w:t>
      </w:r>
      <w:r w:rsidR="002E6345">
        <w:t>.</w:t>
      </w:r>
      <w:r w:rsidR="00BE1FF3">
        <w:t xml:space="preserve"> </w:t>
      </w:r>
      <w:r w:rsidR="00AB2313">
        <w:rPr>
          <w:i/>
        </w:rPr>
        <w:t>“</w:t>
      </w:r>
      <w:r w:rsidR="002E6345">
        <w:rPr>
          <w:i/>
        </w:rPr>
        <w:t xml:space="preserve">Tutelare i cantieri delle opere pubbliche – </w:t>
      </w:r>
      <w:r w:rsidR="002E6345" w:rsidRPr="002E6345">
        <w:rPr>
          <w:iCs/>
        </w:rPr>
        <w:t>aggiunge il Comitato</w:t>
      </w:r>
      <w:r w:rsidR="002E6345">
        <w:rPr>
          <w:i/>
        </w:rPr>
        <w:t xml:space="preserve"> - è invece la base della democrazia. Proprio a Reggio Calabria nei giorni scorsi è stato incendiato il cantiere di un campo da calcio e il Sindaco del Pd, Falcomatà, ha chiesto maggiori tutele e controlli per le opere pubbliche. Se l’emendamento Iezzi fosse già approvato, ci sarebbe un maggior deterrente per questi gesti vili e i colpevoli verrebbero puniti più severamente. Perché, quindi, la sinistra combatte una norma di buon senso, di civiltà, di legalità e di democrazia</w:t>
      </w:r>
      <w:r w:rsidR="00A2165A">
        <w:rPr>
          <w:i/>
        </w:rPr>
        <w:t>, che in alcun caso mette a rischio il sacrosanto diritto di manifestare pacificamente</w:t>
      </w:r>
      <w:r w:rsidR="002E6345">
        <w:rPr>
          <w:i/>
        </w:rPr>
        <w:t xml:space="preserve">? Perché il Sindaco di Villa San Giovanni, Giusi Caminiti, si scandalizza per un emendamento così scontato per un Paese civile e democratico? Come mai Pd e Movimento 5 Stelle stanno lanciando strali di denuncia su questa legge così </w:t>
      </w:r>
      <w:r w:rsidR="00EF5080">
        <w:rPr>
          <w:i/>
        </w:rPr>
        <w:t>banale</w:t>
      </w:r>
      <w:r w:rsidR="002E6345">
        <w:rPr>
          <w:i/>
        </w:rPr>
        <w:t>? Intendono forse fomentare o alimentare una tale contrapposizione al Ponte da scatenare violenze volte a bloccare i cantieri, come hanno già fatto per la TAV in Val di Susa?</w:t>
      </w:r>
      <w:r w:rsidR="00EF5080">
        <w:rPr>
          <w:i/>
        </w:rPr>
        <w:t xml:space="preserve"> Il punto è come mai in Italia nel 2024 non ci siano ancora norme adeguate a contrastare e prevenire le violenze dei facinorosi che in modo illegale si oppongono alla democrazia nel Paese, come accade in tutti gli altri Paesi democratici dove se qualcuno prova a bloccare un cantiere pubblico viene portato via con l’esercito</w:t>
      </w:r>
      <w:r>
        <w:t xml:space="preserve">”. </w:t>
      </w:r>
    </w:p>
    <w:p w14:paraId="17BA25BF" w14:textId="79930662" w:rsidR="00BE1FF3" w:rsidRDefault="00BE1FF3" w:rsidP="00BE1FF3">
      <w:r>
        <w:t xml:space="preserve">Il </w:t>
      </w:r>
      <w:r w:rsidRPr="00196C5B">
        <w:rPr>
          <w:b/>
          <w:bCs/>
        </w:rPr>
        <w:t>Comitato Ponte Subito</w:t>
      </w:r>
      <w:r>
        <w:t xml:space="preserve"> </w:t>
      </w:r>
      <w:r w:rsidR="002E6345">
        <w:t xml:space="preserve">prosegue: </w:t>
      </w:r>
      <w:r>
        <w:t>“</w:t>
      </w:r>
      <w:r w:rsidR="002E6345" w:rsidRPr="002E6345">
        <w:rPr>
          <w:i/>
          <w:iCs/>
        </w:rPr>
        <w:t>questo emendamento tutela le forze dell’ordine, i lavoratori e scoraggia qualsiasi criminale ad agire in modo delinquenziale utilizzando la violenza per imporre le proprie convinzioni contro la maggioranza dei cittadini. Se un’opera pubblica si deve fare o meno lo decidono i governi eletti dal popolo. Il governo Meloni è stato sostenuto da una grande maggioranza di elettori, anche e soprattutto in Calabria e Sicilia, consapevoli che la realizzazione del Ponte fosse un tassello fondamentale del programma</w:t>
      </w:r>
      <w:r w:rsidR="00EF5080">
        <w:rPr>
          <w:i/>
          <w:iCs/>
        </w:rPr>
        <w:t xml:space="preserve"> elettorale della coalizione di centrodestra</w:t>
      </w:r>
      <w:r w:rsidR="002E6345" w:rsidRPr="002E6345">
        <w:rPr>
          <w:i/>
          <w:iCs/>
        </w:rPr>
        <w:t>. Tutti i partiti No Ponte, invece, sono stati sconfitti</w:t>
      </w:r>
      <w:r w:rsidR="00EF5080">
        <w:rPr>
          <w:i/>
          <w:iCs/>
        </w:rPr>
        <w:t xml:space="preserve"> sonoramente</w:t>
      </w:r>
      <w:r w:rsidR="002E6345" w:rsidRPr="002E6345">
        <w:rPr>
          <w:i/>
          <w:iCs/>
        </w:rPr>
        <w:t xml:space="preserve">. La minoranza non può che adeguarsi al volere della maggioranza. Il Ponte sullo Stretto, inoltre, è opera strategica per l’interesse Nazionale secondo una legge dello Stato </w:t>
      </w:r>
      <w:r w:rsidR="00EF5080">
        <w:rPr>
          <w:i/>
          <w:iCs/>
        </w:rPr>
        <w:t>promulgata</w:t>
      </w:r>
      <w:r w:rsidR="002E6345" w:rsidRPr="002E6345">
        <w:rPr>
          <w:i/>
          <w:iCs/>
        </w:rPr>
        <w:t xml:space="preserve"> dal Presidente Mattarella e pubblicata in Gazzetta Ufficiale oltre un anno fa. Ecco perché contestare la realizzazione del Ponte è già di per sé un atto di illegalità. Si può discutere del come, dei dettagli tecnici, ma il Ponte si deve fare per legge dello Stato: è l’unica grande opera che può determinare la crescita e lo sviluppo del Sud dopo decenni di arretratezza, povertà, emarginazione e assistenzialismo da parte dello Stato. È il più grande investimento pubblico nella storia dell’Italia unita al Sud Italia e ci sono meridionali che hanno anche il coraggio di opporsi?</w:t>
      </w:r>
      <w:r w:rsidR="00196C5B" w:rsidRPr="002E6345">
        <w:rPr>
          <w:i/>
          <w:iCs/>
        </w:rPr>
        <w:t>”.</w:t>
      </w:r>
    </w:p>
    <w:p w14:paraId="668E8184" w14:textId="3070FC34" w:rsidR="002E6345" w:rsidRDefault="002E6345" w:rsidP="00BE1FF3">
      <w:r>
        <w:t>“</w:t>
      </w:r>
      <w:r w:rsidRPr="002E6345">
        <w:rPr>
          <w:i/>
          <w:iCs/>
        </w:rPr>
        <w:t>Bene ha fatto</w:t>
      </w:r>
      <w:r>
        <w:t xml:space="preserve"> – conclude la nota del Comitato – </w:t>
      </w:r>
      <w:r w:rsidRPr="00A24FA7">
        <w:rPr>
          <w:i/>
          <w:iCs/>
        </w:rPr>
        <w:t>il senatore messinese Germanà a denunciare Bonelli</w:t>
      </w:r>
      <w:r w:rsidR="00A24FA7" w:rsidRPr="00A24FA7">
        <w:rPr>
          <w:i/>
          <w:iCs/>
        </w:rPr>
        <w:t>, affinché si interrompa la spirale di bufale, fake news e disinformazione che sta alimentando confusione, paura infondata, allarmismo e odio sociale proprio da parte di quella sinistra sempre pronta a parlare di complottismo e negazionismo quando chicchessia su qualsiasi argomento a loro caro mette in dubbio le conoscenze acquisite dalla scienza. E sul Ponte è la scienza a dire che si può fare, a dimostrare la bontà del progetto realizzato dagli esperti più titolati al mondo: la popolazione non può essere deviata per meri interessi di ideologia e battaglia politica</w:t>
      </w:r>
      <w:r w:rsidR="00A24FA7">
        <w:t>”.</w:t>
      </w:r>
    </w:p>
    <w:p w14:paraId="5B46C3C9" w14:textId="77777777" w:rsidR="00B460AB" w:rsidRDefault="00B460AB" w:rsidP="00D328EA"/>
    <w:p w14:paraId="44D1E716" w14:textId="77777777" w:rsidR="00AC19EF" w:rsidRDefault="0049623D" w:rsidP="00B460AB">
      <w:pPr>
        <w:tabs>
          <w:tab w:val="left" w:pos="7305"/>
        </w:tabs>
      </w:pPr>
      <w:r w:rsidRPr="00AC19EF">
        <w:rPr>
          <w:b/>
        </w:rPr>
        <w:t>Comitato Ponte Subito</w:t>
      </w:r>
      <w:r>
        <w:t xml:space="preserve"> </w:t>
      </w:r>
      <w:r w:rsidR="00B460AB">
        <w:tab/>
      </w:r>
    </w:p>
    <w:p w14:paraId="439B1481" w14:textId="77777777" w:rsidR="006B12E1" w:rsidRDefault="0049623D">
      <w:r>
        <w:t>per info e contatti</w:t>
      </w:r>
      <w:r w:rsidR="00AC19EF">
        <w:t>:</w:t>
      </w:r>
      <w:r w:rsidR="00AC19EF">
        <w:br/>
      </w:r>
      <w:r w:rsidRPr="00AC19EF">
        <w:rPr>
          <w:b/>
        </w:rPr>
        <w:t>Peppe Caridi</w:t>
      </w:r>
      <w:r>
        <w:t xml:space="preserve"> </w:t>
      </w:r>
      <w:r w:rsidR="00AC19EF">
        <w:br/>
      </w:r>
      <w:hyperlink r:id="rId4" w:history="1">
        <w:r w:rsidRPr="002C0933">
          <w:rPr>
            <w:rStyle w:val="Collegamentoipertestuale"/>
          </w:rPr>
          <w:t>peppe.caridi@strettoweb.com</w:t>
        </w:r>
      </w:hyperlink>
      <w:r w:rsidR="00AC19EF">
        <w:t xml:space="preserve"> </w:t>
      </w:r>
      <w:r w:rsidR="00AC19EF">
        <w:br/>
        <w:t>+39 3280745513</w:t>
      </w:r>
    </w:p>
    <w:sectPr w:rsidR="006B12E1" w:rsidSect="00EF50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2E1"/>
    <w:rsid w:val="001511C0"/>
    <w:rsid w:val="00196C5B"/>
    <w:rsid w:val="001F115A"/>
    <w:rsid w:val="00227A20"/>
    <w:rsid w:val="002E6345"/>
    <w:rsid w:val="00371D7A"/>
    <w:rsid w:val="0049623D"/>
    <w:rsid w:val="005113C7"/>
    <w:rsid w:val="00544557"/>
    <w:rsid w:val="005F2E14"/>
    <w:rsid w:val="006B12E1"/>
    <w:rsid w:val="0079279C"/>
    <w:rsid w:val="007F50EB"/>
    <w:rsid w:val="00941088"/>
    <w:rsid w:val="00A2165A"/>
    <w:rsid w:val="00A24FA7"/>
    <w:rsid w:val="00AB2313"/>
    <w:rsid w:val="00AC19EF"/>
    <w:rsid w:val="00B460AB"/>
    <w:rsid w:val="00BE1FF3"/>
    <w:rsid w:val="00D328EA"/>
    <w:rsid w:val="00D96EC8"/>
    <w:rsid w:val="00DC7307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51B2"/>
  <w15:docId w15:val="{055B0C30-F127-4A67-8552-30EFF2D8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6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ppe.caridi@strettoweb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 Caridi</dc:creator>
  <cp:lastModifiedBy>Utente</cp:lastModifiedBy>
  <cp:revision>18</cp:revision>
  <dcterms:created xsi:type="dcterms:W3CDTF">2023-03-15T19:45:00Z</dcterms:created>
  <dcterms:modified xsi:type="dcterms:W3CDTF">2024-05-27T11:26:00Z</dcterms:modified>
</cp:coreProperties>
</file>