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80C6" w14:textId="77777777" w:rsidR="00E80CDD" w:rsidRPr="000D1A81" w:rsidRDefault="00E80CDD" w:rsidP="009B7CE4">
      <w:pPr>
        <w:ind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CONFERENZA STAMPA IN</w:t>
      </w:r>
      <w:r w:rsidRPr="000D1A81">
        <w:rPr>
          <w:rFonts w:ascii="Verdana" w:hAnsi="Verdana" w:cs="Arial"/>
          <w:b/>
          <w:sz w:val="20"/>
        </w:rPr>
        <w:t xml:space="preserve"> DIRETTA STREAMING</w:t>
      </w:r>
    </w:p>
    <w:p w14:paraId="1871FE47" w14:textId="1D004F4E" w:rsidR="00E80CDD" w:rsidRPr="0076396C" w:rsidRDefault="00E80CDD" w:rsidP="00E80CDD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Lunedì 1</w:t>
      </w:r>
      <w:r w:rsidR="00AB25B2">
        <w:rPr>
          <w:rFonts w:ascii="Verdana" w:hAnsi="Verdana" w:cs="Arial"/>
          <w:b/>
          <w:sz w:val="20"/>
        </w:rPr>
        <w:t xml:space="preserve">3 </w:t>
      </w:r>
      <w:r>
        <w:rPr>
          <w:rFonts w:ascii="Verdana" w:hAnsi="Verdana" w:cs="Arial"/>
          <w:b/>
          <w:sz w:val="20"/>
        </w:rPr>
        <w:t>maggio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>ore 11.30 da Modena</w:t>
      </w:r>
    </w:p>
    <w:p w14:paraId="1878EC2D" w14:textId="77777777" w:rsidR="00E80CDD" w:rsidRDefault="00E80CDD" w:rsidP="00E80CDD">
      <w:pPr>
        <w:pStyle w:val="Testodelblocco"/>
        <w:tabs>
          <w:tab w:val="left" w:pos="9180"/>
        </w:tabs>
        <w:ind w:left="0" w:right="638"/>
        <w:rPr>
          <w:rFonts w:ascii="Verdana" w:hAnsi="Verdana"/>
          <w:sz w:val="20"/>
        </w:rPr>
      </w:pPr>
    </w:p>
    <w:p w14:paraId="720926A1" w14:textId="0513DB2A" w:rsidR="00E80CDD" w:rsidRDefault="00E80CDD" w:rsidP="00E80CDD">
      <w:pPr>
        <w:pStyle w:val="Testodelblocco"/>
        <w:tabs>
          <w:tab w:val="left" w:pos="9180"/>
        </w:tabs>
        <w:ind w:left="0" w:right="-142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Arriva Play 202</w:t>
      </w:r>
      <w:r w:rsidR="00AB25B2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>, il più grande festival italiano dedicato al gioco</w:t>
      </w:r>
    </w:p>
    <w:p w14:paraId="641BD5BD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59DB76D9" w14:textId="32C097D1" w:rsidR="009B7CE4" w:rsidRPr="009B7CE4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9B7CE4">
        <w:rPr>
          <w:rFonts w:ascii="Verdana" w:hAnsi="Verdana"/>
          <w:sz w:val="20"/>
        </w:rPr>
        <w:t xml:space="preserve">28mila metri quadrati con oltre </w:t>
      </w:r>
      <w:r w:rsidR="009B7CE4" w:rsidRPr="009B7CE4">
        <w:rPr>
          <w:rFonts w:ascii="Verdana" w:hAnsi="Verdana"/>
          <w:sz w:val="20"/>
        </w:rPr>
        <w:t>20</w:t>
      </w:r>
      <w:r w:rsidRPr="009B7CE4">
        <w:rPr>
          <w:rFonts w:ascii="Verdana" w:hAnsi="Verdana"/>
          <w:sz w:val="20"/>
        </w:rPr>
        <w:t xml:space="preserve">0 espositori e altrettante novità editoriali, 2.500 tavoli di giochi allestiti contemporaneamente, più di </w:t>
      </w:r>
      <w:r w:rsidR="00391985">
        <w:rPr>
          <w:rFonts w:ascii="Verdana" w:hAnsi="Verdana"/>
          <w:sz w:val="20"/>
        </w:rPr>
        <w:t>7</w:t>
      </w:r>
      <w:r w:rsidRPr="009B7CE4">
        <w:rPr>
          <w:rFonts w:ascii="Verdana" w:hAnsi="Verdana"/>
          <w:sz w:val="20"/>
        </w:rPr>
        <w:t>00 eventi in programma</w:t>
      </w:r>
      <w:r w:rsidR="009B7CE4" w:rsidRPr="009B7CE4">
        <w:rPr>
          <w:rFonts w:ascii="Verdana" w:hAnsi="Verdana"/>
          <w:sz w:val="20"/>
        </w:rPr>
        <w:t xml:space="preserve">. </w:t>
      </w:r>
      <w:r w:rsidR="009B7CE4" w:rsidRPr="009B7CE4">
        <w:rPr>
          <w:rFonts w:ascii="Verdana" w:hAnsi="Verdana"/>
          <w:b/>
          <w:sz w:val="20"/>
        </w:rPr>
        <w:t>Play - Festival del Gioco</w:t>
      </w:r>
      <w:r w:rsidR="009B7CE4" w:rsidRPr="009B7CE4">
        <w:rPr>
          <w:rFonts w:ascii="Verdana" w:hAnsi="Verdana"/>
          <w:sz w:val="20"/>
        </w:rPr>
        <w:t xml:space="preserve"> è la più importante manifestazione italiana dedicata ai giochi “analogici” - da tavolo, di ruolo, di miniature, dal vivo, di carte, per gli appassionati come per famiglie e torna a Modena da venerdì 17 a domenica 19 maggio. </w:t>
      </w:r>
      <w:r w:rsidR="009B7CE4" w:rsidRPr="009B7CE4">
        <w:rPr>
          <w:rFonts w:ascii="Verdana" w:hAnsi="Verdana"/>
          <w:b/>
          <w:sz w:val="20"/>
        </w:rPr>
        <w:t>“</w:t>
      </w:r>
      <w:r w:rsidR="009B7CE4" w:rsidRPr="009B7CE4">
        <w:rPr>
          <w:rFonts w:ascii="Verdana" w:hAnsi="Verdana"/>
          <w:b/>
          <w:bCs/>
          <w:sz w:val="20"/>
        </w:rPr>
        <w:t>Ruolo, narrazione ed esperienza</w:t>
      </w:r>
      <w:r w:rsidR="009B7CE4" w:rsidRPr="009B7CE4">
        <w:rPr>
          <w:rFonts w:ascii="Verdana" w:hAnsi="Verdana"/>
          <w:b/>
          <w:sz w:val="20"/>
        </w:rPr>
        <w:t xml:space="preserve">” </w:t>
      </w:r>
      <w:r w:rsidR="009B7CE4" w:rsidRPr="009B7CE4">
        <w:rPr>
          <w:rFonts w:ascii="Verdana" w:hAnsi="Verdana"/>
          <w:sz w:val="20"/>
        </w:rPr>
        <w:t>sono le parole chiave di questa 15esima edizione</w:t>
      </w:r>
      <w:r w:rsidR="009B7CE4">
        <w:rPr>
          <w:rFonts w:ascii="Verdana" w:hAnsi="Verdana"/>
          <w:sz w:val="20"/>
        </w:rPr>
        <w:t xml:space="preserve">, </w:t>
      </w:r>
      <w:r w:rsidR="009B7CE4" w:rsidRPr="009B7CE4">
        <w:rPr>
          <w:rFonts w:ascii="Verdana" w:hAnsi="Verdana"/>
          <w:sz w:val="20"/>
        </w:rPr>
        <w:t xml:space="preserve">che cade nel </w:t>
      </w:r>
      <w:r w:rsidR="009B7CE4" w:rsidRPr="009B7CE4">
        <w:rPr>
          <w:rFonts w:ascii="Verdana" w:hAnsi="Verdana"/>
          <w:b/>
          <w:bCs/>
          <w:sz w:val="20"/>
        </w:rPr>
        <w:t xml:space="preserve">50° anniversario </w:t>
      </w:r>
      <w:r w:rsidR="009B7CE4" w:rsidRPr="009B7CE4">
        <w:rPr>
          <w:rFonts w:ascii="Verdana" w:hAnsi="Verdana"/>
          <w:sz w:val="20"/>
        </w:rPr>
        <w:t xml:space="preserve">della nascita del </w:t>
      </w:r>
      <w:r w:rsidR="009B7CE4" w:rsidRPr="009B7CE4">
        <w:rPr>
          <w:rFonts w:ascii="Verdana" w:hAnsi="Verdana"/>
          <w:b/>
          <w:bCs/>
          <w:sz w:val="20"/>
        </w:rPr>
        <w:t>Gioco Di Ruolo</w:t>
      </w:r>
      <w:r w:rsidR="009B7CE4" w:rsidRPr="009B7CE4">
        <w:rPr>
          <w:rFonts w:ascii="Verdana" w:hAnsi="Verdana"/>
          <w:sz w:val="20"/>
        </w:rPr>
        <w:t>.</w:t>
      </w:r>
    </w:p>
    <w:p w14:paraId="1AE3990A" w14:textId="26770202" w:rsidR="00E80CDD" w:rsidRPr="009B7CE4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9B7CE4">
        <w:rPr>
          <w:rFonts w:ascii="Verdana" w:hAnsi="Verdana"/>
          <w:sz w:val="20"/>
        </w:rPr>
        <w:t>Obiettivo: far conoscere a tutti in maniera divertente e interattiva il mondo del gioco e le sue potenzialità come media culturale ed educativo.</w:t>
      </w:r>
    </w:p>
    <w:p w14:paraId="2872E542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283203F6" w14:textId="07B367F2" w:rsidR="009B7CE4" w:rsidRPr="009B7CE4" w:rsidRDefault="00E80CDD" w:rsidP="009B7CE4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iCs/>
          <w:sz w:val="20"/>
        </w:rPr>
      </w:pPr>
      <w:r>
        <w:rPr>
          <w:rFonts w:ascii="Verdana" w:hAnsi="Verdana"/>
          <w:sz w:val="20"/>
        </w:rPr>
        <w:t>La manifestazione</w:t>
      </w:r>
      <w:r w:rsidR="009B7CE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 organizzata</w:t>
      </w:r>
      <w:r w:rsidRPr="003B5F7B">
        <w:rPr>
          <w:rFonts w:ascii="Verdana" w:hAnsi="Verdana"/>
          <w:sz w:val="20"/>
        </w:rPr>
        <w:t xml:space="preserve"> da </w:t>
      </w:r>
      <w:proofErr w:type="spellStart"/>
      <w:r w:rsidR="009B7CE4" w:rsidRPr="009B7CE4">
        <w:rPr>
          <w:rFonts w:ascii="Verdana" w:hAnsi="Verdana"/>
          <w:sz w:val="20"/>
        </w:rPr>
        <w:t>ModenaFiere</w:t>
      </w:r>
      <w:proofErr w:type="spellEnd"/>
      <w:r w:rsidR="009B7CE4" w:rsidRPr="009B7CE4">
        <w:rPr>
          <w:rFonts w:ascii="Verdana" w:hAnsi="Verdana"/>
          <w:sz w:val="20"/>
        </w:rPr>
        <w:t xml:space="preserve"> in collaborazione con Ludo </w:t>
      </w:r>
      <w:proofErr w:type="spellStart"/>
      <w:r w:rsidR="009B7CE4" w:rsidRPr="009B7CE4">
        <w:rPr>
          <w:rFonts w:ascii="Verdana" w:hAnsi="Verdana"/>
          <w:sz w:val="20"/>
        </w:rPr>
        <w:t>Labo</w:t>
      </w:r>
      <w:proofErr w:type="spellEnd"/>
      <w:r w:rsidR="009B7CE4" w:rsidRPr="009B7CE4">
        <w:rPr>
          <w:rFonts w:ascii="Verdana" w:hAnsi="Verdana"/>
          <w:sz w:val="20"/>
        </w:rPr>
        <w:t>, con il supporto di Club Tre Emme e La Tana dei Goblin. Il festival gode del patrocinio del Comune di Modena, Regione Emilia-Romagna, Università di Genova, Azienda USL di Modena. E’</w:t>
      </w:r>
      <w:r w:rsidR="00376B25">
        <w:rPr>
          <w:rFonts w:ascii="Verdana" w:hAnsi="Verdana"/>
          <w:sz w:val="20"/>
        </w:rPr>
        <w:t xml:space="preserve"> </w:t>
      </w:r>
      <w:r w:rsidR="009B7CE4" w:rsidRPr="009B7CE4">
        <w:rPr>
          <w:rFonts w:ascii="Verdana" w:hAnsi="Verdana"/>
          <w:sz w:val="20"/>
        </w:rPr>
        <w:t>sponsorizzat</w:t>
      </w:r>
      <w:r w:rsidR="009B7CE4">
        <w:rPr>
          <w:rFonts w:ascii="Verdana" w:hAnsi="Verdana"/>
          <w:sz w:val="20"/>
        </w:rPr>
        <w:t>a</w:t>
      </w:r>
      <w:r w:rsidR="009B7CE4" w:rsidRPr="009B7CE4">
        <w:rPr>
          <w:rFonts w:ascii="Verdana" w:hAnsi="Verdana"/>
          <w:sz w:val="20"/>
        </w:rPr>
        <w:t xml:space="preserve"> da BPER Banca e Conad. </w:t>
      </w:r>
      <w:r w:rsidR="00376B25">
        <w:rPr>
          <w:rFonts w:ascii="Verdana" w:hAnsi="Verdana"/>
          <w:sz w:val="20"/>
        </w:rPr>
        <w:t xml:space="preserve">Sono </w:t>
      </w:r>
      <w:r w:rsidR="009B7CE4" w:rsidRPr="009B7CE4">
        <w:rPr>
          <w:rFonts w:ascii="Verdana" w:hAnsi="Verdana"/>
          <w:sz w:val="20"/>
        </w:rPr>
        <w:t>Media partner</w:t>
      </w:r>
      <w:r w:rsidR="00376B25">
        <w:rPr>
          <w:rFonts w:ascii="Verdana" w:hAnsi="Verdana"/>
          <w:sz w:val="20"/>
        </w:rPr>
        <w:t xml:space="preserve"> di Play</w:t>
      </w:r>
      <w:r w:rsidR="005D39ED">
        <w:rPr>
          <w:rFonts w:ascii="Verdana" w:hAnsi="Verdana"/>
          <w:sz w:val="20"/>
        </w:rPr>
        <w:t>:</w:t>
      </w:r>
      <w:r w:rsidR="009B7CE4" w:rsidRPr="009B7CE4">
        <w:rPr>
          <w:rFonts w:ascii="Verdana" w:hAnsi="Verdana"/>
          <w:sz w:val="20"/>
        </w:rPr>
        <w:t xml:space="preserve"> Rai 4</w:t>
      </w:r>
      <w:r w:rsidR="00376B25">
        <w:rPr>
          <w:rFonts w:ascii="Verdana" w:hAnsi="Verdana"/>
          <w:sz w:val="20"/>
        </w:rPr>
        <w:t xml:space="preserve"> e</w:t>
      </w:r>
      <w:r w:rsidR="009B7CE4" w:rsidRPr="009B7CE4">
        <w:rPr>
          <w:rFonts w:ascii="Verdana" w:hAnsi="Verdana"/>
          <w:sz w:val="20"/>
        </w:rPr>
        <w:t xml:space="preserve"> </w:t>
      </w:r>
      <w:proofErr w:type="spellStart"/>
      <w:r w:rsidR="009B7CE4" w:rsidRPr="009B7CE4">
        <w:rPr>
          <w:rFonts w:ascii="Verdana" w:hAnsi="Verdana"/>
          <w:sz w:val="20"/>
        </w:rPr>
        <w:t>IoGioco</w:t>
      </w:r>
      <w:proofErr w:type="spellEnd"/>
      <w:r w:rsidR="00376B25">
        <w:rPr>
          <w:rFonts w:ascii="Verdana" w:hAnsi="Verdana"/>
          <w:sz w:val="20"/>
        </w:rPr>
        <w:t>.</w:t>
      </w:r>
    </w:p>
    <w:p w14:paraId="1A1C0955" w14:textId="77777777" w:rsidR="009B7CE4" w:rsidRDefault="009B7CE4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3F933E54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0ECAE307" w14:textId="7DC5A3FA" w:rsidR="00E80CDD" w:rsidRDefault="00E80CDD" w:rsidP="00E80CDD">
      <w:pPr>
        <w:pStyle w:val="Testodelblocco"/>
        <w:tabs>
          <w:tab w:val="left" w:pos="9639"/>
        </w:tabs>
        <w:ind w:left="0" w:right="-2"/>
        <w:rPr>
          <w:rFonts w:ascii="Verdana" w:hAnsi="Verdana" w:cs="Arial"/>
          <w:b/>
          <w:bCs/>
          <w:sz w:val="20"/>
        </w:rPr>
      </w:pPr>
      <w:r w:rsidRPr="00B93C04">
        <w:rPr>
          <w:rFonts w:ascii="Verdana" w:hAnsi="Verdana"/>
          <w:sz w:val="20"/>
        </w:rPr>
        <w:t xml:space="preserve">Il programma del festival viene presentato agli organi di informazione </w:t>
      </w:r>
      <w:r>
        <w:rPr>
          <w:rFonts w:ascii="Verdana" w:hAnsi="Verdana" w:cs="Arial"/>
          <w:b/>
          <w:bCs/>
          <w:sz w:val="20"/>
        </w:rPr>
        <w:t>lunedì 1</w:t>
      </w:r>
      <w:r w:rsidR="00AB25B2">
        <w:rPr>
          <w:rFonts w:ascii="Verdana" w:hAnsi="Verdana" w:cs="Arial"/>
          <w:b/>
          <w:bCs/>
          <w:sz w:val="20"/>
        </w:rPr>
        <w:t>3</w:t>
      </w:r>
      <w:r>
        <w:rPr>
          <w:rFonts w:ascii="Verdana" w:hAnsi="Verdana" w:cs="Arial"/>
          <w:b/>
          <w:bCs/>
          <w:sz w:val="20"/>
        </w:rPr>
        <w:t xml:space="preserve"> maggio alle 11.3</w:t>
      </w:r>
      <w:r w:rsidRPr="00B93C04">
        <w:rPr>
          <w:rFonts w:ascii="Verdana" w:hAnsi="Verdana" w:cs="Arial"/>
          <w:b/>
          <w:bCs/>
          <w:sz w:val="20"/>
        </w:rPr>
        <w:t xml:space="preserve">0 </w:t>
      </w:r>
      <w:r>
        <w:rPr>
          <w:rFonts w:ascii="Verdana" w:hAnsi="Verdana" w:cs="Arial"/>
          <w:b/>
          <w:bCs/>
          <w:sz w:val="20"/>
        </w:rPr>
        <w:t xml:space="preserve">in diretta streaming. </w:t>
      </w:r>
    </w:p>
    <w:p w14:paraId="7BC98DDC" w14:textId="3BF166E5" w:rsidR="009B7CE4" w:rsidRPr="00AD6AB8" w:rsidRDefault="009B7CE4" w:rsidP="00E80CDD">
      <w:pPr>
        <w:pStyle w:val="Testodelblocco"/>
        <w:tabs>
          <w:tab w:val="left" w:pos="9639"/>
        </w:tabs>
        <w:ind w:left="0" w:right="-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Le TV e le radio sono invitate alle 10.45 </w:t>
      </w:r>
      <w:r w:rsidR="00376B25">
        <w:rPr>
          <w:rFonts w:ascii="Verdana" w:hAnsi="Verdana" w:cs="Arial"/>
          <w:b/>
          <w:bCs/>
          <w:sz w:val="20"/>
        </w:rPr>
        <w:t>presso gli uffici di</w:t>
      </w:r>
      <w:r>
        <w:rPr>
          <w:rFonts w:ascii="Verdana" w:hAnsi="Verdana" w:cs="Arial"/>
          <w:b/>
          <w:bCs/>
          <w:sz w:val="20"/>
        </w:rPr>
        <w:t xml:space="preserve"> </w:t>
      </w:r>
      <w:proofErr w:type="spellStart"/>
      <w:r w:rsidRPr="00376B25">
        <w:rPr>
          <w:rFonts w:ascii="Verdana" w:hAnsi="Verdana" w:cs="Arial"/>
          <w:b/>
          <w:bCs/>
          <w:sz w:val="20"/>
        </w:rPr>
        <w:t>ModenaFiere</w:t>
      </w:r>
      <w:proofErr w:type="spellEnd"/>
      <w:r w:rsidRPr="00376B25">
        <w:rPr>
          <w:rFonts w:ascii="Verdana" w:hAnsi="Verdana" w:cs="Arial"/>
          <w:b/>
          <w:bCs/>
          <w:sz w:val="20"/>
        </w:rPr>
        <w:t xml:space="preserve"> (</w:t>
      </w:r>
      <w:r w:rsidR="00376B25" w:rsidRPr="00376B25">
        <w:rPr>
          <w:rFonts w:ascii="Verdana" w:hAnsi="Verdana" w:cs="Arial"/>
          <w:b/>
          <w:bCs/>
          <w:sz w:val="20"/>
        </w:rPr>
        <w:t>Viale Virgilio 58</w:t>
      </w:r>
      <w:r w:rsidRPr="00376B25">
        <w:rPr>
          <w:rFonts w:ascii="Verdana" w:hAnsi="Verdana" w:cs="Arial"/>
          <w:b/>
          <w:bCs/>
          <w:sz w:val="20"/>
        </w:rPr>
        <w:t>) per realizzare interviste audio/video.</w:t>
      </w:r>
    </w:p>
    <w:p w14:paraId="18743419" w14:textId="77777777" w:rsidR="00E80CDD" w:rsidRPr="00B93C04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3CFF7188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B93C04">
        <w:rPr>
          <w:rFonts w:ascii="Verdana" w:hAnsi="Verdana"/>
          <w:sz w:val="20"/>
        </w:rPr>
        <w:t>Intervengono alla conferenza stampa:</w:t>
      </w:r>
    </w:p>
    <w:p w14:paraId="15118309" w14:textId="77777777" w:rsid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  <w:r w:rsidRPr="00AB25B2">
        <w:rPr>
          <w:rFonts w:ascii="Verdana" w:hAnsi="Verdana"/>
          <w:b/>
          <w:sz w:val="20"/>
        </w:rPr>
        <w:t>Marco Momoli</w:t>
      </w:r>
      <w:r w:rsidRPr="00AB25B2">
        <w:rPr>
          <w:rFonts w:ascii="Verdana" w:hAnsi="Verdana"/>
          <w:bCs/>
          <w:sz w:val="20"/>
        </w:rPr>
        <w:t xml:space="preserve">, </w:t>
      </w:r>
      <w:r w:rsidRPr="00376B25">
        <w:rPr>
          <w:rFonts w:ascii="Verdana" w:hAnsi="Verdana"/>
          <w:bCs/>
          <w:i/>
          <w:iCs/>
          <w:sz w:val="20"/>
        </w:rPr>
        <w:t xml:space="preserve">Amministratore Delegato di </w:t>
      </w:r>
      <w:proofErr w:type="spellStart"/>
      <w:r w:rsidRPr="00376B25">
        <w:rPr>
          <w:rFonts w:ascii="Verdana" w:hAnsi="Verdana"/>
          <w:bCs/>
          <w:i/>
          <w:iCs/>
          <w:sz w:val="20"/>
        </w:rPr>
        <w:t>ModenaFiere</w:t>
      </w:r>
      <w:proofErr w:type="spellEnd"/>
    </w:p>
    <w:p w14:paraId="31F76D64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B42326">
        <w:rPr>
          <w:rFonts w:ascii="Verdana" w:hAnsi="Verdana"/>
          <w:b/>
          <w:sz w:val="20"/>
        </w:rPr>
        <w:t>Andrea Ligabue</w:t>
      </w:r>
      <w:r>
        <w:rPr>
          <w:rFonts w:ascii="Verdana" w:hAnsi="Verdana"/>
          <w:sz w:val="20"/>
        </w:rPr>
        <w:t xml:space="preserve">, </w:t>
      </w:r>
      <w:r w:rsidRPr="00DE194C">
        <w:rPr>
          <w:rFonts w:ascii="Verdana" w:hAnsi="Verdana"/>
          <w:i/>
          <w:sz w:val="20"/>
        </w:rPr>
        <w:t>direttore artistico di Play</w:t>
      </w:r>
    </w:p>
    <w:p w14:paraId="795DFA04" w14:textId="2D0E8B7E" w:rsidR="00AB25B2" w:rsidRP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AB25B2">
        <w:rPr>
          <w:rFonts w:ascii="Verdana" w:hAnsi="Verdana"/>
          <w:b/>
          <w:bCs/>
          <w:iCs/>
          <w:sz w:val="20"/>
        </w:rPr>
        <w:t>Giorgia Pifferi</w:t>
      </w:r>
      <w:r w:rsidRPr="00AB25B2">
        <w:rPr>
          <w:rFonts w:ascii="Verdana" w:hAnsi="Verdana"/>
          <w:iCs/>
          <w:sz w:val="20"/>
        </w:rPr>
        <w:t xml:space="preserve">, </w:t>
      </w:r>
      <w:r w:rsidRPr="00AB25B2">
        <w:rPr>
          <w:rFonts w:ascii="Verdana" w:hAnsi="Verdana"/>
          <w:i/>
          <w:sz w:val="20"/>
        </w:rPr>
        <w:t>referente Ausl Modena del progetto sul gioco d'azzardo patologico</w:t>
      </w:r>
    </w:p>
    <w:p w14:paraId="3A84B248" w14:textId="5789137F" w:rsidR="00AB25B2" w:rsidRP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i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Cecilia </w:t>
      </w:r>
      <w:proofErr w:type="spellStart"/>
      <w:r>
        <w:rPr>
          <w:rFonts w:ascii="Verdana" w:hAnsi="Verdana"/>
          <w:b/>
          <w:bCs/>
          <w:color w:val="000000"/>
          <w:sz w:val="20"/>
        </w:rPr>
        <w:t>Collà</w:t>
      </w:r>
      <w:proofErr w:type="spellEnd"/>
      <w:r>
        <w:rPr>
          <w:rFonts w:ascii="Verdana" w:hAnsi="Verdana"/>
          <w:b/>
          <w:bCs/>
          <w:color w:val="000000"/>
          <w:sz w:val="20"/>
        </w:rPr>
        <w:t xml:space="preserve"> Ruvolo</w:t>
      </w:r>
      <w:r>
        <w:rPr>
          <w:rFonts w:ascii="Verdana" w:hAnsi="Verdana"/>
          <w:color w:val="000000"/>
          <w:sz w:val="20"/>
        </w:rPr>
        <w:t xml:space="preserve">, </w:t>
      </w:r>
      <w:r w:rsidRPr="00AB25B2">
        <w:rPr>
          <w:rFonts w:ascii="Verdana" w:hAnsi="Verdana"/>
          <w:i/>
          <w:iCs/>
          <w:color w:val="000000"/>
          <w:sz w:val="20"/>
        </w:rPr>
        <w:t xml:space="preserve">fisica e </w:t>
      </w:r>
      <w:r w:rsidR="00376B25">
        <w:rPr>
          <w:rFonts w:ascii="Verdana" w:hAnsi="Verdana"/>
          <w:i/>
          <w:iCs/>
          <w:color w:val="000000"/>
          <w:sz w:val="20"/>
        </w:rPr>
        <w:t>comunicatrice</w:t>
      </w:r>
      <w:r w:rsidRPr="00AB25B2">
        <w:rPr>
          <w:rFonts w:ascii="Verdana" w:hAnsi="Verdana"/>
          <w:i/>
          <w:iCs/>
          <w:color w:val="000000"/>
          <w:sz w:val="20"/>
        </w:rPr>
        <w:t xml:space="preserve"> dell’</w:t>
      </w:r>
      <w:r w:rsidR="00376B25">
        <w:rPr>
          <w:rFonts w:ascii="Verdana" w:hAnsi="Verdana"/>
          <w:i/>
          <w:iCs/>
          <w:color w:val="000000"/>
          <w:sz w:val="20"/>
        </w:rPr>
        <w:t>U</w:t>
      </w:r>
      <w:r w:rsidRPr="00AB25B2">
        <w:rPr>
          <w:rFonts w:ascii="Verdana" w:hAnsi="Verdana"/>
          <w:i/>
          <w:iCs/>
          <w:color w:val="000000"/>
          <w:sz w:val="20"/>
        </w:rPr>
        <w:t xml:space="preserve">fficio </w:t>
      </w:r>
      <w:r w:rsidR="00376B25">
        <w:rPr>
          <w:rFonts w:ascii="Verdana" w:hAnsi="Verdana"/>
          <w:i/>
          <w:iCs/>
          <w:color w:val="000000"/>
          <w:sz w:val="20"/>
        </w:rPr>
        <w:t>C</w:t>
      </w:r>
      <w:r w:rsidRPr="00AB25B2">
        <w:rPr>
          <w:rFonts w:ascii="Verdana" w:hAnsi="Verdana"/>
          <w:i/>
          <w:iCs/>
          <w:color w:val="000000"/>
          <w:sz w:val="20"/>
        </w:rPr>
        <w:t>omunicazione INFN (Istituto Nazionale di Fisica Nucleare)</w:t>
      </w:r>
    </w:p>
    <w:p w14:paraId="07DB85BE" w14:textId="59AA3CD6" w:rsidR="00AB25B2" w:rsidRDefault="00AB25B2" w:rsidP="00E80CDD">
      <w:pPr>
        <w:pStyle w:val="Testodelblocco"/>
        <w:tabs>
          <w:tab w:val="left" w:pos="9180"/>
        </w:tabs>
        <w:ind w:left="0" w:right="-142"/>
        <w:rPr>
          <w:rStyle w:val="apple-converted-space"/>
          <w:rFonts w:ascii="Verdana" w:hAnsi="Verdana"/>
          <w:color w:val="000000"/>
          <w:sz w:val="20"/>
        </w:rPr>
      </w:pPr>
      <w:r w:rsidRPr="00AB25B2">
        <w:rPr>
          <w:rFonts w:ascii="Verdana" w:hAnsi="Verdana"/>
          <w:b/>
          <w:bCs/>
          <w:color w:val="000000"/>
          <w:sz w:val="20"/>
        </w:rPr>
        <w:t>Renzo Repetti</w:t>
      </w:r>
      <w:r>
        <w:rPr>
          <w:rStyle w:val="apple-converted-space"/>
          <w:rFonts w:ascii="Verdana" w:hAnsi="Verdana"/>
          <w:color w:val="000000"/>
          <w:sz w:val="20"/>
        </w:rPr>
        <w:t xml:space="preserve">, </w:t>
      </w:r>
      <w:r w:rsidR="00391985">
        <w:rPr>
          <w:rStyle w:val="apple-converted-space"/>
          <w:rFonts w:ascii="Verdana" w:hAnsi="Verdana"/>
          <w:i/>
          <w:iCs/>
          <w:color w:val="000000"/>
          <w:sz w:val="20"/>
        </w:rPr>
        <w:t>docente Storia Moderna e c</w:t>
      </w:r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 xml:space="preserve">oordinatore del </w:t>
      </w:r>
      <w:proofErr w:type="spellStart"/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>CeRG</w:t>
      </w:r>
      <w:proofErr w:type="spellEnd"/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 xml:space="preserve"> (Centro di Ricerca sul Gioco) </w:t>
      </w:r>
      <w:r w:rsidR="00391985">
        <w:rPr>
          <w:rStyle w:val="apple-converted-space"/>
          <w:rFonts w:ascii="Verdana" w:hAnsi="Verdana"/>
          <w:i/>
          <w:iCs/>
          <w:color w:val="000000"/>
          <w:sz w:val="20"/>
        </w:rPr>
        <w:t>presso l</w:t>
      </w:r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>’Università di Genova</w:t>
      </w:r>
    </w:p>
    <w:p w14:paraId="315EA39E" w14:textId="77777777" w:rsid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bCs/>
          <w:color w:val="000000"/>
          <w:sz w:val="20"/>
        </w:rPr>
      </w:pPr>
    </w:p>
    <w:p w14:paraId="67030393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Prendono la parola anche i rappresentanti di:</w:t>
      </w:r>
    </w:p>
    <w:p w14:paraId="79AD0BA5" w14:textId="77777777" w:rsidR="00E80CDD" w:rsidRPr="00BC6C77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  <w:r w:rsidRPr="00BC6C77">
        <w:rPr>
          <w:rFonts w:ascii="Verdana" w:hAnsi="Verdana"/>
          <w:b/>
          <w:sz w:val="20"/>
        </w:rPr>
        <w:t>Università degli Studi di Modena e Reggio Emilia</w:t>
      </w:r>
    </w:p>
    <w:p w14:paraId="7EA4B2B2" w14:textId="77777777" w:rsidR="00E80CDD" w:rsidRPr="00BC6C77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  <w:r w:rsidRPr="00BC6C77">
        <w:rPr>
          <w:rFonts w:ascii="Verdana" w:hAnsi="Verdana"/>
          <w:b/>
          <w:sz w:val="20"/>
        </w:rPr>
        <w:t>BPER Banca</w:t>
      </w:r>
    </w:p>
    <w:p w14:paraId="31D08946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282F19A6" w14:textId="77777777" w:rsidR="00E80CDD" w:rsidRPr="00957526" w:rsidRDefault="00E80CDD" w:rsidP="00E80CDD">
      <w:pPr>
        <w:tabs>
          <w:tab w:val="left" w:pos="142"/>
          <w:tab w:val="left" w:pos="284"/>
        </w:tabs>
        <w:ind w:right="-2"/>
        <w:jc w:val="both"/>
        <w:rPr>
          <w:rFonts w:ascii="Verdana" w:hAnsi="Verdana"/>
          <w:b/>
          <w:sz w:val="20"/>
          <w:u w:val="single"/>
        </w:rPr>
      </w:pPr>
      <w:r w:rsidRPr="00235954">
        <w:rPr>
          <w:rFonts w:ascii="Verdana" w:eastAsia="Times New Roman" w:hAnsi="Verdana" w:cs="Times New Roman"/>
          <w:b/>
          <w:sz w:val="20"/>
          <w:szCs w:val="20"/>
          <w:u w:val="single"/>
        </w:rPr>
        <w:t>Pe</w:t>
      </w:r>
      <w:r w:rsidRPr="00957526">
        <w:rPr>
          <w:rFonts w:ascii="Verdana" w:hAnsi="Verdana"/>
          <w:b/>
          <w:sz w:val="20"/>
          <w:u w:val="single"/>
        </w:rPr>
        <w:t>r seguire lo streaming della conferenza stampa è necessario accreditarsi scrivendo il prima possibile a stampa@mediamentecomunicazione.it</w:t>
      </w:r>
    </w:p>
    <w:p w14:paraId="31F7B944" w14:textId="77777777" w:rsidR="00E80CDD" w:rsidRPr="00957526" w:rsidRDefault="00E80CDD" w:rsidP="00E80CDD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  <w:u w:val="single"/>
        </w:rPr>
      </w:pPr>
      <w:r w:rsidRPr="00957526">
        <w:rPr>
          <w:rFonts w:ascii="Verdana" w:hAnsi="Verdana"/>
          <w:b/>
          <w:sz w:val="20"/>
          <w:u w:val="single"/>
        </w:rPr>
        <w:t>Ai giornalisti accreditati verrà fornito il link di accesso alla diretta.</w:t>
      </w:r>
    </w:p>
    <w:p w14:paraId="2A37D205" w14:textId="77777777" w:rsidR="00A535A2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A80E501" w14:textId="77777777" w:rsidR="00A535A2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065C5D0" w14:textId="77777777" w:rsidR="00A535A2" w:rsidRDefault="00A535A2" w:rsidP="00A535A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Ufficio stampa </w:t>
      </w:r>
      <w:proofErr w:type="spellStart"/>
      <w:r>
        <w:rPr>
          <w:rFonts w:ascii="Verdana" w:hAnsi="Verdana"/>
          <w:b/>
          <w:bCs/>
          <w:sz w:val="20"/>
          <w:szCs w:val="20"/>
        </w:rPr>
        <w:t>MediaMente</w:t>
      </w:r>
      <w:proofErr w:type="spellEnd"/>
    </w:p>
    <w:p w14:paraId="6B62919B" w14:textId="77777777" w:rsidR="00A535A2" w:rsidRPr="00D800D7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  <w:r w:rsidRPr="00D800D7">
        <w:rPr>
          <w:rFonts w:ascii="Verdana" w:hAnsi="Verdana"/>
          <w:sz w:val="20"/>
          <w:szCs w:val="20"/>
        </w:rPr>
        <w:t>Silvia Gibellini 339.8850143</w:t>
      </w:r>
    </w:p>
    <w:p w14:paraId="3F78C75E" w14:textId="77777777" w:rsidR="00A535A2" w:rsidRPr="00D800D7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  <w:r w:rsidRPr="00D800D7">
        <w:rPr>
          <w:rFonts w:ascii="Verdana" w:hAnsi="Verdana"/>
          <w:sz w:val="20"/>
          <w:szCs w:val="20"/>
        </w:rPr>
        <w:t>stampa@mediamentecomunicazione.it</w:t>
      </w:r>
    </w:p>
    <w:p w14:paraId="178535BF" w14:textId="77777777" w:rsidR="00A535A2" w:rsidRPr="00D800D7" w:rsidRDefault="00A535A2" w:rsidP="00A535A2">
      <w:pPr>
        <w:rPr>
          <w:rFonts w:ascii="Verdana" w:hAnsi="Verdana"/>
          <w:sz w:val="20"/>
          <w:szCs w:val="20"/>
        </w:rPr>
      </w:pPr>
    </w:p>
    <w:p w14:paraId="7DE4D5DC" w14:textId="77777777" w:rsidR="0018560A" w:rsidRDefault="00A535A2" w:rsidP="00A535A2">
      <w:pPr>
        <w:rPr>
          <w:rFonts w:ascii="Verdana" w:hAnsi="Verdana" w:cs="Calibri"/>
          <w:color w:val="000000"/>
          <w:sz w:val="20"/>
          <w:szCs w:val="20"/>
        </w:rPr>
      </w:pPr>
      <w:r w:rsidRPr="00D800D7">
        <w:rPr>
          <w:rFonts w:ascii="Verdana" w:hAnsi="Verdana" w:cs="Calibri"/>
          <w:color w:val="000000"/>
          <w:sz w:val="20"/>
          <w:szCs w:val="20"/>
        </w:rPr>
        <w:t xml:space="preserve">Marta </w:t>
      </w:r>
      <w:proofErr w:type="spellStart"/>
      <w:r w:rsidRPr="00D800D7">
        <w:rPr>
          <w:rFonts w:ascii="Verdana" w:hAnsi="Verdana" w:cs="Calibri"/>
          <w:color w:val="000000"/>
          <w:sz w:val="20"/>
          <w:szCs w:val="20"/>
        </w:rPr>
        <w:t>Sternai</w:t>
      </w:r>
      <w:proofErr w:type="spellEnd"/>
      <w:r w:rsidRPr="00D800D7">
        <w:rPr>
          <w:rFonts w:ascii="Verdana" w:hAnsi="Verdana"/>
          <w:color w:val="000000"/>
          <w:sz w:val="20"/>
          <w:szCs w:val="20"/>
        </w:rPr>
        <w:t xml:space="preserve"> </w:t>
      </w:r>
      <w:r w:rsidRPr="00D800D7">
        <w:rPr>
          <w:rFonts w:ascii="Verdana" w:hAnsi="Verdana" w:cs="Calibri"/>
          <w:color w:val="000000"/>
          <w:sz w:val="20"/>
          <w:szCs w:val="20"/>
        </w:rPr>
        <w:t>327.1578403</w:t>
      </w:r>
    </w:p>
    <w:p w14:paraId="478A985C" w14:textId="4EED5707" w:rsidR="00DC154A" w:rsidRPr="0018560A" w:rsidRDefault="00A535A2" w:rsidP="0018560A">
      <w:pPr>
        <w:rPr>
          <w:rFonts w:ascii="Verdana" w:hAnsi="Verdana" w:cs="Calibri"/>
          <w:color w:val="000000"/>
          <w:sz w:val="20"/>
          <w:szCs w:val="20"/>
        </w:rPr>
      </w:pPr>
      <w:r w:rsidRPr="00D800D7">
        <w:rPr>
          <w:rFonts w:ascii="Verdana" w:hAnsi="Verdana"/>
          <w:color w:val="000000"/>
          <w:sz w:val="20"/>
          <w:szCs w:val="20"/>
        </w:rPr>
        <w:t>marta.sternai@hotmail.com</w:t>
      </w:r>
    </w:p>
    <w:sectPr w:rsidR="00DC154A" w:rsidRPr="0018560A" w:rsidSect="00E90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0" w:right="1134" w:bottom="6" w:left="1134" w:header="0" w:footer="1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983B" w14:textId="77777777" w:rsidR="00E90AB1" w:rsidRDefault="00E90AB1">
      <w:r>
        <w:separator/>
      </w:r>
    </w:p>
  </w:endnote>
  <w:endnote w:type="continuationSeparator" w:id="0">
    <w:p w14:paraId="3041A15A" w14:textId="77777777" w:rsidR="00E90AB1" w:rsidRDefault="00E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7820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0E26" w14:textId="69AC3AD4" w:rsidR="00DC154A" w:rsidRDefault="00763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65408" behindDoc="0" locked="0" layoutInCell="1" hidden="0" allowOverlap="1" wp14:anchorId="0F59B98D" wp14:editId="5737EA0B">
          <wp:simplePos x="0" y="0"/>
          <wp:positionH relativeFrom="column">
            <wp:posOffset>-720327</wp:posOffset>
          </wp:positionH>
          <wp:positionV relativeFrom="paragraph">
            <wp:posOffset>-635</wp:posOffset>
          </wp:positionV>
          <wp:extent cx="7576185" cy="1443600"/>
          <wp:effectExtent l="0" t="0" r="0" b="4445"/>
          <wp:wrapNone/>
          <wp:docPr id="843325390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t="270" r="-556" b="270"/>
                  <a:stretch>
                    <a:fillRect/>
                  </a:stretch>
                </pic:blipFill>
                <pic:spPr>
                  <a:xfrm>
                    <a:off x="0" y="0"/>
                    <a:ext cx="7576185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76C2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B097" w14:textId="77777777" w:rsidR="00E90AB1" w:rsidRDefault="00E90AB1">
      <w:r>
        <w:separator/>
      </w:r>
    </w:p>
  </w:footnote>
  <w:footnote w:type="continuationSeparator" w:id="0">
    <w:p w14:paraId="3C8CDD29" w14:textId="77777777" w:rsidR="00E90AB1" w:rsidRDefault="00E9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770E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BC64" w14:textId="77777777" w:rsidR="00DC154A" w:rsidRDefault="00000000">
    <w:pPr>
      <w:tabs>
        <w:tab w:val="center" w:pos="4819"/>
        <w:tab w:val="right" w:pos="9638"/>
      </w:tabs>
      <w:rPr>
        <w:vertAlign w:val="subscript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5728F7" wp14:editId="49CB4414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59121" cy="180147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8" b="88"/>
                  <a:stretch>
                    <a:fillRect/>
                  </a:stretch>
                </pic:blipFill>
                <pic:spPr>
                  <a:xfrm>
                    <a:off x="0" y="0"/>
                    <a:ext cx="7559121" cy="1801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21163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BDA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7060"/>
    <w:multiLevelType w:val="hybridMultilevel"/>
    <w:tmpl w:val="AEB86DB6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71FF1B33"/>
    <w:multiLevelType w:val="hybridMultilevel"/>
    <w:tmpl w:val="3F1A17EC"/>
    <w:lvl w:ilvl="0" w:tplc="1C483A46">
      <w:start w:val="1"/>
      <w:numFmt w:val="decimal"/>
      <w:lvlText w:val="%1."/>
      <w:lvlJc w:val="left"/>
      <w:pPr>
        <w:ind w:left="942" w:hanging="27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0D168366">
      <w:numFmt w:val="bullet"/>
      <w:lvlText w:val="•"/>
      <w:lvlJc w:val="left"/>
      <w:pPr>
        <w:ind w:left="1844" w:hanging="271"/>
      </w:pPr>
      <w:rPr>
        <w:rFonts w:hint="default"/>
        <w:lang w:val="it-IT" w:eastAsia="en-US" w:bidi="ar-SA"/>
      </w:rPr>
    </w:lvl>
    <w:lvl w:ilvl="2" w:tplc="6A2C8A7A">
      <w:numFmt w:val="bullet"/>
      <w:lvlText w:val="•"/>
      <w:lvlJc w:val="left"/>
      <w:pPr>
        <w:ind w:left="2749" w:hanging="271"/>
      </w:pPr>
      <w:rPr>
        <w:rFonts w:hint="default"/>
        <w:lang w:val="it-IT" w:eastAsia="en-US" w:bidi="ar-SA"/>
      </w:rPr>
    </w:lvl>
    <w:lvl w:ilvl="3" w:tplc="FC248DA2">
      <w:numFmt w:val="bullet"/>
      <w:lvlText w:val="•"/>
      <w:lvlJc w:val="left"/>
      <w:pPr>
        <w:ind w:left="3653" w:hanging="271"/>
      </w:pPr>
      <w:rPr>
        <w:rFonts w:hint="default"/>
        <w:lang w:val="it-IT" w:eastAsia="en-US" w:bidi="ar-SA"/>
      </w:rPr>
    </w:lvl>
    <w:lvl w:ilvl="4" w:tplc="0C1CF214">
      <w:numFmt w:val="bullet"/>
      <w:lvlText w:val="•"/>
      <w:lvlJc w:val="left"/>
      <w:pPr>
        <w:ind w:left="4558" w:hanging="271"/>
      </w:pPr>
      <w:rPr>
        <w:rFonts w:hint="default"/>
        <w:lang w:val="it-IT" w:eastAsia="en-US" w:bidi="ar-SA"/>
      </w:rPr>
    </w:lvl>
    <w:lvl w:ilvl="5" w:tplc="7062C7EE">
      <w:numFmt w:val="bullet"/>
      <w:lvlText w:val="•"/>
      <w:lvlJc w:val="left"/>
      <w:pPr>
        <w:ind w:left="5462" w:hanging="271"/>
      </w:pPr>
      <w:rPr>
        <w:rFonts w:hint="default"/>
        <w:lang w:val="it-IT" w:eastAsia="en-US" w:bidi="ar-SA"/>
      </w:rPr>
    </w:lvl>
    <w:lvl w:ilvl="6" w:tplc="97DE8F7A">
      <w:numFmt w:val="bullet"/>
      <w:lvlText w:val="•"/>
      <w:lvlJc w:val="left"/>
      <w:pPr>
        <w:ind w:left="6367" w:hanging="271"/>
      </w:pPr>
      <w:rPr>
        <w:rFonts w:hint="default"/>
        <w:lang w:val="it-IT" w:eastAsia="en-US" w:bidi="ar-SA"/>
      </w:rPr>
    </w:lvl>
    <w:lvl w:ilvl="7" w:tplc="E1E48D6C">
      <w:numFmt w:val="bullet"/>
      <w:lvlText w:val="•"/>
      <w:lvlJc w:val="left"/>
      <w:pPr>
        <w:ind w:left="7271" w:hanging="271"/>
      </w:pPr>
      <w:rPr>
        <w:rFonts w:hint="default"/>
        <w:lang w:val="it-IT" w:eastAsia="en-US" w:bidi="ar-SA"/>
      </w:rPr>
    </w:lvl>
    <w:lvl w:ilvl="8" w:tplc="EEF8527A">
      <w:numFmt w:val="bullet"/>
      <w:lvlText w:val="•"/>
      <w:lvlJc w:val="left"/>
      <w:pPr>
        <w:ind w:left="8176" w:hanging="271"/>
      </w:pPr>
      <w:rPr>
        <w:rFonts w:hint="default"/>
        <w:lang w:val="it-IT" w:eastAsia="en-US" w:bidi="ar-SA"/>
      </w:rPr>
    </w:lvl>
  </w:abstractNum>
  <w:num w:numId="1" w16cid:durableId="1712152669">
    <w:abstractNumId w:val="1"/>
  </w:num>
  <w:num w:numId="2" w16cid:durableId="10337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4A"/>
    <w:rsid w:val="00057131"/>
    <w:rsid w:val="000608A8"/>
    <w:rsid w:val="00063DFD"/>
    <w:rsid w:val="000E0137"/>
    <w:rsid w:val="000F1D8D"/>
    <w:rsid w:val="000F5237"/>
    <w:rsid w:val="00106CCD"/>
    <w:rsid w:val="001224B7"/>
    <w:rsid w:val="001224BD"/>
    <w:rsid w:val="00125B16"/>
    <w:rsid w:val="00141D72"/>
    <w:rsid w:val="00153AAD"/>
    <w:rsid w:val="00155BCC"/>
    <w:rsid w:val="0018560A"/>
    <w:rsid w:val="00260DB2"/>
    <w:rsid w:val="00283414"/>
    <w:rsid w:val="0029654F"/>
    <w:rsid w:val="002D3E0C"/>
    <w:rsid w:val="002F2571"/>
    <w:rsid w:val="002F3572"/>
    <w:rsid w:val="002F5844"/>
    <w:rsid w:val="00376B25"/>
    <w:rsid w:val="00391985"/>
    <w:rsid w:val="003A2768"/>
    <w:rsid w:val="00413F1A"/>
    <w:rsid w:val="004146F9"/>
    <w:rsid w:val="00427390"/>
    <w:rsid w:val="00444F4B"/>
    <w:rsid w:val="00447310"/>
    <w:rsid w:val="00447B65"/>
    <w:rsid w:val="004A400A"/>
    <w:rsid w:val="004D00EA"/>
    <w:rsid w:val="004E39E3"/>
    <w:rsid w:val="004F4623"/>
    <w:rsid w:val="005A3FEC"/>
    <w:rsid w:val="005B69BF"/>
    <w:rsid w:val="005D39ED"/>
    <w:rsid w:val="005D3A47"/>
    <w:rsid w:val="005E28B3"/>
    <w:rsid w:val="005F6364"/>
    <w:rsid w:val="005F6761"/>
    <w:rsid w:val="006348E3"/>
    <w:rsid w:val="00636691"/>
    <w:rsid w:val="00643C40"/>
    <w:rsid w:val="00656FD4"/>
    <w:rsid w:val="006B400C"/>
    <w:rsid w:val="00763FBF"/>
    <w:rsid w:val="00773179"/>
    <w:rsid w:val="00793F9A"/>
    <w:rsid w:val="007D441A"/>
    <w:rsid w:val="007E21A6"/>
    <w:rsid w:val="007F0860"/>
    <w:rsid w:val="00847BFA"/>
    <w:rsid w:val="00882710"/>
    <w:rsid w:val="008E5B91"/>
    <w:rsid w:val="008F0BD9"/>
    <w:rsid w:val="00971158"/>
    <w:rsid w:val="009B7CE4"/>
    <w:rsid w:val="009C3110"/>
    <w:rsid w:val="009E2A1A"/>
    <w:rsid w:val="00A535A2"/>
    <w:rsid w:val="00A61EE4"/>
    <w:rsid w:val="00A77543"/>
    <w:rsid w:val="00A96925"/>
    <w:rsid w:val="00AB25B2"/>
    <w:rsid w:val="00AB36ED"/>
    <w:rsid w:val="00B5380B"/>
    <w:rsid w:val="00B5652D"/>
    <w:rsid w:val="00B5761A"/>
    <w:rsid w:val="00B86C80"/>
    <w:rsid w:val="00BD0C16"/>
    <w:rsid w:val="00BD2FBA"/>
    <w:rsid w:val="00BE345D"/>
    <w:rsid w:val="00C4343A"/>
    <w:rsid w:val="00C43BD6"/>
    <w:rsid w:val="00C51083"/>
    <w:rsid w:val="00CA599E"/>
    <w:rsid w:val="00CC33C9"/>
    <w:rsid w:val="00CC4A82"/>
    <w:rsid w:val="00D05AC8"/>
    <w:rsid w:val="00D26ECF"/>
    <w:rsid w:val="00D57E67"/>
    <w:rsid w:val="00D8152C"/>
    <w:rsid w:val="00D85FF7"/>
    <w:rsid w:val="00D92A94"/>
    <w:rsid w:val="00DC154A"/>
    <w:rsid w:val="00DC1B3A"/>
    <w:rsid w:val="00DD7531"/>
    <w:rsid w:val="00DF0C60"/>
    <w:rsid w:val="00DF665B"/>
    <w:rsid w:val="00E641E6"/>
    <w:rsid w:val="00E766F1"/>
    <w:rsid w:val="00E80A67"/>
    <w:rsid w:val="00E80CDD"/>
    <w:rsid w:val="00E90AB1"/>
    <w:rsid w:val="00E90BBD"/>
    <w:rsid w:val="00EB042C"/>
    <w:rsid w:val="00EB78A1"/>
    <w:rsid w:val="00EE5393"/>
    <w:rsid w:val="00F15949"/>
    <w:rsid w:val="00F40CF8"/>
    <w:rsid w:val="00F707D4"/>
    <w:rsid w:val="00F956C6"/>
    <w:rsid w:val="00FA61FA"/>
    <w:rsid w:val="00FB3667"/>
    <w:rsid w:val="00FC0799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3162"/>
  <w15:docId w15:val="{83BDB9C3-FEEB-1D4B-98C5-34174ED5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29654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54F"/>
    <w:rPr>
      <w:rFonts w:ascii="Verdana" w:eastAsia="Verdana" w:hAnsi="Verdana" w:cs="Verdana"/>
      <w:sz w:val="20"/>
      <w:szCs w:val="20"/>
      <w:lang w:eastAsia="en-US"/>
    </w:rPr>
  </w:style>
  <w:style w:type="paragraph" w:styleId="Paragrafoelenco">
    <w:name w:val="List Paragraph"/>
    <w:basedOn w:val="Normale"/>
    <w:uiPriority w:val="1"/>
    <w:qFormat/>
    <w:rsid w:val="0029654F"/>
    <w:pPr>
      <w:widowControl w:val="0"/>
      <w:autoSpaceDE w:val="0"/>
      <w:autoSpaceDN w:val="0"/>
      <w:ind w:left="940" w:hanging="268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654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A599E"/>
    <w:rPr>
      <w:b/>
      <w:bCs/>
    </w:rPr>
  </w:style>
  <w:style w:type="paragraph" w:styleId="NormaleWeb">
    <w:name w:val="Normal (Web)"/>
    <w:basedOn w:val="Normale"/>
    <w:uiPriority w:val="99"/>
    <w:unhideWhenUsed/>
    <w:rsid w:val="007D4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55B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BCC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3E0C"/>
    <w:rPr>
      <w:b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969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25"/>
  </w:style>
  <w:style w:type="paragraph" w:styleId="Pidipagina">
    <w:name w:val="footer"/>
    <w:basedOn w:val="Normale"/>
    <w:link w:val="PidipaginaCarattere"/>
    <w:uiPriority w:val="99"/>
    <w:unhideWhenUsed/>
    <w:rsid w:val="00A96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25"/>
  </w:style>
  <w:style w:type="character" w:styleId="Collegamentovisitato">
    <w:name w:val="FollowedHyperlink"/>
    <w:basedOn w:val="Carpredefinitoparagrafo"/>
    <w:uiPriority w:val="99"/>
    <w:semiHidden/>
    <w:unhideWhenUsed/>
    <w:rsid w:val="00A775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F707D4"/>
  </w:style>
  <w:style w:type="paragraph" w:styleId="Revisione">
    <w:name w:val="Revision"/>
    <w:hidden/>
    <w:uiPriority w:val="99"/>
    <w:semiHidden/>
    <w:rsid w:val="008F0BD9"/>
  </w:style>
  <w:style w:type="character" w:styleId="Rimandocommento">
    <w:name w:val="annotation reference"/>
    <w:basedOn w:val="Carpredefinitoparagrafo"/>
    <w:uiPriority w:val="99"/>
    <w:semiHidden/>
    <w:unhideWhenUsed/>
    <w:rsid w:val="008F0B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0B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0B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B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BD9"/>
    <w:rPr>
      <w:b/>
      <w:bCs/>
      <w:sz w:val="20"/>
      <w:szCs w:val="20"/>
    </w:rPr>
  </w:style>
  <w:style w:type="character" w:customStyle="1" w:styleId="Hyperlink0">
    <w:name w:val="Hyperlink.0"/>
    <w:basedOn w:val="Carpredefinitoparagrafo"/>
    <w:rsid w:val="00A535A2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Testodelblocco">
    <w:name w:val="Block Text"/>
    <w:basedOn w:val="Normale"/>
    <w:rsid w:val="00E80CDD"/>
    <w:pPr>
      <w:ind w:left="567" w:right="567"/>
      <w:jc w:val="both"/>
    </w:pPr>
    <w:rPr>
      <w:rFonts w:ascii="Times New Roman" w:eastAsia="Times New Roman" w:hAnsi="Times New Roman" w:cs="Times New Roman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mvUjfMAOL2xOJv6xSCQW3tHxvQ==">CgMxLjAyCGguZ2pkZ3hzOAByITFXNUcwT09jWnZ5elU0Q0hDTzViT1VpcTNVN2ZBa04yOA==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3</cp:revision>
  <dcterms:created xsi:type="dcterms:W3CDTF">2024-05-06T10:38:00Z</dcterms:created>
  <dcterms:modified xsi:type="dcterms:W3CDTF">2024-05-06T11:08:00Z</dcterms:modified>
</cp:coreProperties>
</file>