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36"/>
          <w:szCs w:val="36"/>
          <w:u w:val="none" w:color="0433ff"/>
          <w:shd w:val="nil" w:color="auto" w:fill="auto"/>
          <w:vertAlign w:val="baseline"/>
          <w:rtl w:val="0"/>
          <w:lang w:val="it-IT"/>
          <w14:textFill>
            <w14:solidFill>
              <w14:srgbClr w14:val="0433FF"/>
            </w14:solidFill>
          </w14:textFill>
        </w:rPr>
        <w:t>Peter Chelsom in Italia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36"/>
          <w:szCs w:val="36"/>
          <w:u w:val="none" w:color="0433ff"/>
          <w:shd w:val="nil" w:color="auto" w:fill="auto"/>
          <w:vertAlign w:val="baseline"/>
          <w:lang w:val="it-IT"/>
          <w14:textFill>
            <w14:solidFill>
              <w14:srgbClr w14:val="0433FF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2823209</wp:posOffset>
            </wp:positionH>
            <wp:positionV relativeFrom="page">
              <wp:posOffset>0</wp:posOffset>
            </wp:positionV>
            <wp:extent cx="457200" cy="533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 22 giugno al 14 luglio con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z w:val="36"/>
          <w:szCs w:val="36"/>
          <w:u w:val="none" w:color="ff2600"/>
          <w:shd w:val="nil" w:color="auto" w:fill="auto"/>
          <w:vertAlign w:val="baseline"/>
          <w:rtl w:val="0"/>
          <w:lang w:val="de-DE"/>
          <w14:textFill>
            <w14:solidFill>
              <w14:srgbClr w14:val="FF2600"/>
            </w14:solidFill>
          </w14:textFill>
        </w:rPr>
        <w:t>DREAM ROLE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regista di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Funny Bones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Shall We Dance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Serendipity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Forte dei Marmi con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50 scatti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Jerry Lewis, Jennifer Lopez, Diane Keaton, Charlton Heston, Gary Oldman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ma anche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persone comuni, momenti di vita e luoghi di infanzia</w:t>
      </w:r>
    </w:p>
    <w:p>
      <w:pPr>
        <w:pStyle w:val="Corpo A"/>
        <w:widowControl w:val="0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22 giugno - 14 luglio 2024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Fortino Leopoldo I,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Piazza Garibaldi, Forte dei Marmi (LU)</w:t>
      </w:r>
    </w:p>
    <w:p>
      <w:pPr>
        <w:pStyle w:val="Corpo A"/>
        <w:widowControl w:val="0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cura di Beatrice Audrito</w:t>
      </w:r>
    </w:p>
    <w:p>
      <w:pPr>
        <w:pStyle w:val="Corpo A"/>
        <w:widowControl w:val="0"/>
        <w:shd w:val="clear" w:color="auto" w:fill="ffffff"/>
        <w:jc w:val="center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Quando si fotografa un volto, si fotografa l'anima che vi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dietro</w:t>
      </w:r>
      <w:r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Jean-Luc Godard</w:t>
      </w:r>
    </w:p>
    <w:p>
      <w:pPr>
        <w:pStyle w:val="Corpo A"/>
        <w:widowControl w:val="0"/>
        <w:shd w:val="clear" w:color="auto" w:fill="ffffff"/>
        <w:jc w:val="righ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i default"/>
        <w:spacing w:before="0" w:line="240" w:lineRule="auto"/>
        <w:jc w:val="center"/>
        <w:rPr>
          <w:rStyle w:val="Ness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val="none" w:color="000000"/>
          <w:shd w:val="clear" w:color="auto" w:fill="fefb00"/>
          <w:rtl w:val="0"/>
          <w:lang w:val="it-IT"/>
          <w14:textFill>
            <w14:solidFill>
              <w14:srgbClr w14:val="000000"/>
            </w14:solidFill>
          </w14:textFill>
        </w:rPr>
        <w:t>Materiali stampa, FOTO HD, scaricabili al seguente link:</w:t>
      </w:r>
      <w:r>
        <w:rPr>
          <w:i w:val="1"/>
          <w:iCs w:val="1"/>
          <w:outline w:val="0"/>
          <w:color w:val="000000"/>
          <w:u w:val="none" w:color="000000"/>
          <w:shd w:val="clear" w:color="auto" w:fill="fefb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i w:val="1"/>
          <w:iCs w:val="1"/>
          <w:outline w:val="0"/>
          <w:color w:val="0000ff"/>
          <w:u w:val="single" w:color="0000ff"/>
          <w:shd w:val="clear" w:color="auto" w:fill="fefb0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shd w:val="clear" w:color="auto" w:fill="fefb00"/>
          <w:lang w:val="en-US"/>
          <w14:textFill>
            <w14:solidFill>
              <w14:srgbClr w14:val="0000FF"/>
            </w14:solidFill>
          </w14:textFill>
        </w:rPr>
        <w:instrText xml:space="preserve"> HYPERLINK "https://drive.google.com/drive/folders/1MbGKmJgU7rjxUYRcMLS6BMqqNenQ62gH"</w:instrText>
      </w:r>
      <w:r>
        <w:rPr>
          <w:rStyle w:val="Hyperlink.0"/>
          <w:i w:val="1"/>
          <w:iCs w:val="1"/>
          <w:outline w:val="0"/>
          <w:color w:val="0000ff"/>
          <w:u w:val="single" w:color="0000ff"/>
          <w:shd w:val="clear" w:color="auto" w:fill="fefb0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000ff"/>
          <w:u w:val="single" w:color="0000ff"/>
          <w:shd w:val="clear" w:color="auto" w:fill="fefb00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https://drive.google.com/drive/folders/1MbGKmJgU7rjxUYRcMLS6BMqqNenQ62gH</w:t>
      </w:r>
      <w:r>
        <w:rPr>
          <w:rStyle w:val="Nessuno"/>
          <w:i w:val="1"/>
          <w:iCs w:val="1"/>
          <w:outline w:val="0"/>
          <w:color w:val="0000ff"/>
          <w:u w:val="single" w:color="0000ff"/>
          <w:shd w:val="clear" w:color="auto" w:fill="fefb00"/>
          <w:rtl w:val="0"/>
          <w:lang w:val="it-IT"/>
          <w14:textFill>
            <w14:solidFill>
              <w14:srgbClr w14:val="0000FF"/>
            </w14:solidFill>
          </w14:textFill>
        </w:rPr>
        <w:t> </w:t>
      </w:r>
      <w:r>
        <w:rPr/>
        <w:fldChar w:fldCharType="end" w:fldLock="0"/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Momenti di vita, luoghi, scatti di scena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 soprattutto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volti, espressioni e sogni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sono i protagonisti di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Dream Role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mostra evento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che,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Forte Dei Marmi (LU) dal 22 giugno al 14 luglio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vede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la prima volta esposte le fotografie di Peter Chelsom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acclamato regista di pellicole come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Shall We Dance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Serendipity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50 immagini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alcune delle quali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mai rese pubbliche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per un viaggio nella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vita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nella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carriera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nelle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visioni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dell'artista britannico che unisce scatti ad attori come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Jerry Lewis, Jennifer Lopez, Diane Keaton, Charlton Heston, Gary Oldman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persone comuni immortalate nella loro quotidianit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luoghi della sua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infanzia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cinematografici 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ritratti in posa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Trentacinque anni di carriera cinematografica, trascorsi lavorando con i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grandi attori di Hollywood, senza mai abbandonare la fotografia.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Allestita all'interno del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Fortino Leopoldo I, luogo iconico del comune versiliese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con la curatela di Beatrice Audrito e il patrocinio del Comune di Forte dei Marmi -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Dream Role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 racconta la passione di Chelsom per la fotografia; una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passione nata prima ancora del cinema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come lui stesso spiega: 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prima di morire, mio padre mi don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Kodak Retinette 1B per il mio tredicesimo compleanno. Improvvisamente, tutto divenne fotografia. Ne ero ossessionato. E' il motivo per cui sono diventato un regista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Le fotografie in mostra, realizzate nel corso degli anni sul set dei numerosi film da lui diretti, svelano lo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sguardo acuto e ironico del regista inglese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raccontando al pubblico il 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dietro le quinte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cinematografico, con volti noti e non solo colti in momenti di pausa, di riflessione o di svago sul set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La mostra diventa cos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occasione per ripercorrere, a ritroso, i film che hanno decretato il successo del regista come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Funny Bones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Hector and the Search for Happiness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molti altri.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percorso espositivo, suddiviso in sezioni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pone l'accento sul ruolo della fotografia nel cinema sottolineando come - nella mente del regista- ogni scena sia concepita innanzitutto come un'immagine fotografica che poi prende vita, trasformandosi in immagine in movimento. La prima sezione della mostra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dedicata alla produzione giovanile di Chelsom: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Treacle, Hear My Song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Funny Bones,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trilogia di film girata a Blackpool, sua citt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natale situata sulla costa nord-occidentale dell'Inghilterra. La seconda sezione racconta invece gli anni di Hollywood, con una sorprendente selezione di immagini in bianco e nero con le quali Chelsom ha immortalato attori e celebrit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della mecca del cinema. Il regista dedica poi una sezione alla citt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che ospita la mostra, con un ciclo di scatti che ripercorrono momenti e dietro le quinte di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Security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uno degli ultimi film di Peter Chelsom, girato interamente a Forte dei Marmi nel 2021 con attori del calibro di Marco d'Amore, Silvio Muccino, Beatrice Grann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ò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Fabrizio Bentivoglio, Maya Sansa, Ludovica Martino.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Infine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Dream Role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la sezione che d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titolo alla mostra, presenta un progetto fotografico peculiare che il regista aveva in serbo da tempo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realizzato proprio in occasione dell'esposizione a Forte dei Marmi: invitare alcuni attori famosi a posare per lui interpretando il loro ruolo dei sogni, ovvero quella parte che non hanno mai avuto o che non avrebbero mai sperato di avere. Gary Oldman, Adrian Dunbar e Tara Fitzgerald sono solo alcuni degli attori che hanno partecipato al progetto, immortalati nel loro ruolo dei sogni, ai quali si aggiunger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lunga lista di famosi attori italiani che verr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svelata all'inaugurazione della mostra. Il risultato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raffinata selezione di fotografie dallo stile unico, ironico e sarcastico che restituiscono quello sguardo autentico sul mondo che ritroviamo nelle opere di Peter Chelsom, dal cinema alla fotografia.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Nato a Blackpool nel 1956 Peter Chelsom 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 acclamato regista e sceneggiatore britannico.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Sebbene sia principalmente conosciuto per film come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Serendipity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(con Kate Beckinsale e John Cusack) e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Shall We Dance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(con Richard Gere e Jennifer Lopez), ha sempre mantenuto un legame con il mondo dell'arte cinematografica, coprendo una vasta gamma di generi. La sua 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nel mondo del cinema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iniziata con un primo periodo cinematografico britannico e, successivamente, vent'anni di carriera a Hollywood. Gradualmente si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reso conto di quanto gli mancasse l'Europa e il cinema europeo. In particolare, gli mancava la Lunigiana dove possiede una casa da decenni. Quando gli amici a Los Angeles gli chiedevano cinicamente 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 quanto spesso riesci ad andare nella tua casa in Italia?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lui rispondeva 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Circa tre volte al giorno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nell'immaginazione chiaramente. Sapere che la casa era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ad aspettarlo era spesso un grande antidoto alla follia di Hollywood. Il suo primo film in lingua italiana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stato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Security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(con Marco D'Amore e Fabrizio Bentivoglio), un thriller cupo girato interamente a Forte Dei Marmi nel 2021. Chelsom si rallegra spesso del fatto che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Security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un piccolo film italiano, abbia raggiunto il terzo posto al mondo su Netflix Movies. Il suo successo lo ha ispirato a continuare a lavorare in Italia, realizzando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Sudden Case of Christmas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(con Danny DeVito e Andie MacDowell), girato nelle Dolomiti. Nonostante la carriera cinematografica, la passione per la fotografia lo accompagna fin dall'et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quattordici anni. 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E' la fotografia a influenzare i miei film -dichiara Chelsom- I film raccontano storie, cosi fanno le fotografie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22 giugno - 14 luglio 2024</w:t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Fortino Leopoldo I,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Piazza Garibaldi, Forte dei Marmi</w:t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cura di Beatrice Audrito</w:t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Inaugurazione: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21 giugno, ore 18.30</w:t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il Patrocinio di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2619011</wp:posOffset>
            </wp:positionH>
            <wp:positionV relativeFrom="line">
              <wp:posOffset>245692</wp:posOffset>
            </wp:positionV>
            <wp:extent cx="2305777" cy="3410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77" cy="341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 A"/>
        </w:rPr>
        <w:br w:type="textWrapping"/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Orari di apertura: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Tutti i giorni: 10.00/12.00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17.00/23.00(ingresso gratuito)</w:t>
      </w:r>
    </w:p>
    <w:p>
      <w:pPr>
        <w:pStyle w:val="Corpo A"/>
        <w:widowControl w:val="0"/>
        <w:shd w:val="clear" w:color="auto" w:fill="ffffff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Info: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Informazioni Turistiche(+39) 0584 280292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"mailto:forteinfo@comunefdm.it"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forteinfo@comunefdm.it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"http://www.visitforte.com/"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www.visitforte.com</w:t>
      </w:r>
      <w:r>
        <w:rPr/>
        <w:fldChar w:fldCharType="end" w:fldLock="0"/>
      </w:r>
    </w:p>
    <w:p>
      <w:pPr>
        <w:pStyle w:val="Corpo A"/>
        <w:widowControl w:val="0"/>
        <w:shd w:val="clear" w:color="auto" w:fill="ffffff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Marta Volterra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"mailto:marta.volterra@hf4.it"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+39.340.96.900.12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"mailto:valentina.pettinelli@hf4.it"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+39.347.449.91.74</w:t>
      </w:r>
    </w:p>
    <w:p>
      <w:pPr>
        <w:pStyle w:val="Corpo A"/>
        <w:widowControl w:val="0"/>
        <w:shd w:val="clear" w:color="auto" w:fill="ffffff"/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i w:val="1"/>
      <w:iCs w:val="1"/>
      <w:outline w:val="0"/>
      <w:color w:val="0000ff"/>
      <w:u w:val="single" w:color="0000ff"/>
      <w:shd w:val="clear" w:color="auto" w:fill="fefb00"/>
      <w:lang w:val="en-US"/>
      <w14:textFill>
        <w14:solidFill>
          <w14:srgbClr w14:val="0000FF"/>
        </w14:solidFill>
      </w14:textFill>
    </w:rPr>
  </w:style>
  <w:style w:type="character" w:styleId="Nessuno A">
    <w:name w:val="Nessuno A"/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rPr>
      <w:rFonts w:ascii="Arial" w:hAnsi="Arial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