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VENERDI’ 24 MAGGIO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LE TERME DI CHIANCIANO PROTAGONISTE DEL PROGRAMMA AGORÀ SU RAI 3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b w:val="1"/>
          <w:i w:val="1"/>
          <w:sz w:val="30"/>
          <w:szCs w:val="30"/>
          <w:highlight w:val="white"/>
          <w:rtl w:val="0"/>
        </w:rPr>
        <w:t xml:space="preserve">“Un viaggio nel benessere termale”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Digitale terrestre: canale 3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Sky: canale 103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Streaming: raiplay.it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Chianciano Terme, Maggio 2024</w:t>
      </w:r>
      <w:r w:rsidDel="00000000" w:rsidR="00000000" w:rsidRPr="00000000">
        <w:rPr>
          <w:b w:val="1"/>
          <w:highlight w:val="white"/>
          <w:rtl w:val="0"/>
        </w:rPr>
        <w:t xml:space="preserve"> - </w:t>
      </w:r>
      <w:r w:rsidDel="00000000" w:rsidR="00000000" w:rsidRPr="00000000">
        <w:rPr>
          <w:highlight w:val="white"/>
          <w:rtl w:val="0"/>
        </w:rPr>
        <w:t xml:space="preserve">Le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Terme di Chianciano, </w:t>
      </w:r>
      <w:r w:rsidDel="00000000" w:rsidR="00000000" w:rsidRPr="00000000">
        <w:rPr>
          <w:rtl w:val="0"/>
        </w:rPr>
        <w:t xml:space="preserve">uno dei poli termali più conosciuti della Toscana, tra la </w:t>
      </w:r>
      <w:r w:rsidDel="00000000" w:rsidR="00000000" w:rsidRPr="00000000">
        <w:rPr>
          <w:b w:val="1"/>
          <w:rtl w:val="0"/>
        </w:rPr>
        <w:t xml:space="preserve">Val di Chiana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 la Val d’Orcia</w:t>
      </w:r>
      <w:r w:rsidDel="00000000" w:rsidR="00000000" w:rsidRPr="00000000">
        <w:rPr>
          <w:rtl w:val="0"/>
        </w:rPr>
        <w:t xml:space="preserve">, patrimonio dell’UNESCO, </w:t>
      </w:r>
      <w:r w:rsidDel="00000000" w:rsidR="00000000" w:rsidRPr="00000000">
        <w:rPr>
          <w:b w:val="1"/>
          <w:rtl w:val="0"/>
        </w:rPr>
        <w:t xml:space="preserve">saranno protagoniste domani, venerdì 24 maggio, durante la puntata di </w:t>
      </w:r>
      <w:r w:rsidDel="00000000" w:rsidR="00000000" w:rsidRPr="00000000">
        <w:rPr>
          <w:b w:val="1"/>
          <w:i w:val="1"/>
          <w:rtl w:val="0"/>
        </w:rPr>
        <w:t xml:space="preserve">Agorà,</w:t>
      </w:r>
      <w:r w:rsidDel="00000000" w:rsidR="00000000" w:rsidRPr="00000000">
        <w:rPr>
          <w:b w:val="1"/>
          <w:rtl w:val="0"/>
        </w:rPr>
        <w:t xml:space="preserve"> in onda su Rai 3 dalle 8.00 alle 9.45</w:t>
      </w:r>
      <w:r w:rsidDel="00000000" w:rsidR="00000000" w:rsidRPr="00000000">
        <w:rPr>
          <w:rtl w:val="0"/>
        </w:rPr>
        <w:t xml:space="preserve">, il programma di </w:t>
      </w:r>
      <w:r w:rsidDel="00000000" w:rsidR="00000000" w:rsidRPr="00000000">
        <w:rPr>
          <w:highlight w:val="white"/>
          <w:rtl w:val="0"/>
        </w:rPr>
        <w:t xml:space="preserve">approfondimento politico e sul territorio condotto da Roberto Inciocchi, con un servizio dedicato alle cure termali, spa e benessere, con un focus particolare sulle terme accessibili a tutte le età.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 viaggio nel mondo delle Terme di Chianciano, esplorando i numerosi vantaggi delle acque termali e delle strutture dedicate al benessere. Gli spettatori avranno inoltre l'opportunità di ascoltare le testimonianze degli ospiti, che condivideranno le loro esperienze e i benefici ottenuti grazie ai trattamenti termali.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Nel servizio anche gli interventi della Dott.ssa </w:t>
      </w:r>
      <w:r w:rsidDel="00000000" w:rsidR="00000000" w:rsidRPr="00000000">
        <w:rPr>
          <w:b w:val="1"/>
          <w:rtl w:val="0"/>
        </w:rPr>
        <w:t xml:space="preserve">Silvia Barrucco</w:t>
      </w:r>
      <w:r w:rsidDel="00000000" w:rsidR="00000000" w:rsidRPr="00000000">
        <w:rPr>
          <w:rtl w:val="0"/>
        </w:rPr>
        <w:t xml:space="preserve">, medico termale e giornalista, e del</w:t>
      </w:r>
      <w:r w:rsidDel="00000000" w:rsidR="00000000" w:rsidRPr="00000000">
        <w:rPr>
          <w:highlight w:val="white"/>
          <w:rtl w:val="0"/>
        </w:rPr>
        <w:t xml:space="preserve">l Direttore delle Terme di Chianciano, </w:t>
      </w:r>
      <w:r w:rsidDel="00000000" w:rsidR="00000000" w:rsidRPr="00000000">
        <w:rPr>
          <w:b w:val="1"/>
          <w:highlight w:val="white"/>
          <w:rtl w:val="0"/>
        </w:rPr>
        <w:t xml:space="preserve">Mauro della Lena</w:t>
      </w:r>
      <w:r w:rsidDel="00000000" w:rsidR="00000000" w:rsidRPr="00000000">
        <w:rPr>
          <w:highlight w:val="white"/>
          <w:rtl w:val="0"/>
        </w:rPr>
        <w:t xml:space="preserve">, che avranno la possibilità di parlare dell’approccio olistico al benessere di Terme di Chianciano, luogo dove prendersi cura di sé e condividere momenti di piacere.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Le Terme di Chianciano con i Parchi </w:t>
      </w:r>
      <w:r w:rsidDel="00000000" w:rsidR="00000000" w:rsidRPr="00000000">
        <w:rPr>
          <w:b w:val="1"/>
          <w:i w:val="1"/>
          <w:rtl w:val="0"/>
        </w:rPr>
        <w:t xml:space="preserve">Acqua Santa</w:t>
      </w:r>
      <w:r w:rsidDel="00000000" w:rsidR="00000000" w:rsidRPr="00000000">
        <w:rPr>
          <w:rtl w:val="0"/>
        </w:rPr>
        <w:t xml:space="preserve"> 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Fucoli</w:t>
      </w:r>
      <w:r w:rsidDel="00000000" w:rsidR="00000000" w:rsidRPr="00000000">
        <w:rPr>
          <w:rtl w:val="0"/>
        </w:rPr>
        <w:t xml:space="preserve">, le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Piscine termali Theia</w:t>
      </w:r>
      <w:r w:rsidDel="00000000" w:rsidR="00000000" w:rsidRPr="00000000">
        <w:rPr>
          <w:rtl w:val="0"/>
        </w:rPr>
        <w:t xml:space="preserve"> e la Spa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Terme Sensoriali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sono l’oasi perfetta dedicata al wellness dove il tempo pare fermarsi. </w:t>
      </w:r>
      <w:r w:rsidDel="00000000" w:rsidR="00000000" w:rsidRPr="00000000">
        <w:rPr>
          <w:rtl w:val="0"/>
        </w:rPr>
        <w:t xml:space="preserve">Grazie alle proprietà preziose delle </w:t>
      </w:r>
      <w:r w:rsidDel="00000000" w:rsidR="00000000" w:rsidRPr="00000000">
        <w:rPr>
          <w:i w:val="1"/>
          <w:rtl w:val="0"/>
        </w:rPr>
        <w:t xml:space="preserve">acque bicarbonato-solfato-calciche,</w:t>
      </w:r>
      <w:r w:rsidDel="00000000" w:rsidR="00000000" w:rsidRPr="00000000">
        <w:rPr>
          <w:rtl w:val="0"/>
        </w:rPr>
        <w:t xml:space="preserve"> che agiscono sia all’interno che all’esterno dell’organismo, al centro medico specializzato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Institute for Health di Terme di Chianciano </w:t>
      </w:r>
      <w:r w:rsidDel="00000000" w:rsidR="00000000" w:rsidRPr="00000000">
        <w:rPr>
          <w:rtl w:val="0"/>
        </w:rPr>
        <w:t xml:space="preserve">e a un </w:t>
      </w:r>
      <w:r w:rsidDel="00000000" w:rsidR="00000000" w:rsidRPr="00000000">
        <w:rPr>
          <w:b w:val="1"/>
          <w:rtl w:val="0"/>
        </w:rPr>
        <w:t xml:space="preserve">approccio olistico</w:t>
      </w:r>
      <w:r w:rsidDel="00000000" w:rsidR="00000000" w:rsidRPr="00000000">
        <w:rPr>
          <w:rtl w:val="0"/>
        </w:rPr>
        <w:t xml:space="preserve"> che integra percorsi sensoriali, cure mediche, check up specialisti, percorsi gastronomici e momenti di relax, il benessere termale di Chianciano regala sia una purificazione dello spirito che una rigenerazione totale del corpo.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Con questo servizio le Terme confermano l'impegno costante nel fornire servizi di alta qualità e nel promuovere uno stile di vita sano e equilibrato attraverso le cure termali, in convenzione con il Sistema Sanitario Italiano (SSN). 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jc w:val="both"/>
        <w:rPr/>
      </w:pPr>
      <w:r w:rsidDel="00000000" w:rsidR="00000000" w:rsidRPr="00000000">
        <w:rPr>
          <w:color w:val="0d0d0d"/>
          <w:highlight w:val="white"/>
          <w:rtl w:val="0"/>
        </w:rPr>
        <w:t xml:space="preserve">Si ricorda quindi l’appuntamento su </w:t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Rai 3</w:t>
      </w:r>
      <w:r w:rsidDel="00000000" w:rsidR="00000000" w:rsidRPr="00000000">
        <w:rPr>
          <w:color w:val="0d0d0d"/>
          <w:highlight w:val="white"/>
          <w:rtl w:val="0"/>
        </w:rPr>
        <w:t xml:space="preserve"> con </w:t>
      </w:r>
      <w:r w:rsidDel="00000000" w:rsidR="00000000" w:rsidRPr="00000000">
        <w:rPr>
          <w:b w:val="1"/>
          <w:i w:val="1"/>
          <w:color w:val="0d0d0d"/>
          <w:highlight w:val="white"/>
          <w:rtl w:val="0"/>
        </w:rPr>
        <w:t xml:space="preserve">Agorà</w:t>
      </w:r>
      <w:r w:rsidDel="00000000" w:rsidR="00000000" w:rsidRPr="00000000">
        <w:rPr>
          <w:color w:val="0d0d0d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venerdì 24 maggio dalle ore 8.00</w:t>
      </w:r>
      <w:r w:rsidDel="00000000" w:rsidR="00000000" w:rsidRPr="00000000">
        <w:rPr>
          <w:color w:val="0d0d0d"/>
          <w:highlight w:val="white"/>
          <w:rtl w:val="0"/>
        </w:rPr>
        <w:t xml:space="preserve">, per scoprire come le terme possano offrire un rifugio di salute e benessere per persone di tutte le età.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ind w:right="-4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TERME DI CHIANCIANO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ind w:right="-4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ind w:right="-4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 Terme di Chianciano sono conosciute in tutta Italia grazie ai benefici delle loro acque termali; attualmente i loro servizi si possono suddividere tra quelli proposti dall’ Institute for Health, la clinica della salute termale delle Terme di Chianciano, e quelli di benessere e relax, come le Piscine Termali Theia e la SPA Terme Sensoriali.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ind w:right="-4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Grandi spazi immersi nel verde come quelli del Parco Acqua Santa, con le sue sale moderne e storiche e il suo bistrot completano l’offerta per un nuovo concetto di salute e benessere, che consente di rilassarsi e concedersi del tempo per sé.  </w:t>
        <w:br w:type="textWrapping"/>
        <w:t xml:space="preserve">Terme di Chianciano “Institute for Health” è una vera e propria clinica della salute termale, ed offre un’ampia gamma di programmi personalizzati per la prevenzione, la diagnosi, e la riabilitazione per molteplici patologie o stati di malessere psicofisico.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ind w:right="-40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programmi di prevenzione, diagnosi, cura e riabilitazione proposti dall’Institute for Health prevedono l’integrazione delle Acque termali di Chianciano all’interno di innovativi percorsi clinici, diagnostici e riabilitativi, al fine di amplificarne l’efficacia in maniera naturale: i programmi prevedono inoltre piani alimentari personalizzati, elementi di diagnostica genetica e metabolica all’avanguardia, protocolli di esercizio fisico personalizzato, oltre a sessioni di terapie complementari e medicina naturale.</w:t>
        <w:br w:type="textWrapping"/>
        <w:t xml:space="preserve">L’equilibrio tra gli elementi che costituiscono la base dell’approccio alla salute di Terme di Chianciano Institute for Health concorre al raggiungimento dei corretti stili di vita e di migliori livelli di salute, equilibrio e benessere psicofisico della persona.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right="-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CONTATTI PER LA STAMPA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Fcomm</w:t>
      </w:r>
      <w:r w:rsidDel="00000000" w:rsidR="00000000" w:rsidRPr="00000000">
        <w:rPr>
          <w:rtl w:val="0"/>
        </w:rPr>
        <w:br w:type="textWrapping"/>
        <w:t xml:space="preserve">Via Pinamonte da Vimercate, 6 - 20121 Milano</w:t>
        <w:br w:type="textWrapping"/>
        <w:t xml:space="preserve">T +39 02 36586889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Francesca Pelagotti Cell +39 366 7062302; E-mail: 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francescapelagotti@fcomm.it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Giacomo Tinti Cell +39 331 1244128; E-mail: 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giacomotinti@fcomm.it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ind w:right="-4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PER LA STAMPA LOCALE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ind w:right="-4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Angela Betti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Cell +39 334 62 50 431; E-mail 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abetti@termechianciano.</w:t>
        </w:r>
      </w:hyperlink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51418" cy="6334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1418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one">
    <w:name w:val="Revision"/>
    <w:hidden w:val="1"/>
    <w:uiPriority w:val="99"/>
    <w:semiHidden w:val="1"/>
    <w:rsid w:val="00090F50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betti@termechianciano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rancescapelagotti@fcomm.it" TargetMode="External"/><Relationship Id="rId8" Type="http://schemas.openxmlformats.org/officeDocument/2006/relationships/hyperlink" Target="mailto:giacomotinti@fcomm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kh5mOqoDRXM36yzdm54SroA6Lw==">CgMxLjA4AGpNCjZzdWdnZXN0SWRJbXBvcnRkNTkyMWYyMy03ZjVjLTRlZDMtODhhZi02YTFhOTRkOTI5NzZfMjUSE0ZyYW5jZXNjYSBQZWxhZ290dGlqTAo1c3VnZ2VzdElkSW1wb3J0ZDU5MjFmMjMtN2Y1Yy00ZWQzLTg4YWYtNmExYTk0ZDkyOTc2XzESE0ZyYW5jZXNjYSBQZWxhZ290dGlqTQo2c3VnZ2VzdElkSW1wb3J0ZDU5MjFmMjMtN2Y1Yy00ZWQzLTg4YWYtNmExYTk0ZDkyOTc2XzEwEhNGcmFuY2VzY2EgUGVsYWdvdHRpakwKNXN1Z2dlc3RJZEltcG9ydGQ1OTIxZjIzLTdmNWMtNGVkMy04OGFmLTZhMWE5NGQ5Mjk3Nl84EhNGcmFuY2VzY2EgUGVsYWdvdHRpakwKNXN1Z2dlc3RJZEltcG9ydGQ1OTIxZjIzLTdmNWMtNGVkMy04OGFmLTZhMWE5NGQ5Mjk3Nl82EhNGcmFuY2VzY2EgUGVsYWdvdHRpak0KNnN1Z2dlc3RJZEltcG9ydGQ1OTIxZjIzLTdmNWMtNGVkMy04OGFmLTZhMWE5NGQ5Mjk3Nl8xMxITRnJhbmNlc2NhIFBlbGFnb3R0aWpNCjZzdWdnZXN0SWRJbXBvcnRkNTkyMWYyMy03ZjVjLTRlZDMtODhhZi02YTFhOTRkOTI5NzZfMTESE0ZyYW5jZXNjYSBQZWxhZ290dGlqTQo2c3VnZ2VzdElkSW1wb3J0ZDU5MjFmMjMtN2Y1Yy00ZWQzLTg4YWYtNmExYTk0ZDkyOTc2XzI4EhNGcmFuY2VzY2EgUGVsYWdvdHRpak0KNnN1Z2dlc3RJZEltcG9ydGQ1OTIxZjIzLTdmNWMtNGVkMy04OGFmLTZhMWE5NGQ5Mjk3Nl8xNBITRnJhbmNlc2NhIFBlbGFnb3R0aWpMCjVzdWdnZXN0SWRJbXBvcnRkNTkyMWYyMy03ZjVjLTRlZDMtODhhZi02YTFhOTRkOTI5NzZfMxITRnJhbmNlc2NhIFBlbGFnb3R0aWpMCjVzdWdnZXN0SWRJbXBvcnRkNTkyMWYyMy03ZjVjLTRlZDMtODhhZi02YTFhOTRkOTI5NzZfNBITRnJhbmNlc2NhIFBlbGFnb3R0aXIhMXVRYTJoYjJmMC1IMHRfcmZBdVRhTGNQc1lHSFVvMD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2024-05-20T09:42:00Z</dcterms:created>
</cp:coreProperties>
</file>