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D86BF" w14:textId="77777777" w:rsidR="001511C0" w:rsidRPr="0049623D" w:rsidRDefault="0049623D" w:rsidP="0049623D">
      <w:pPr>
        <w:jc w:val="center"/>
        <w:rPr>
          <w:b/>
          <w:sz w:val="24"/>
        </w:rPr>
      </w:pPr>
      <w:bookmarkStart w:id="0" w:name="_GoBack"/>
      <w:r w:rsidRPr="0049623D">
        <w:rPr>
          <w:b/>
          <w:sz w:val="24"/>
        </w:rPr>
        <w:t>COMUNICATO STAMPA</w:t>
      </w:r>
    </w:p>
    <w:p w14:paraId="6FB7111F" w14:textId="64C5591C" w:rsidR="0049623D" w:rsidRPr="00196C5B" w:rsidRDefault="0049623D">
      <w:pPr>
        <w:rPr>
          <w:sz w:val="32"/>
          <w:szCs w:val="24"/>
        </w:rPr>
      </w:pPr>
      <w:r w:rsidRPr="00196C5B">
        <w:rPr>
          <w:sz w:val="32"/>
          <w:szCs w:val="24"/>
        </w:rPr>
        <w:t>Il Comitato Ponte Subito: “</w:t>
      </w:r>
      <w:r w:rsidR="005614F0">
        <w:rPr>
          <w:sz w:val="32"/>
          <w:szCs w:val="24"/>
        </w:rPr>
        <w:t>boom di consensi pro Pont</w:t>
      </w:r>
      <w:r w:rsidR="006D262B">
        <w:rPr>
          <w:sz w:val="32"/>
          <w:szCs w:val="24"/>
        </w:rPr>
        <w:t>e in tutta l’area dello Stretto, l</w:t>
      </w:r>
      <w:r w:rsidR="005614F0">
        <w:rPr>
          <w:sz w:val="32"/>
          <w:szCs w:val="24"/>
        </w:rPr>
        <w:t>a maggioranza vuole l’opera, il Governo continui così</w:t>
      </w:r>
      <w:r w:rsidRPr="00196C5B">
        <w:rPr>
          <w:sz w:val="32"/>
          <w:szCs w:val="24"/>
        </w:rPr>
        <w:t>”</w:t>
      </w:r>
    </w:p>
    <w:p w14:paraId="5D18B3E4" w14:textId="16CD7AA3" w:rsidR="0049623D" w:rsidRDefault="00D328EA">
      <w:r>
        <w:t>“</w:t>
      </w:r>
      <w:r w:rsidR="005614F0">
        <w:rPr>
          <w:i/>
        </w:rPr>
        <w:t>Le elezioni sono il momento più alto e nobile di una democrazia: è tramite il voto che i cittadini esprimono la propria opinione in modo solenne e sacro. E nel weekend, in occasione delle europee, i cittadini si sono espressi per l’ennesima volta a favore della realizzazione del Ponte sullo Stretto</w:t>
      </w:r>
      <w:r w:rsidR="00AB2313" w:rsidRPr="00AB2313">
        <w:t>”</w:t>
      </w:r>
      <w:r w:rsidRPr="00AB2313">
        <w:t>.</w:t>
      </w:r>
      <w:r w:rsidR="00AB2313" w:rsidRPr="00AB2313">
        <w:t xml:space="preserve"> </w:t>
      </w:r>
      <w:r w:rsidR="00BE1FF3">
        <w:t>Lo afferma, in una nota, il</w:t>
      </w:r>
      <w:r w:rsidR="00AB2313" w:rsidRPr="00AB2313">
        <w:t xml:space="preserve"> </w:t>
      </w:r>
      <w:r w:rsidR="00AB2313" w:rsidRPr="00AB2313">
        <w:rPr>
          <w:b/>
        </w:rPr>
        <w:t>Comitato Ponte Subito</w:t>
      </w:r>
      <w:r w:rsidR="002E6345">
        <w:t>.</w:t>
      </w:r>
      <w:r w:rsidR="00BE1FF3">
        <w:t xml:space="preserve"> </w:t>
      </w:r>
      <w:r w:rsidR="00AB2313">
        <w:rPr>
          <w:i/>
        </w:rPr>
        <w:t>“</w:t>
      </w:r>
      <w:r w:rsidR="005614F0">
        <w:rPr>
          <w:i/>
        </w:rPr>
        <w:t>I dati sono straordinari: crescono tutte le forze di Governo, mentre</w:t>
      </w:r>
      <w:r w:rsidR="002E6345">
        <w:rPr>
          <w:i/>
        </w:rPr>
        <w:t xml:space="preserve">– </w:t>
      </w:r>
      <w:r w:rsidR="002E6345" w:rsidRPr="002E6345">
        <w:rPr>
          <w:iCs/>
        </w:rPr>
        <w:t>aggiunge il Comitato</w:t>
      </w:r>
      <w:r w:rsidR="002E6345">
        <w:rPr>
          <w:i/>
        </w:rPr>
        <w:t xml:space="preserve"> - </w:t>
      </w:r>
      <w:r w:rsidR="005614F0">
        <w:rPr>
          <w:i/>
        </w:rPr>
        <w:t>diminuisce il consenso complessivo  dei partiti contrari al Ponte, in modo particolare per il crollo del Movimento 5 Stelle</w:t>
      </w:r>
      <w:r>
        <w:t xml:space="preserve">”. </w:t>
      </w:r>
    </w:p>
    <w:p w14:paraId="17BA25BF" w14:textId="206D8E17" w:rsidR="00BE1FF3" w:rsidRDefault="00BE1FF3" w:rsidP="00BE1FF3">
      <w:r>
        <w:t xml:space="preserve">Il </w:t>
      </w:r>
      <w:r w:rsidRPr="00196C5B">
        <w:rPr>
          <w:b/>
          <w:bCs/>
        </w:rPr>
        <w:t>Comitato Ponte Subito</w:t>
      </w:r>
      <w:r>
        <w:t xml:space="preserve"> </w:t>
      </w:r>
      <w:r w:rsidR="005614F0">
        <w:t>aggiunge</w:t>
      </w:r>
      <w:r w:rsidR="002E6345">
        <w:t xml:space="preserve">: </w:t>
      </w:r>
      <w:r>
        <w:t>“</w:t>
      </w:r>
      <w:r w:rsidR="005614F0" w:rsidRPr="005614F0">
        <w:rPr>
          <w:i/>
        </w:rPr>
        <w:t>i dati più interessanti arrivano proprio dal territorio dell’area dello Stretto: in tutti i Comuni interessati direttamente o indirettamente dalla realizzazione del Ponte c’è un consenso molto netto per il Centrodestra pro Ponte, che in alcuni casi – come a Scilla – raggiunge addirittura il 60%. La maggioranza pro Ponte è netta a Messina e Villa San Giovanni, straordinaria a Reggio Calabria. Allargando lo sguardo, si conferma una forte maggioranza pro ponte anche in Sicilia e in Calabria</w:t>
      </w:r>
      <w:r w:rsidR="005614F0">
        <w:rPr>
          <w:i/>
        </w:rPr>
        <w:t xml:space="preserve">. </w:t>
      </w:r>
      <w:r w:rsidR="005614F0">
        <w:rPr>
          <w:i/>
          <w:iCs/>
        </w:rPr>
        <w:t xml:space="preserve">Questi dati </w:t>
      </w:r>
      <w:r w:rsidR="005614F0" w:rsidRPr="005614F0">
        <w:rPr>
          <w:i/>
        </w:rPr>
        <w:t>confermano la bontà della realizzazione del Ponte anche sotto il profilo democratico</w:t>
      </w:r>
      <w:r w:rsidR="005614F0">
        <w:rPr>
          <w:i/>
        </w:rPr>
        <w:t>: i No Ponte potranno anche mobilitarsi nelle piazze, ma la maggioranza – spesso educata e silenziosa – si definisce alle elezioni e non per strada</w:t>
      </w:r>
      <w:r w:rsidR="00196C5B" w:rsidRPr="002E6345">
        <w:rPr>
          <w:i/>
          <w:iCs/>
        </w:rPr>
        <w:t>”.</w:t>
      </w:r>
    </w:p>
    <w:p w14:paraId="668E8184" w14:textId="20BC91EF" w:rsidR="002E6345" w:rsidRDefault="002E6345" w:rsidP="00BE1FF3">
      <w:r>
        <w:t>“</w:t>
      </w:r>
      <w:r w:rsidR="005614F0">
        <w:rPr>
          <w:i/>
          <w:iCs/>
        </w:rPr>
        <w:t xml:space="preserve">Il Governo quindi </w:t>
      </w:r>
      <w:r>
        <w:t xml:space="preserve"> – conclude la nota del Comitato </w:t>
      </w:r>
      <w:r w:rsidR="005614F0">
        <w:t xml:space="preserve">– </w:t>
      </w:r>
      <w:r w:rsidR="005614F0">
        <w:rPr>
          <w:i/>
        </w:rPr>
        <w:t>ha pieno mandato per proseguire l’azione già intrapresa per la realizzazione del Ponte sullo Stretto nel modo più veloce possibile: è una priorità assoluta per questo territorio che lo attende invano già da troppo tempo</w:t>
      </w:r>
      <w:r w:rsidR="00A24FA7">
        <w:t>”.</w:t>
      </w:r>
    </w:p>
    <w:p w14:paraId="5B46C3C9" w14:textId="77777777" w:rsidR="00B460AB" w:rsidRDefault="00B460AB" w:rsidP="00D328EA"/>
    <w:p w14:paraId="44D1E716" w14:textId="77777777" w:rsidR="00AC19EF" w:rsidRDefault="0049623D" w:rsidP="00B460AB">
      <w:pPr>
        <w:tabs>
          <w:tab w:val="left" w:pos="7305"/>
        </w:tabs>
      </w:pPr>
      <w:r w:rsidRPr="00AC19EF">
        <w:rPr>
          <w:b/>
        </w:rPr>
        <w:t>Comitato Ponte Subito</w:t>
      </w:r>
      <w:r>
        <w:t xml:space="preserve"> </w:t>
      </w:r>
      <w:r w:rsidR="00B460AB">
        <w:tab/>
      </w:r>
    </w:p>
    <w:p w14:paraId="439B1481" w14:textId="77777777" w:rsidR="006B12E1" w:rsidRDefault="0049623D">
      <w:r>
        <w:t>per info e contatti</w:t>
      </w:r>
      <w:r w:rsidR="00AC19EF">
        <w:t>:</w:t>
      </w:r>
      <w:r w:rsidR="00AC19EF">
        <w:br/>
      </w:r>
      <w:r w:rsidRPr="00AC19EF">
        <w:rPr>
          <w:b/>
        </w:rPr>
        <w:t>Peppe Caridi</w:t>
      </w:r>
      <w:r>
        <w:t xml:space="preserve"> </w:t>
      </w:r>
      <w:r w:rsidR="00AC19EF">
        <w:br/>
      </w:r>
      <w:hyperlink r:id="rId5" w:history="1">
        <w:r w:rsidRPr="002C0933">
          <w:rPr>
            <w:rStyle w:val="Collegamentoipertestuale"/>
          </w:rPr>
          <w:t>peppe.caridi@strettoweb.com</w:t>
        </w:r>
      </w:hyperlink>
      <w:r w:rsidR="00AC19EF">
        <w:t xml:space="preserve"> </w:t>
      </w:r>
      <w:r w:rsidR="00AC19EF">
        <w:br/>
        <w:t>+39 3280745513</w:t>
      </w:r>
      <w:bookmarkEnd w:id="0"/>
    </w:p>
    <w:sectPr w:rsidR="006B12E1" w:rsidSect="00EF508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2E1"/>
    <w:rsid w:val="001511C0"/>
    <w:rsid w:val="00196C5B"/>
    <w:rsid w:val="001F115A"/>
    <w:rsid w:val="00227A20"/>
    <w:rsid w:val="002E6345"/>
    <w:rsid w:val="00371D7A"/>
    <w:rsid w:val="0049623D"/>
    <w:rsid w:val="005113C7"/>
    <w:rsid w:val="00544557"/>
    <w:rsid w:val="005614F0"/>
    <w:rsid w:val="005F2E14"/>
    <w:rsid w:val="006B12E1"/>
    <w:rsid w:val="006D262B"/>
    <w:rsid w:val="0079279C"/>
    <w:rsid w:val="007F50EB"/>
    <w:rsid w:val="00941088"/>
    <w:rsid w:val="00A2165A"/>
    <w:rsid w:val="00A24FA7"/>
    <w:rsid w:val="00AB2313"/>
    <w:rsid w:val="00AC19EF"/>
    <w:rsid w:val="00B460AB"/>
    <w:rsid w:val="00BE1FF3"/>
    <w:rsid w:val="00D328EA"/>
    <w:rsid w:val="00D96EC8"/>
    <w:rsid w:val="00DC7307"/>
    <w:rsid w:val="00E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55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962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962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ppe.caridi@strettoweb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Peppe Caridi</dc:creator>
  <cp:lastModifiedBy>Peppe Caridi</cp:lastModifiedBy>
  <cp:revision>22</cp:revision>
  <dcterms:created xsi:type="dcterms:W3CDTF">2023-03-15T19:45:00Z</dcterms:created>
  <dcterms:modified xsi:type="dcterms:W3CDTF">2024-06-10T11:15:00Z</dcterms:modified>
</cp:coreProperties>
</file>