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88A" w:rsidRDefault="00F3588A" w:rsidP="00DC5E78">
      <w:pPr>
        <w:jc w:val="center"/>
        <w:rPr>
          <w:b/>
          <w:sz w:val="28"/>
          <w:szCs w:val="28"/>
        </w:rPr>
      </w:pPr>
    </w:p>
    <w:p w:rsidR="00A665B4" w:rsidRPr="00F3588A" w:rsidRDefault="00DC5E78" w:rsidP="00DC5E78">
      <w:pPr>
        <w:jc w:val="center"/>
        <w:rPr>
          <w:b/>
          <w:sz w:val="26"/>
          <w:szCs w:val="26"/>
        </w:rPr>
      </w:pPr>
      <w:r w:rsidRPr="00F3588A">
        <w:rPr>
          <w:b/>
          <w:sz w:val="26"/>
          <w:szCs w:val="26"/>
        </w:rPr>
        <w:t>OSPITA</w:t>
      </w:r>
      <w:r w:rsidR="00073EF1" w:rsidRPr="00F3588A">
        <w:rPr>
          <w:b/>
          <w:sz w:val="26"/>
          <w:szCs w:val="26"/>
        </w:rPr>
        <w:t>TI</w:t>
      </w:r>
      <w:r w:rsidRPr="00F3588A">
        <w:rPr>
          <w:b/>
          <w:sz w:val="26"/>
          <w:szCs w:val="26"/>
        </w:rPr>
        <w:t xml:space="preserve"> 200 STUDENTI</w:t>
      </w:r>
      <w:r w:rsidR="00073EF1" w:rsidRPr="00F3588A">
        <w:rPr>
          <w:b/>
          <w:sz w:val="26"/>
          <w:szCs w:val="26"/>
        </w:rPr>
        <w:t xml:space="preserve"> </w:t>
      </w:r>
      <w:r w:rsidRPr="00F3588A">
        <w:rPr>
          <w:b/>
          <w:sz w:val="26"/>
          <w:szCs w:val="26"/>
        </w:rPr>
        <w:t>NELLE VISITE DI FABBRICHE APERTE 2024</w:t>
      </w:r>
      <w:r w:rsidR="00073EF1" w:rsidRPr="00F3588A">
        <w:rPr>
          <w:b/>
          <w:sz w:val="26"/>
          <w:szCs w:val="26"/>
        </w:rPr>
        <w:t>.</w:t>
      </w:r>
    </w:p>
    <w:p w:rsidR="00073EF1" w:rsidRPr="00F3588A" w:rsidRDefault="00073EF1" w:rsidP="00073EF1">
      <w:pPr>
        <w:jc w:val="center"/>
        <w:rPr>
          <w:b/>
          <w:sz w:val="26"/>
          <w:szCs w:val="26"/>
        </w:rPr>
      </w:pPr>
      <w:r w:rsidRPr="00F3588A">
        <w:rPr>
          <w:b/>
          <w:sz w:val="26"/>
          <w:szCs w:val="26"/>
        </w:rPr>
        <w:t>LE AZIENDE LAPI GROUP RINNOVANO IL LORO IMPEGNO NELLA FORMAZIONE</w:t>
      </w:r>
    </w:p>
    <w:p w:rsidR="00FB616E" w:rsidRPr="00F3588A" w:rsidRDefault="00FB616E" w:rsidP="00FB616E">
      <w:pPr>
        <w:jc w:val="center"/>
        <w:rPr>
          <w:b/>
          <w:sz w:val="26"/>
          <w:szCs w:val="26"/>
        </w:rPr>
      </w:pPr>
    </w:p>
    <w:p w:rsidR="00073EF1" w:rsidRPr="00F3588A" w:rsidRDefault="00073EF1" w:rsidP="001B5A3F">
      <w:pPr>
        <w:jc w:val="center"/>
        <w:rPr>
          <w:i/>
        </w:rPr>
      </w:pPr>
      <w:r w:rsidRPr="00F3588A">
        <w:rPr>
          <w:i/>
        </w:rPr>
        <w:t>Si è chiusa con successo l’iniziativa che ha coinvolto ragazze e ragazzi delle scuole superiori</w:t>
      </w:r>
    </w:p>
    <w:p w:rsidR="001B5A3F" w:rsidRPr="00F3588A" w:rsidRDefault="00073EF1" w:rsidP="001B5A3F">
      <w:pPr>
        <w:jc w:val="center"/>
        <w:rPr>
          <w:i/>
        </w:rPr>
      </w:pPr>
      <w:r w:rsidRPr="00F3588A">
        <w:rPr>
          <w:i/>
        </w:rPr>
        <w:t>in mini t</w:t>
      </w:r>
      <w:r w:rsidR="00646D87" w:rsidRPr="00F3588A">
        <w:rPr>
          <w:i/>
        </w:rPr>
        <w:t xml:space="preserve">our </w:t>
      </w:r>
      <w:r w:rsidR="00DC5E78" w:rsidRPr="00F3588A">
        <w:rPr>
          <w:i/>
        </w:rPr>
        <w:t>alla scoperta d</w:t>
      </w:r>
      <w:r w:rsidRPr="00F3588A">
        <w:rPr>
          <w:i/>
        </w:rPr>
        <w:t>elle</w:t>
      </w:r>
      <w:r w:rsidR="00DC5E78" w:rsidRPr="00F3588A">
        <w:rPr>
          <w:i/>
        </w:rPr>
        <w:t xml:space="preserve"> varie realtà imprenditoriali</w:t>
      </w:r>
      <w:r w:rsidRPr="00F3588A">
        <w:rPr>
          <w:i/>
        </w:rPr>
        <w:t xml:space="preserve"> del</w:t>
      </w:r>
      <w:r w:rsidR="00DC5E78" w:rsidRPr="00F3588A">
        <w:rPr>
          <w:i/>
        </w:rPr>
        <w:t xml:space="preserve"> Gruppo Lapi</w:t>
      </w:r>
      <w:r w:rsidR="00101CC2" w:rsidRPr="00F3588A">
        <w:rPr>
          <w:i/>
        </w:rPr>
        <w:t>.</w:t>
      </w:r>
    </w:p>
    <w:p w:rsidR="00101CC2" w:rsidRPr="00F3588A" w:rsidRDefault="00101CC2" w:rsidP="001B5A3F">
      <w:pPr>
        <w:jc w:val="center"/>
        <w:rPr>
          <w:i/>
        </w:rPr>
      </w:pPr>
    </w:p>
    <w:p w:rsidR="00073EF1" w:rsidRPr="00F3588A" w:rsidRDefault="001E78C5" w:rsidP="00271E2C">
      <w:pPr>
        <w:jc w:val="both"/>
        <w:rPr>
          <w:iCs/>
        </w:rPr>
      </w:pPr>
      <w:r w:rsidRPr="00F3588A">
        <w:rPr>
          <w:iCs/>
        </w:rPr>
        <w:t>Sono in totale quasi 200 gli studenti e le studentesse degli istituti tecnici del Comprensorio del Cuoio e dell’Empolese che hanno visitato le aziende del Gruppo Lapi nel</w:t>
      </w:r>
      <w:r w:rsidR="00073EF1" w:rsidRPr="00F3588A">
        <w:rPr>
          <w:iCs/>
        </w:rPr>
        <w:t>l’edizione 2024 di</w:t>
      </w:r>
      <w:r w:rsidR="00646D87" w:rsidRPr="00F3588A">
        <w:rPr>
          <w:iCs/>
        </w:rPr>
        <w:t xml:space="preserve"> </w:t>
      </w:r>
      <w:r w:rsidR="00073EF1" w:rsidRPr="00F3588A">
        <w:rPr>
          <w:b/>
          <w:bCs/>
          <w:iCs/>
        </w:rPr>
        <w:t>Fabbriche Aperte</w:t>
      </w:r>
      <w:r w:rsidR="00073EF1" w:rsidRPr="00F3588A">
        <w:rPr>
          <w:iCs/>
        </w:rPr>
        <w:t xml:space="preserve">. </w:t>
      </w:r>
    </w:p>
    <w:p w:rsidR="00073EF1" w:rsidRPr="00F3588A" w:rsidRDefault="00073EF1" w:rsidP="00271E2C">
      <w:pPr>
        <w:jc w:val="both"/>
        <w:rPr>
          <w:iCs/>
        </w:rPr>
      </w:pPr>
      <w:r w:rsidRPr="00F3588A">
        <w:rPr>
          <w:iCs/>
        </w:rPr>
        <w:t xml:space="preserve">Grande successo e soddisfazione per le visite che, tra febbraio e maggio, hanno accompagnato </w:t>
      </w:r>
      <w:r w:rsidR="004B0292" w:rsidRPr="00F3588A">
        <w:rPr>
          <w:iCs/>
        </w:rPr>
        <w:t>i ragazzi delle scuole superiori</w:t>
      </w:r>
      <w:r w:rsidRPr="00F3588A">
        <w:rPr>
          <w:iCs/>
        </w:rPr>
        <w:t xml:space="preserve"> alla scoperta delle varie realtà imprenditoriali che fanno parte della holding toscana con sede a Santa Croce sul</w:t>
      </w:r>
      <w:r w:rsidR="001E78C5" w:rsidRPr="00F3588A">
        <w:rPr>
          <w:iCs/>
        </w:rPr>
        <w:t>l</w:t>
      </w:r>
      <w:r w:rsidRPr="00F3588A">
        <w:rPr>
          <w:iCs/>
        </w:rPr>
        <w:t>’Arno.</w:t>
      </w:r>
    </w:p>
    <w:p w:rsidR="00017B5E" w:rsidRPr="00F3588A" w:rsidRDefault="00073EF1" w:rsidP="00271E2C">
      <w:pPr>
        <w:jc w:val="both"/>
        <w:rPr>
          <w:iCs/>
        </w:rPr>
      </w:pPr>
      <w:r w:rsidRPr="00F3588A">
        <w:rPr>
          <w:iCs/>
        </w:rPr>
        <w:t xml:space="preserve">Il progetto, da 13 anni abbracciato da Lapi Group come </w:t>
      </w:r>
      <w:r w:rsidRPr="00F3588A">
        <w:rPr>
          <w:b/>
          <w:bCs/>
          <w:iCs/>
        </w:rPr>
        <w:t>supporto alla formazione e all’orientamento</w:t>
      </w:r>
      <w:r w:rsidRPr="00F3588A">
        <w:rPr>
          <w:iCs/>
        </w:rPr>
        <w:t xml:space="preserve"> dei giovani, è partito quest’anno a febbraio </w:t>
      </w:r>
      <w:r w:rsidR="00646D87" w:rsidRPr="00F3588A">
        <w:rPr>
          <w:iCs/>
        </w:rPr>
        <w:t>da</w:t>
      </w:r>
      <w:r w:rsidRPr="00F3588A">
        <w:rPr>
          <w:iCs/>
        </w:rPr>
        <w:t>ll’azienda chimica di Castelfranco di Sotto</w:t>
      </w:r>
      <w:r w:rsidR="00646D87" w:rsidRPr="00F3588A">
        <w:rPr>
          <w:iCs/>
        </w:rPr>
        <w:t xml:space="preserve"> </w:t>
      </w:r>
      <w:r w:rsidR="00646D87" w:rsidRPr="00F3588A">
        <w:rPr>
          <w:b/>
          <w:bCs/>
          <w:iCs/>
        </w:rPr>
        <w:t>FGL International</w:t>
      </w:r>
      <w:r w:rsidRPr="00F3588A">
        <w:rPr>
          <w:iCs/>
        </w:rPr>
        <w:t xml:space="preserve">, per proseguire </w:t>
      </w:r>
      <w:r w:rsidR="00017B5E" w:rsidRPr="00F3588A">
        <w:rPr>
          <w:iCs/>
        </w:rPr>
        <w:t xml:space="preserve">poi </w:t>
      </w:r>
      <w:r w:rsidRPr="00F3588A">
        <w:rPr>
          <w:iCs/>
        </w:rPr>
        <w:t xml:space="preserve">nel resto delle aziende del Gruppo nel mese di maggio. </w:t>
      </w:r>
    </w:p>
    <w:p w:rsidR="001B5A3F" w:rsidRPr="00F3588A" w:rsidRDefault="00017B5E" w:rsidP="00271E2C">
      <w:pPr>
        <w:jc w:val="both"/>
        <w:rPr>
          <w:iCs/>
        </w:rPr>
      </w:pPr>
      <w:r w:rsidRPr="00F3588A">
        <w:rPr>
          <w:iCs/>
        </w:rPr>
        <w:t xml:space="preserve">Ad essere coinvolti come protagonisti di queste visite formative sono stati i ragazzi </w:t>
      </w:r>
      <w:r w:rsidRPr="00F3588A">
        <w:rPr>
          <w:b/>
          <w:bCs/>
          <w:iCs/>
        </w:rPr>
        <w:t>dell’Istituto Tecnico Carlo Cattaneo di San Miniato</w:t>
      </w:r>
      <w:r w:rsidRPr="00F3588A">
        <w:rPr>
          <w:iCs/>
        </w:rPr>
        <w:t xml:space="preserve"> e quelli </w:t>
      </w:r>
      <w:r w:rsidRPr="00F3588A">
        <w:rPr>
          <w:b/>
          <w:bCs/>
          <w:iCs/>
        </w:rPr>
        <w:t>dell’Istituto Scolastico Ferraris-Brunelleschi di Empoli</w:t>
      </w:r>
      <w:r w:rsidRPr="00F3588A">
        <w:rPr>
          <w:iCs/>
        </w:rPr>
        <w:t>.</w:t>
      </w:r>
      <w:r w:rsidR="00EC5EF1" w:rsidRPr="00F3588A">
        <w:rPr>
          <w:iCs/>
        </w:rPr>
        <w:t xml:space="preserve"> </w:t>
      </w:r>
      <w:r w:rsidRPr="00F3588A">
        <w:rPr>
          <w:iCs/>
        </w:rPr>
        <w:t xml:space="preserve">I giovani, che studiano in indirizzi specifici legati all’attività delle aziende ospitate, hanno avuto un’occasione </w:t>
      </w:r>
      <w:r w:rsidR="00D57CEB" w:rsidRPr="00F3588A">
        <w:rPr>
          <w:iCs/>
        </w:rPr>
        <w:t xml:space="preserve">per </w:t>
      </w:r>
      <w:r w:rsidRPr="00F3588A">
        <w:rPr>
          <w:iCs/>
        </w:rPr>
        <w:t xml:space="preserve">poter </w:t>
      </w:r>
      <w:r w:rsidR="00D57CEB" w:rsidRPr="00F3588A">
        <w:rPr>
          <w:iCs/>
        </w:rPr>
        <w:t>vedere coi propri occhi il funzionamento di realtà aziendal</w:t>
      </w:r>
      <w:r w:rsidRPr="00F3588A">
        <w:rPr>
          <w:iCs/>
        </w:rPr>
        <w:t>i vicine al loro percorso di studi</w:t>
      </w:r>
      <w:r w:rsidR="00D57CEB" w:rsidRPr="00F3588A">
        <w:rPr>
          <w:iCs/>
        </w:rPr>
        <w:t xml:space="preserve">. </w:t>
      </w:r>
      <w:r w:rsidR="00EC5EF1" w:rsidRPr="00F3588A">
        <w:rPr>
          <w:iCs/>
        </w:rPr>
        <w:t>Un’opportunità utile a completare e valorizzare quello che di solito si studia sui libri di testo in aula.</w:t>
      </w:r>
    </w:p>
    <w:p w:rsidR="00D57CEB" w:rsidRPr="00F3588A" w:rsidRDefault="00D57CEB" w:rsidP="007A608D">
      <w:pPr>
        <w:jc w:val="both"/>
        <w:rPr>
          <w:iCs/>
        </w:rPr>
      </w:pPr>
    </w:p>
    <w:p w:rsidR="008E7D20" w:rsidRPr="00F3588A" w:rsidRDefault="00EC3705" w:rsidP="007A608D">
      <w:pPr>
        <w:jc w:val="both"/>
        <w:rPr>
          <w:iCs/>
        </w:rPr>
      </w:pPr>
      <w:r w:rsidRPr="00F3588A">
        <w:rPr>
          <w:iCs/>
        </w:rPr>
        <w:t>L</w:t>
      </w:r>
      <w:r w:rsidR="00EC5EF1" w:rsidRPr="00F3588A">
        <w:rPr>
          <w:iCs/>
        </w:rPr>
        <w:t>e</w:t>
      </w:r>
      <w:r w:rsidRPr="00F3588A">
        <w:rPr>
          <w:iCs/>
        </w:rPr>
        <w:t xml:space="preserve"> visit</w:t>
      </w:r>
      <w:r w:rsidR="00EC5EF1" w:rsidRPr="00F3588A">
        <w:rPr>
          <w:iCs/>
        </w:rPr>
        <w:t xml:space="preserve">e hanno interessato </w:t>
      </w:r>
      <w:r w:rsidR="00EC5EF1" w:rsidRPr="00F3588A">
        <w:rPr>
          <w:b/>
          <w:bCs/>
          <w:iCs/>
        </w:rPr>
        <w:t>Laos</w:t>
      </w:r>
      <w:r w:rsidR="00EC5EF1" w:rsidRPr="00F3588A">
        <w:rPr>
          <w:iCs/>
        </w:rPr>
        <w:t xml:space="preserve">, l’azienda del Gruppo che si occupa di manutenzione e impiantistica e ha sede a Empoli, </w:t>
      </w:r>
      <w:proofErr w:type="spellStart"/>
      <w:r w:rsidR="00EC5EF1" w:rsidRPr="00F3588A">
        <w:rPr>
          <w:b/>
          <w:bCs/>
          <w:iCs/>
        </w:rPr>
        <w:t>Toscolapi</w:t>
      </w:r>
      <w:proofErr w:type="spellEnd"/>
      <w:r w:rsidR="00EC5EF1" w:rsidRPr="00F3588A">
        <w:rPr>
          <w:iCs/>
        </w:rPr>
        <w:t xml:space="preserve">, azienda di riferimento per i prodotti di chimica di base e solventi con sede a Castelfranco di Sotto, </w:t>
      </w:r>
      <w:r w:rsidR="00EC5EF1" w:rsidRPr="00F3588A">
        <w:rPr>
          <w:b/>
          <w:bCs/>
          <w:iCs/>
        </w:rPr>
        <w:t>Lapi Gelatine</w:t>
      </w:r>
      <w:r w:rsidR="00EC5EF1" w:rsidRPr="00F3588A">
        <w:rPr>
          <w:iCs/>
        </w:rPr>
        <w:t xml:space="preserve">, </w:t>
      </w:r>
      <w:r w:rsidR="008E7D20" w:rsidRPr="00F3588A">
        <w:rPr>
          <w:iCs/>
        </w:rPr>
        <w:t>player internazionale nella produzione di gelatina e peptidi di collagene da pelli bovine e di pesce</w:t>
      </w:r>
      <w:r w:rsidR="0068778E" w:rsidRPr="00F3588A">
        <w:rPr>
          <w:iCs/>
        </w:rPr>
        <w:t xml:space="preserve"> con sede a Empoli</w:t>
      </w:r>
      <w:r w:rsidR="008E7D20" w:rsidRPr="00F3588A">
        <w:rPr>
          <w:iCs/>
        </w:rPr>
        <w:t xml:space="preserve">, e </w:t>
      </w:r>
      <w:r w:rsidR="008E7D20" w:rsidRPr="00F3588A">
        <w:rPr>
          <w:b/>
          <w:bCs/>
          <w:iCs/>
        </w:rPr>
        <w:t xml:space="preserve">Conceria </w:t>
      </w:r>
      <w:proofErr w:type="spellStart"/>
      <w:r w:rsidR="008E7D20" w:rsidRPr="00F3588A">
        <w:rPr>
          <w:b/>
          <w:bCs/>
          <w:iCs/>
        </w:rPr>
        <w:t>Gi.Elle.Emme</w:t>
      </w:r>
      <w:proofErr w:type="spellEnd"/>
      <w:r w:rsidR="008E7D20" w:rsidRPr="00F3588A">
        <w:rPr>
          <w:iCs/>
        </w:rPr>
        <w:t xml:space="preserve"> e </w:t>
      </w:r>
      <w:r w:rsidR="008E7D20" w:rsidRPr="00F3588A">
        <w:rPr>
          <w:b/>
          <w:bCs/>
          <w:iCs/>
        </w:rPr>
        <w:t>Figli di Guido Lapi</w:t>
      </w:r>
      <w:r w:rsidR="008E7D20" w:rsidRPr="00F3588A">
        <w:rPr>
          <w:iCs/>
        </w:rPr>
        <w:t xml:space="preserve">, rispettivamente azienda di produzione di cuoio per suola e storica realtà che commercializza tannini vegetali per il settore conciario. Queste due imprese hanno unito le loro presentazioni nello stabilimento di Ponte a </w:t>
      </w:r>
      <w:proofErr w:type="spellStart"/>
      <w:r w:rsidR="008E7D20" w:rsidRPr="00F3588A">
        <w:rPr>
          <w:iCs/>
        </w:rPr>
        <w:t>Egola</w:t>
      </w:r>
      <w:proofErr w:type="spellEnd"/>
      <w:r w:rsidR="008E7D20" w:rsidRPr="00F3588A">
        <w:rPr>
          <w:iCs/>
        </w:rPr>
        <w:t xml:space="preserve"> (San Miniato) di </w:t>
      </w:r>
      <w:proofErr w:type="spellStart"/>
      <w:proofErr w:type="gramStart"/>
      <w:r w:rsidR="008E7D20" w:rsidRPr="00F3588A">
        <w:rPr>
          <w:iCs/>
        </w:rPr>
        <w:t>Gi.Elle.Emme</w:t>
      </w:r>
      <w:proofErr w:type="spellEnd"/>
      <w:proofErr w:type="gramEnd"/>
      <w:r w:rsidR="008E7D20" w:rsidRPr="00F3588A">
        <w:rPr>
          <w:iCs/>
        </w:rPr>
        <w:t xml:space="preserve">, per mostrare ai ragazzi il metodo della concia lenta in vasca dove sono utilizzati appunto i tannini. </w:t>
      </w:r>
    </w:p>
    <w:p w:rsidR="008E7D20" w:rsidRPr="00F3588A" w:rsidRDefault="008E7D20" w:rsidP="007A608D">
      <w:pPr>
        <w:jc w:val="both"/>
        <w:rPr>
          <w:iCs/>
        </w:rPr>
      </w:pPr>
    </w:p>
    <w:p w:rsidR="008E7D20" w:rsidRPr="00F3588A" w:rsidRDefault="008E7D20" w:rsidP="007A608D">
      <w:pPr>
        <w:jc w:val="both"/>
        <w:rPr>
          <w:iCs/>
        </w:rPr>
      </w:pPr>
      <w:r w:rsidRPr="00F3588A">
        <w:rPr>
          <w:iCs/>
        </w:rPr>
        <w:t xml:space="preserve">Le aziende Lapi Group hanno aperto </w:t>
      </w:r>
      <w:r w:rsidR="007A608D" w:rsidRPr="00F3588A">
        <w:rPr>
          <w:iCs/>
        </w:rPr>
        <w:t>le</w:t>
      </w:r>
      <w:r w:rsidRPr="00F3588A">
        <w:rPr>
          <w:iCs/>
        </w:rPr>
        <w:t xml:space="preserve"> loro</w:t>
      </w:r>
      <w:r w:rsidR="007A608D" w:rsidRPr="00F3588A">
        <w:rPr>
          <w:iCs/>
        </w:rPr>
        <w:t xml:space="preserve"> porte a</w:t>
      </w:r>
      <w:r w:rsidRPr="00F3588A">
        <w:rPr>
          <w:iCs/>
        </w:rPr>
        <w:t>gli</w:t>
      </w:r>
      <w:r w:rsidR="007A608D" w:rsidRPr="00F3588A">
        <w:rPr>
          <w:iCs/>
        </w:rPr>
        <w:t xml:space="preserve"> istituti tecnic</w:t>
      </w:r>
      <w:r w:rsidR="00EC3705" w:rsidRPr="00F3588A">
        <w:rPr>
          <w:iCs/>
        </w:rPr>
        <w:t>i</w:t>
      </w:r>
      <w:r w:rsidR="007A608D" w:rsidRPr="00F3588A">
        <w:rPr>
          <w:iCs/>
        </w:rPr>
        <w:t xml:space="preserve"> </w:t>
      </w:r>
      <w:r w:rsidR="0068778E" w:rsidRPr="00F3588A">
        <w:rPr>
          <w:iCs/>
        </w:rPr>
        <w:t xml:space="preserve">dei territori in cui operano, </w:t>
      </w:r>
      <w:r w:rsidR="007A608D" w:rsidRPr="00F3588A">
        <w:rPr>
          <w:iCs/>
        </w:rPr>
        <w:t xml:space="preserve">con l’obiettivo di avvicinare il mondo della scuola a quello del lavoro, creando una preziosa occasione di conoscere dal vivo </w:t>
      </w:r>
      <w:r w:rsidR="0068778E" w:rsidRPr="00F3588A">
        <w:rPr>
          <w:iCs/>
        </w:rPr>
        <w:t>sistemi produttivi, gestione delle merci, sicurezza</w:t>
      </w:r>
      <w:r w:rsidR="007A608D" w:rsidRPr="00F3588A">
        <w:rPr>
          <w:iCs/>
        </w:rPr>
        <w:t>.</w:t>
      </w:r>
    </w:p>
    <w:p w:rsidR="007A608D" w:rsidRPr="00F3588A" w:rsidRDefault="007A608D" w:rsidP="007A608D">
      <w:pPr>
        <w:jc w:val="both"/>
        <w:rPr>
          <w:iCs/>
        </w:rPr>
      </w:pPr>
      <w:r w:rsidRPr="00F3588A">
        <w:rPr>
          <w:b/>
          <w:bCs/>
          <w:iCs/>
        </w:rPr>
        <w:t>Fabbriche Aperte</w:t>
      </w:r>
      <w:r w:rsidRPr="00F3588A">
        <w:rPr>
          <w:iCs/>
        </w:rPr>
        <w:t xml:space="preserve"> è un'iniziativa lanciata per la prima volta da Confindustria attraverso la rete delle associazioni territoriali e di settore, per promuovere la cultura d'impresa nella società. Il Gruppo Lapi ha sposato il progetto nel 2011 insieme a </w:t>
      </w:r>
      <w:proofErr w:type="spellStart"/>
      <w:r w:rsidRPr="00F3588A">
        <w:rPr>
          <w:b/>
          <w:bCs/>
          <w:iCs/>
        </w:rPr>
        <w:t>Federchimica</w:t>
      </w:r>
      <w:proofErr w:type="spellEnd"/>
      <w:r w:rsidRPr="00F3588A">
        <w:rPr>
          <w:iCs/>
        </w:rPr>
        <w:t xml:space="preserve">, portandolo avanti il progetto ogni anno grazie al coordinamento organizzativo del </w:t>
      </w:r>
      <w:r w:rsidRPr="00F3588A">
        <w:rPr>
          <w:b/>
          <w:bCs/>
          <w:iCs/>
        </w:rPr>
        <w:t>Progetto Giovani</w:t>
      </w:r>
      <w:r w:rsidRPr="00F3588A">
        <w:rPr>
          <w:iCs/>
        </w:rPr>
        <w:t xml:space="preserve"> di Lapi Group, ramo della holding dedicato alle attività di formazione, impegno sociale e sviluppo sul territorio.</w:t>
      </w:r>
    </w:p>
    <w:p w:rsidR="007A608D" w:rsidRPr="00F3588A" w:rsidRDefault="007A608D" w:rsidP="007A608D">
      <w:pPr>
        <w:jc w:val="both"/>
      </w:pPr>
    </w:p>
    <w:p w:rsidR="008E7D20" w:rsidRPr="00F3588A" w:rsidRDefault="007A608D" w:rsidP="00853B8B">
      <w:pPr>
        <w:jc w:val="both"/>
      </w:pPr>
      <w:r w:rsidRPr="00F3588A">
        <w:t>“</w:t>
      </w:r>
      <w:r w:rsidR="008E7D20" w:rsidRPr="00F3588A">
        <w:t xml:space="preserve">Torniamo a dare il nostro contributo alla crescita delle nuove generazioni alimentando </w:t>
      </w:r>
      <w:r w:rsidR="00EC3705" w:rsidRPr="00F3588A">
        <w:t xml:space="preserve">un dialogo </w:t>
      </w:r>
      <w:r w:rsidR="008E7D20" w:rsidRPr="00F3588A">
        <w:t>tra</w:t>
      </w:r>
      <w:r w:rsidR="00EC3705" w:rsidRPr="00F3588A">
        <w:t xml:space="preserve"> i ragazzi </w:t>
      </w:r>
      <w:r w:rsidR="008E7D20" w:rsidRPr="00F3588A">
        <w:t xml:space="preserve">e le nostre imprese </w:t>
      </w:r>
      <w:r w:rsidRPr="00F3588A">
        <w:t xml:space="preserve">- ha commentato </w:t>
      </w:r>
      <w:r w:rsidRPr="00F3588A">
        <w:rPr>
          <w:b/>
          <w:bCs/>
        </w:rPr>
        <w:t>Francesco Lapi</w:t>
      </w:r>
      <w:r w:rsidR="00517DB1" w:rsidRPr="00F3588A">
        <w:t>, vicepresidente di Lapi Group e responsabile del Progetto Giovani</w:t>
      </w:r>
      <w:r w:rsidRPr="00F3588A">
        <w:t xml:space="preserve">-. </w:t>
      </w:r>
      <w:r w:rsidR="008E7D20" w:rsidRPr="00F3588A">
        <w:t>Quest’anno la nostra partecipazione a Fabbriche Aperte è addirittura cresciuta, aggiungendo un appuntamento con l’azienda Laos</w:t>
      </w:r>
      <w:r w:rsidR="00517DB1" w:rsidRPr="00F3588A">
        <w:t xml:space="preserve"> che per la prima volta si è aperta a questa esperienza, instaurando un nuovo rapporto di scambio con l’indirizzo Manutenzione e Assistenza Tecnica dell’IT Ferraris-Brunelleschi di Empoli”. </w:t>
      </w:r>
    </w:p>
    <w:p w:rsidR="00FB616E" w:rsidRDefault="00517DB1" w:rsidP="00853B8B">
      <w:pPr>
        <w:jc w:val="both"/>
      </w:pPr>
      <w:r w:rsidRPr="00F3588A">
        <w:t>“Il Progetto Giovani si dimostra ancora una volta una realtà dinamica</w:t>
      </w:r>
      <w:r w:rsidR="007A608D" w:rsidRPr="00F3588A">
        <w:t xml:space="preserve">, </w:t>
      </w:r>
      <w:r w:rsidRPr="00F3588A">
        <w:t>pronta a mettersi a disposizione dei giovani, attraverso la scuola e non solo”, conclude.</w:t>
      </w:r>
    </w:p>
    <w:p w:rsidR="00F3588A" w:rsidRPr="00F3588A" w:rsidRDefault="00F3588A" w:rsidP="00853B8B">
      <w:pPr>
        <w:jc w:val="both"/>
      </w:pPr>
      <w:bookmarkStart w:id="0" w:name="_GoBack"/>
      <w:bookmarkEnd w:id="0"/>
    </w:p>
    <w:sectPr w:rsidR="00F3588A" w:rsidRPr="00F3588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C84" w:rsidRDefault="00214C84" w:rsidP="00F3588A">
      <w:r>
        <w:separator/>
      </w:r>
    </w:p>
  </w:endnote>
  <w:endnote w:type="continuationSeparator" w:id="0">
    <w:p w:rsidR="00214C84" w:rsidRDefault="00214C84" w:rsidP="00F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8A" w:rsidRPr="00F3588A" w:rsidRDefault="00F3588A">
    <w:pPr>
      <w:pStyle w:val="Pidipagina"/>
      <w:rPr>
        <w:sz w:val="18"/>
        <w:szCs w:val="18"/>
      </w:rPr>
    </w:pPr>
    <w:r w:rsidRPr="00F3588A">
      <w:rPr>
        <w:sz w:val="18"/>
        <w:szCs w:val="18"/>
      </w:rPr>
      <w:t>Ufficio Stampa: Maria Vittoria Galeazzi</w:t>
    </w:r>
    <w:r w:rsidRPr="00F3588A">
      <w:rPr>
        <w:sz w:val="18"/>
        <w:szCs w:val="18"/>
      </w:rPr>
      <w:tab/>
      <w:t xml:space="preserve"> </w:t>
    </w:r>
  </w:p>
  <w:p w:rsidR="00F3588A" w:rsidRPr="00F3588A" w:rsidRDefault="00F3588A">
    <w:pPr>
      <w:pStyle w:val="Pidipagina"/>
      <w:rPr>
        <w:sz w:val="18"/>
        <w:szCs w:val="18"/>
        <w:lang w:val="en-US"/>
      </w:rPr>
    </w:pPr>
    <w:r w:rsidRPr="00F3588A">
      <w:rPr>
        <w:sz w:val="18"/>
        <w:szCs w:val="18"/>
        <w:lang w:val="en-US"/>
      </w:rPr>
      <w:t xml:space="preserve">Mail. ufficiostampa@lapigroup.com </w:t>
    </w:r>
  </w:p>
  <w:p w:rsidR="00F3588A" w:rsidRPr="00F3588A" w:rsidRDefault="00F3588A">
    <w:pPr>
      <w:pStyle w:val="Pidipagina"/>
      <w:rPr>
        <w:sz w:val="18"/>
        <w:szCs w:val="18"/>
        <w:lang w:val="en-US"/>
      </w:rPr>
    </w:pPr>
    <w:r w:rsidRPr="00F3588A">
      <w:rPr>
        <w:sz w:val="18"/>
        <w:szCs w:val="18"/>
        <w:lang w:val="en-US"/>
      </w:rPr>
      <w:t>Tel. 3201560386</w:t>
    </w:r>
  </w:p>
  <w:p w:rsidR="00F3588A" w:rsidRPr="00F3588A" w:rsidRDefault="00F3588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C84" w:rsidRDefault="00214C84" w:rsidP="00F3588A">
      <w:r>
        <w:separator/>
      </w:r>
    </w:p>
  </w:footnote>
  <w:footnote w:type="continuationSeparator" w:id="0">
    <w:p w:rsidR="00214C84" w:rsidRDefault="00214C84" w:rsidP="00F3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8A" w:rsidRDefault="00F3588A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>
          <wp:extent cx="1068225" cy="8054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I GROUP 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653" cy="81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E"/>
    <w:rsid w:val="00017B5E"/>
    <w:rsid w:val="00073EF1"/>
    <w:rsid w:val="00085702"/>
    <w:rsid w:val="00101CC2"/>
    <w:rsid w:val="001B5A3F"/>
    <w:rsid w:val="001E78C5"/>
    <w:rsid w:val="00214C84"/>
    <w:rsid w:val="002444CB"/>
    <w:rsid w:val="00271E2C"/>
    <w:rsid w:val="003450DE"/>
    <w:rsid w:val="00394F06"/>
    <w:rsid w:val="003E5134"/>
    <w:rsid w:val="004A5B96"/>
    <w:rsid w:val="004B0292"/>
    <w:rsid w:val="00517DB1"/>
    <w:rsid w:val="00646D87"/>
    <w:rsid w:val="0068778E"/>
    <w:rsid w:val="006E6E75"/>
    <w:rsid w:val="007416A3"/>
    <w:rsid w:val="007A608D"/>
    <w:rsid w:val="007B678A"/>
    <w:rsid w:val="0081147F"/>
    <w:rsid w:val="00823E09"/>
    <w:rsid w:val="0083030E"/>
    <w:rsid w:val="00853B8B"/>
    <w:rsid w:val="008726A3"/>
    <w:rsid w:val="008C4205"/>
    <w:rsid w:val="008E7D20"/>
    <w:rsid w:val="00904A31"/>
    <w:rsid w:val="0096109E"/>
    <w:rsid w:val="009F4D1A"/>
    <w:rsid w:val="00A65061"/>
    <w:rsid w:val="00A665B4"/>
    <w:rsid w:val="00B000D9"/>
    <w:rsid w:val="00C30BFD"/>
    <w:rsid w:val="00D257A4"/>
    <w:rsid w:val="00D57CEB"/>
    <w:rsid w:val="00DC5E78"/>
    <w:rsid w:val="00DE35A7"/>
    <w:rsid w:val="00E300A3"/>
    <w:rsid w:val="00E3212E"/>
    <w:rsid w:val="00EC3705"/>
    <w:rsid w:val="00EC5EF1"/>
    <w:rsid w:val="00EF5552"/>
    <w:rsid w:val="00F3588A"/>
    <w:rsid w:val="00F474C8"/>
    <w:rsid w:val="00F66B6E"/>
    <w:rsid w:val="00FB616E"/>
    <w:rsid w:val="00FC1A7C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84A"/>
  <w15:docId w15:val="{8BEC8DA0-8E9C-0D4F-A7A0-C837F4E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88A"/>
  </w:style>
  <w:style w:type="paragraph" w:styleId="Pidipagina">
    <w:name w:val="footer"/>
    <w:basedOn w:val="Normale"/>
    <w:link w:val="PidipaginaCarattere"/>
    <w:uiPriority w:val="99"/>
    <w:unhideWhenUsed/>
    <w:rsid w:val="00F35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88A"/>
  </w:style>
  <w:style w:type="character" w:styleId="Collegamentoipertestuale">
    <w:name w:val="Hyperlink"/>
    <w:basedOn w:val="Carpredefinitoparagrafo"/>
    <w:uiPriority w:val="99"/>
    <w:unhideWhenUsed/>
    <w:rsid w:val="00F358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8</cp:revision>
  <dcterms:created xsi:type="dcterms:W3CDTF">2024-05-27T09:55:00Z</dcterms:created>
  <dcterms:modified xsi:type="dcterms:W3CDTF">2024-05-28T07:18:00Z</dcterms:modified>
</cp:coreProperties>
</file>