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C8A4A" w14:textId="04D53B11" w:rsidR="007A41C0" w:rsidRDefault="00F16210" w:rsidP="00A17148">
      <w:pPr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r>
        <w:rPr>
          <w:b/>
          <w:bCs/>
          <w:sz w:val="36"/>
          <w:szCs w:val="36"/>
        </w:rPr>
        <w:t xml:space="preserve">Presentata </w:t>
      </w:r>
      <w:r w:rsidR="004658C6" w:rsidRPr="0156C264">
        <w:rPr>
          <w:b/>
          <w:bCs/>
          <w:sz w:val="36"/>
          <w:szCs w:val="36"/>
        </w:rPr>
        <w:t>RCYL</w:t>
      </w:r>
      <w:r w:rsidR="004658C6">
        <w:rPr>
          <w:b/>
          <w:bCs/>
          <w:sz w:val="36"/>
          <w:szCs w:val="36"/>
        </w:rPr>
        <w:t xml:space="preserve">: la bicicletta realizzata in plastica </w:t>
      </w:r>
      <w:r w:rsidR="00797B4F">
        <w:rPr>
          <w:b/>
          <w:bCs/>
          <w:sz w:val="36"/>
          <w:szCs w:val="36"/>
        </w:rPr>
        <w:t xml:space="preserve">derivante dal </w:t>
      </w:r>
      <w:r w:rsidR="00797B4F" w:rsidRPr="00223C74">
        <w:rPr>
          <w:b/>
          <w:bCs/>
          <w:sz w:val="36"/>
          <w:szCs w:val="36"/>
        </w:rPr>
        <w:t>riciclo delle reti da pesca</w:t>
      </w:r>
    </w:p>
    <w:p w14:paraId="0101F45F" w14:textId="1A390AF8" w:rsidR="007A41C0" w:rsidRPr="007A41C0" w:rsidRDefault="00653C64" w:rsidP="00A17148">
      <w:pPr>
        <w:spacing w:line="360" w:lineRule="auto"/>
        <w:ind w:right="-30"/>
        <w:rPr>
          <w:b/>
          <w:bCs/>
          <w:sz w:val="40"/>
          <w:szCs w:val="40"/>
        </w:rPr>
      </w:pPr>
      <w:r>
        <w:rPr>
          <w:b/>
          <w:bCs/>
          <w:sz w:val="24"/>
          <w:szCs w:val="22"/>
        </w:rPr>
        <w:t>Dallo stabilimento</w:t>
      </w:r>
      <w:r w:rsidR="00797B4F">
        <w:rPr>
          <w:b/>
          <w:bCs/>
          <w:sz w:val="24"/>
          <w:szCs w:val="22"/>
        </w:rPr>
        <w:t xml:space="preserve"> in Germania alla creazione di linee di produzione installate presso le discariche di tutto il mondo. </w:t>
      </w:r>
    </w:p>
    <w:p w14:paraId="43088D46" w14:textId="77777777" w:rsidR="00A44123" w:rsidRPr="00231BE3" w:rsidRDefault="00A44123" w:rsidP="00A44123">
      <w:pPr>
        <w:spacing w:line="360" w:lineRule="auto"/>
        <w:ind w:right="-30"/>
        <w:rPr>
          <w:b/>
        </w:rPr>
      </w:pPr>
    </w:p>
    <w:p w14:paraId="6214C5FA" w14:textId="77777777" w:rsidR="00797B4F" w:rsidRDefault="00797B4F" w:rsidP="5266EB9A">
      <w:pPr>
        <w:spacing w:line="360" w:lineRule="auto"/>
        <w:rPr>
          <w:b/>
          <w:bCs/>
        </w:rPr>
      </w:pPr>
      <w:r>
        <w:rPr>
          <w:b/>
          <w:bCs/>
        </w:rPr>
        <w:t>S</w:t>
      </w:r>
      <w:r w:rsidRPr="17BB805F">
        <w:rPr>
          <w:b/>
          <w:bCs/>
        </w:rPr>
        <w:t>i apre un nuovo capitolo della mobilità sostenibile</w:t>
      </w:r>
      <w:r>
        <w:rPr>
          <w:b/>
          <w:bCs/>
        </w:rPr>
        <w:t xml:space="preserve">: è già possibile ordinare </w:t>
      </w:r>
      <w:r w:rsidR="00E971E1" w:rsidRPr="17BB805F">
        <w:rPr>
          <w:b/>
          <w:bCs/>
        </w:rPr>
        <w:t>RCYL,</w:t>
      </w:r>
      <w:r w:rsidR="0072582D">
        <w:rPr>
          <w:b/>
          <w:bCs/>
        </w:rPr>
        <w:t xml:space="preserve"> la</w:t>
      </w:r>
      <w:r w:rsidR="00E971E1" w:rsidRPr="17BB805F">
        <w:rPr>
          <w:b/>
          <w:bCs/>
        </w:rPr>
        <w:t xml:space="preserve"> bici</w:t>
      </w:r>
      <w:r w:rsidR="006B246C">
        <w:rPr>
          <w:b/>
          <w:bCs/>
        </w:rPr>
        <w:t>cletta</w:t>
      </w:r>
      <w:r w:rsidR="00E971E1" w:rsidRPr="17BB805F">
        <w:rPr>
          <w:b/>
          <w:bCs/>
        </w:rPr>
        <w:t xml:space="preserve"> </w:t>
      </w:r>
      <w:r w:rsidR="0072582D">
        <w:rPr>
          <w:b/>
          <w:bCs/>
        </w:rPr>
        <w:t xml:space="preserve">realizzata totalmente in plastica, per il </w:t>
      </w:r>
      <w:r w:rsidR="00E971E1" w:rsidRPr="17BB805F">
        <w:rPr>
          <w:b/>
          <w:bCs/>
        </w:rPr>
        <w:t>50%</w:t>
      </w:r>
      <w:r w:rsidR="0072582D">
        <w:rPr>
          <w:b/>
          <w:bCs/>
        </w:rPr>
        <w:t xml:space="preserve"> derivata dal riciclo delle</w:t>
      </w:r>
      <w:r w:rsidR="00E971E1" w:rsidRPr="17BB805F">
        <w:rPr>
          <w:b/>
          <w:bCs/>
        </w:rPr>
        <w:t xml:space="preserve"> reti da pesca. </w:t>
      </w:r>
      <w:r w:rsidRPr="17BB805F">
        <w:rPr>
          <w:b/>
          <w:bCs/>
        </w:rPr>
        <w:t xml:space="preserve">Con l'avviamento </w:t>
      </w:r>
      <w:r>
        <w:rPr>
          <w:b/>
          <w:bCs/>
        </w:rPr>
        <w:t xml:space="preserve">della </w:t>
      </w:r>
      <w:r w:rsidRPr="17BB805F">
        <w:rPr>
          <w:b/>
          <w:bCs/>
        </w:rPr>
        <w:t xml:space="preserve">produzione </w:t>
      </w:r>
      <w:r>
        <w:rPr>
          <w:b/>
          <w:bCs/>
        </w:rPr>
        <w:t xml:space="preserve">seriale presso lo stabilimento di </w:t>
      </w:r>
      <w:r w:rsidRPr="17BB805F">
        <w:rPr>
          <w:b/>
          <w:bCs/>
        </w:rPr>
        <w:t xml:space="preserve">Colonia (Germania), igus punta a </w:t>
      </w:r>
      <w:r>
        <w:rPr>
          <w:b/>
          <w:bCs/>
        </w:rPr>
        <w:t xml:space="preserve">immettere sul mercato internazionale </w:t>
      </w:r>
      <w:r w:rsidRPr="17BB805F">
        <w:rPr>
          <w:b/>
          <w:bCs/>
        </w:rPr>
        <w:t xml:space="preserve">5.000 biciclette entro </w:t>
      </w:r>
      <w:r>
        <w:rPr>
          <w:b/>
          <w:bCs/>
        </w:rPr>
        <w:t>il 2025</w:t>
      </w:r>
      <w:r w:rsidRPr="17BB805F">
        <w:rPr>
          <w:b/>
          <w:bCs/>
        </w:rPr>
        <w:t xml:space="preserve">. </w:t>
      </w:r>
    </w:p>
    <w:p w14:paraId="49D5C1FE" w14:textId="020CEE59" w:rsidR="00797B4F" w:rsidRDefault="00797B4F" w:rsidP="5266EB9A">
      <w:pPr>
        <w:spacing w:line="360" w:lineRule="auto"/>
        <w:rPr>
          <w:b/>
          <w:bCs/>
        </w:rPr>
      </w:pPr>
      <w:r w:rsidRPr="17BB805F">
        <w:rPr>
          <w:b/>
          <w:bCs/>
        </w:rPr>
        <w:t xml:space="preserve">Ma è solo un inizio, perché l'obiettivo è di </w:t>
      </w:r>
      <w:r>
        <w:rPr>
          <w:b/>
          <w:bCs/>
        </w:rPr>
        <w:t>implementare diverse linee</w:t>
      </w:r>
      <w:r w:rsidRPr="17BB805F">
        <w:rPr>
          <w:b/>
          <w:bCs/>
        </w:rPr>
        <w:t xml:space="preserve"> di produzione direttamente presso i siti di discarica di tutto il mondo</w:t>
      </w:r>
      <w:r>
        <w:rPr>
          <w:b/>
          <w:bCs/>
        </w:rPr>
        <w:t xml:space="preserve">, rendendo circolare il </w:t>
      </w:r>
      <w:r w:rsidRPr="17BB805F">
        <w:rPr>
          <w:b/>
          <w:bCs/>
        </w:rPr>
        <w:t xml:space="preserve">ciclo </w:t>
      </w:r>
      <w:r>
        <w:rPr>
          <w:b/>
          <w:bCs/>
        </w:rPr>
        <w:t xml:space="preserve">di vita </w:t>
      </w:r>
      <w:r w:rsidRPr="17BB805F">
        <w:rPr>
          <w:b/>
          <w:bCs/>
        </w:rPr>
        <w:t>della plastica.</w:t>
      </w:r>
    </w:p>
    <w:p w14:paraId="0C2EC095" w14:textId="77777777" w:rsidR="00E67D86" w:rsidRPr="00E67D86" w:rsidRDefault="00E67D86" w:rsidP="00A44123">
      <w:pPr>
        <w:spacing w:line="360" w:lineRule="auto"/>
        <w:rPr>
          <w:b/>
        </w:rPr>
      </w:pPr>
    </w:p>
    <w:p w14:paraId="2451EF73" w14:textId="51879083" w:rsidR="00797B4F" w:rsidRDefault="00797B4F" w:rsidP="5266EB9A">
      <w:pPr>
        <w:spacing w:line="360" w:lineRule="auto"/>
      </w:pPr>
      <w:r>
        <w:t>RCYL è una city bike interamente realizzata con rifiuti di plastica, come si evince facilmente dal nome che, ovviamente, richiama il materiale riciclato utilizzato per la produzione della bici e il concetto di sostenibilità che ne sta alla base.</w:t>
      </w:r>
    </w:p>
    <w:p w14:paraId="6DC74A49" w14:textId="00657F0A" w:rsidR="00223C74" w:rsidRPr="00223C74" w:rsidRDefault="00797B4F" w:rsidP="00223C74">
      <w:pPr>
        <w:spacing w:line="360" w:lineRule="auto"/>
      </w:pPr>
      <w:r>
        <w:t>Realizzata per il 50% con vecchie reti da pesca, RCYL è, ad oggi, la prima bicicletta al mondo interamente prodotta con plastica riciclata.</w:t>
      </w:r>
      <w:r w:rsidR="00223C74">
        <w:t xml:space="preserve"> </w:t>
      </w:r>
      <w:r w:rsidR="00223C74" w:rsidRPr="00223C74">
        <w:t xml:space="preserve">Anche tutti i componenti tecnici "in movimento" sono </w:t>
      </w:r>
      <w:r w:rsidR="00A17148">
        <w:t>realizzati</w:t>
      </w:r>
      <w:r w:rsidR="00223C74" w:rsidRPr="00223C74">
        <w:t xml:space="preserve"> utilizzando esclusivamente materie plastiche ad alte prestazioni, antiruggine e completamente esenti da lubrificazione. </w:t>
      </w:r>
    </w:p>
    <w:p w14:paraId="3AA518DD" w14:textId="1179B1D5" w:rsidR="00797B4F" w:rsidRDefault="00797B4F" w:rsidP="5266EB9A">
      <w:pPr>
        <w:spacing w:line="360" w:lineRule="auto"/>
      </w:pPr>
    </w:p>
    <w:p w14:paraId="50FD4BDB" w14:textId="46B135BA" w:rsidR="00797B4F" w:rsidRDefault="00797B4F" w:rsidP="5266EB9A">
      <w:pPr>
        <w:spacing w:line="360" w:lineRule="auto"/>
      </w:pPr>
      <w:r>
        <w:t xml:space="preserve">Il tutto è iniziato due anni fa con il concept </w:t>
      </w:r>
      <w:proofErr w:type="spellStart"/>
      <w:proofErr w:type="gramStart"/>
      <w:r>
        <w:t>igus:bike</w:t>
      </w:r>
      <w:proofErr w:type="spellEnd"/>
      <w:proofErr w:type="gramEnd"/>
      <w:r>
        <w:t xml:space="preserve"> che oggi è diventato realtà con l’avvio della produzione in serie presso lo stabilimento </w:t>
      </w:r>
      <w:r w:rsidR="00223C74">
        <w:t xml:space="preserve">di </w:t>
      </w:r>
      <w:r>
        <w:t>igus a Colonia</w:t>
      </w:r>
      <w:r w:rsidR="00223C74">
        <w:t>. Presentata in anteprima a Düsseldorf i</w:t>
      </w:r>
      <w:r>
        <w:t xml:space="preserve">n occasione della fiera </w:t>
      </w:r>
      <w:proofErr w:type="spellStart"/>
      <w:r>
        <w:t>CyclingWorld</w:t>
      </w:r>
      <w:proofErr w:type="spellEnd"/>
      <w:r>
        <w:t xml:space="preserve"> Europe</w:t>
      </w:r>
      <w:r w:rsidR="00223C74">
        <w:t xml:space="preserve">, ha subito riscosso grande successo tra i </w:t>
      </w:r>
      <w:r>
        <w:t xml:space="preserve">visitatori </w:t>
      </w:r>
      <w:r w:rsidR="00223C74">
        <w:t xml:space="preserve">che </w:t>
      </w:r>
      <w:r>
        <w:t>facevano letteralmente la fila per fare un giro di prova, apprezzando sia la maneggevolezza, sia il design futuristico.</w:t>
      </w:r>
    </w:p>
    <w:p w14:paraId="08765D71" w14:textId="77777777" w:rsidR="00797B4F" w:rsidRDefault="00797B4F" w:rsidP="5266EB9A">
      <w:pPr>
        <w:spacing w:line="360" w:lineRule="auto"/>
      </w:pPr>
    </w:p>
    <w:p w14:paraId="35A68D29" w14:textId="0BA91C2E" w:rsidR="00797B4F" w:rsidRDefault="00223C74" w:rsidP="00797B4F">
      <w:pPr>
        <w:spacing w:line="360" w:lineRule="auto"/>
      </w:pPr>
      <w:r>
        <w:t>Le prime RCYL verranno destinate all’evasione dei preordini che si</w:t>
      </w:r>
      <w:r w:rsidR="00797B4F">
        <w:t xml:space="preserve"> possono</w:t>
      </w:r>
      <w:r w:rsidR="00A17148">
        <w:t xml:space="preserve"> già</w:t>
      </w:r>
      <w:r w:rsidR="00797B4F">
        <w:t xml:space="preserve"> effettua</w:t>
      </w:r>
      <w:r>
        <w:t>re</w:t>
      </w:r>
      <w:r w:rsidR="00797B4F">
        <w:t xml:space="preserve"> tramite il modulo di contatto sul sito </w:t>
      </w:r>
      <w:hyperlink r:id="rId7" w:history="1">
        <w:proofErr w:type="spellStart"/>
        <w:r w:rsidR="00797B4F" w:rsidRPr="00352334">
          <w:rPr>
            <w:rStyle w:val="Collegamentoipertestuale"/>
          </w:rPr>
          <w:t>igus.bike</w:t>
        </w:r>
        <w:proofErr w:type="spellEnd"/>
      </w:hyperlink>
      <w:r w:rsidR="00797B4F">
        <w:t xml:space="preserve">. Inoltre, igus sta valutando la possibilità di creare una rete di concessionari o di aprire negozi </w:t>
      </w:r>
      <w:r w:rsidR="00797B4F">
        <w:lastRenderedPageBreak/>
        <w:t xml:space="preserve">propri nelle principali città. Il sito produttivo, allo stato attuale, permetterà di produrre 5.000 biciclette entro giugno 2025 e 10.000 entro il 2026. </w:t>
      </w:r>
    </w:p>
    <w:p w14:paraId="4E418713" w14:textId="572F142C" w:rsidR="00797B4F" w:rsidRDefault="00797B4F" w:rsidP="00797B4F">
      <w:pPr>
        <w:overflowPunct/>
        <w:autoSpaceDE/>
        <w:autoSpaceDN/>
        <w:adjustRightInd/>
        <w:spacing w:line="360" w:lineRule="auto"/>
        <w:textAlignment w:val="auto"/>
      </w:pPr>
      <w:r>
        <w:t>Il progetto messo a punto da igus prevede ulteriori sviluppi per il prossimo futuro, a partire dalla distribuzione, che dall’Europa verrà estesa successivamente anche agli Stati Uniti. Ciò sarà possibile creando impianti di produzione locali nei paesi in cui si producono molti rifiuti</w:t>
      </w:r>
      <w:r w:rsidR="00A17148">
        <w:t>,</w:t>
      </w:r>
      <w:r>
        <w:t xml:space="preserve"> così da reimmetterli direttamente in un nuovo ciclo. L’obiettivo dell’azienda tedesca</w:t>
      </w:r>
      <w:r w:rsidR="00A17148">
        <w:t>,</w:t>
      </w:r>
      <w:r>
        <w:t xml:space="preserve"> leader nelle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plastics</w:t>
      </w:r>
      <w:proofErr w:type="spellEnd"/>
      <w:r w:rsidR="00A17148">
        <w:t>,</w:t>
      </w:r>
      <w:r>
        <w:t xml:space="preserve"> non è solamente chiudere il ciclo della plastica, ma anche creare posti di lavoro e sostenere la mobilità in Africa e in Sud America.</w:t>
      </w:r>
    </w:p>
    <w:p w14:paraId="2B2EEA47" w14:textId="123F39F9" w:rsidR="00797B4F" w:rsidRDefault="00A17148" w:rsidP="00797B4F">
      <w:pPr>
        <w:overflowPunct/>
        <w:autoSpaceDE/>
        <w:autoSpaceDN/>
        <w:adjustRightInd/>
        <w:spacing w:line="360" w:lineRule="auto"/>
        <w:textAlignment w:val="auto"/>
      </w:pPr>
      <w:r>
        <w:t>Tra gli sviluppi futuri del progetto anche</w:t>
      </w:r>
      <w:r w:rsidR="00797B4F">
        <w:t xml:space="preserve"> la presentazione d</w:t>
      </w:r>
      <w:r>
        <w:t xml:space="preserve">ella </w:t>
      </w:r>
      <w:r w:rsidR="00797B4F">
        <w:t>bicicletta RCYL in versione e-bike.</w:t>
      </w:r>
    </w:p>
    <w:p w14:paraId="3D095C83" w14:textId="77777777" w:rsidR="00797B4F" w:rsidRDefault="00797B4F" w:rsidP="00797B4F">
      <w:pPr>
        <w:spacing w:line="360" w:lineRule="auto"/>
      </w:pPr>
    </w:p>
    <w:bookmarkEnd w:id="0"/>
    <w:p w14:paraId="0BE8EF80" w14:textId="59D7B4A3" w:rsidR="5F250E7F" w:rsidRDefault="00E971E1" w:rsidP="5266EB9A">
      <w:pPr>
        <w:spacing w:line="360" w:lineRule="auto"/>
        <w:rPr>
          <w:b/>
          <w:bCs/>
        </w:rPr>
      </w:pPr>
      <w:r w:rsidRPr="28F6C947">
        <w:rPr>
          <w:b/>
          <w:bCs/>
        </w:rPr>
        <w:t>RCYL</w:t>
      </w:r>
      <w:r w:rsidR="00223C74">
        <w:rPr>
          <w:b/>
          <w:bCs/>
        </w:rPr>
        <w:t xml:space="preserve">: </w:t>
      </w:r>
      <w:r w:rsidRPr="28F6C947">
        <w:rPr>
          <w:b/>
          <w:bCs/>
        </w:rPr>
        <w:t>laboratorio di innovazione per i produttori di biciclette</w:t>
      </w:r>
    </w:p>
    <w:p w14:paraId="0238C64A" w14:textId="6F220A88" w:rsidR="1DEF30B9" w:rsidRDefault="00A17148" w:rsidP="5266EB9A">
      <w:pPr>
        <w:spacing w:line="360" w:lineRule="auto"/>
      </w:pPr>
      <w:r>
        <w:t>I</w:t>
      </w:r>
      <w:r w:rsidR="00E971E1">
        <w:t xml:space="preserve">gus </w:t>
      </w:r>
      <w:r w:rsidR="004700CE">
        <w:t>intende mettere a disposizione de</w:t>
      </w:r>
      <w:r w:rsidR="00662D9E">
        <w:t>ll</w:t>
      </w:r>
      <w:r w:rsidR="00E971E1">
        <w:t xml:space="preserve">'intero comparto del ciclo </w:t>
      </w:r>
      <w:r w:rsidR="004700CE">
        <w:t xml:space="preserve">le novità e le sperimentazioni legate alla produzione di </w:t>
      </w:r>
      <w:r w:rsidR="00E971E1">
        <w:t xml:space="preserve">RCYL. </w:t>
      </w:r>
      <w:r w:rsidR="00223C74">
        <w:t>L’azienda, infatti, si dichiara disponibile a collaborare con altri produttori interessati ai</w:t>
      </w:r>
      <w:r w:rsidR="004700CE">
        <w:t xml:space="preserve"> </w:t>
      </w:r>
      <w:r w:rsidR="00E971E1">
        <w:t xml:space="preserve">componenti in plastica </w:t>
      </w:r>
      <w:r w:rsidR="00223C74">
        <w:t xml:space="preserve">antiruggine, esenti da lubrificazione e sostenibili </w:t>
      </w:r>
      <w:r w:rsidR="00E971E1">
        <w:t xml:space="preserve">utilizzati </w:t>
      </w:r>
      <w:r w:rsidR="004700CE">
        <w:t xml:space="preserve">per </w:t>
      </w:r>
      <w:r w:rsidR="00E971E1">
        <w:t>RCYL</w:t>
      </w:r>
      <w:r w:rsidR="00223C74">
        <w:t>.</w:t>
      </w:r>
      <w:r w:rsidR="00E971E1">
        <w:t xml:space="preserve"> </w:t>
      </w:r>
    </w:p>
    <w:p w14:paraId="1B7B740C" w14:textId="77777777" w:rsidR="002E0C8C" w:rsidRDefault="002E0C8C">
      <w:pPr>
        <w:overflowPunct/>
        <w:autoSpaceDE/>
        <w:autoSpaceDN/>
        <w:adjustRightInd/>
        <w:jc w:val="left"/>
        <w:textAlignment w:val="auto"/>
        <w:rPr>
          <w:b/>
          <w:bCs/>
        </w:rPr>
      </w:pPr>
    </w:p>
    <w:p w14:paraId="3FCCB733" w14:textId="77777777" w:rsidR="00A17148" w:rsidRDefault="00A17148">
      <w:pPr>
        <w:overflowPunct/>
        <w:autoSpaceDE/>
        <w:autoSpaceDN/>
        <w:adjustRightInd/>
        <w:jc w:val="left"/>
        <w:textAlignment w:val="auto"/>
      </w:pPr>
    </w:p>
    <w:p w14:paraId="41461F50" w14:textId="4D25222F" w:rsidR="00653C64" w:rsidRPr="00653C64" w:rsidRDefault="00653C64">
      <w:pPr>
        <w:overflowPunct/>
        <w:autoSpaceDE/>
        <w:autoSpaceDN/>
        <w:adjustRightInd/>
        <w:jc w:val="left"/>
        <w:textAlignment w:val="auto"/>
        <w:rPr>
          <w:b/>
          <w:bCs/>
        </w:rPr>
      </w:pPr>
      <w:r w:rsidRPr="00653C64">
        <w:rPr>
          <w:b/>
          <w:bCs/>
        </w:rPr>
        <w:t xml:space="preserve">Prezzo al pubblico </w:t>
      </w:r>
    </w:p>
    <w:p w14:paraId="3F5B2A7E" w14:textId="356517C1" w:rsidR="00653C64" w:rsidRDefault="00653C64">
      <w:pPr>
        <w:overflowPunct/>
        <w:autoSpaceDE/>
        <w:autoSpaceDN/>
        <w:adjustRightInd/>
        <w:jc w:val="left"/>
        <w:textAlignment w:val="auto"/>
      </w:pPr>
      <w:r>
        <w:t>RCYL sarà commercializzata al prezzo di circa €1.200 (con possibili variazioni a seconda del Paese).</w:t>
      </w:r>
    </w:p>
    <w:p w14:paraId="0B17E356" w14:textId="77777777" w:rsidR="00653C64" w:rsidRDefault="00653C64">
      <w:pPr>
        <w:overflowPunct/>
        <w:autoSpaceDE/>
        <w:autoSpaceDN/>
        <w:adjustRightInd/>
        <w:jc w:val="left"/>
        <w:textAlignment w:val="auto"/>
      </w:pPr>
    </w:p>
    <w:p w14:paraId="0EA62972" w14:textId="77777777" w:rsidR="0061164B" w:rsidRDefault="0061164B">
      <w:pPr>
        <w:overflowPunct/>
        <w:autoSpaceDE/>
        <w:autoSpaceDN/>
        <w:adjustRightInd/>
        <w:jc w:val="left"/>
        <w:textAlignment w:val="auto"/>
      </w:pPr>
    </w:p>
    <w:p w14:paraId="1FFF3269" w14:textId="77777777" w:rsidR="0061164B" w:rsidRDefault="0061164B">
      <w:pPr>
        <w:overflowPunct/>
        <w:autoSpaceDE/>
        <w:autoSpaceDN/>
        <w:adjustRightInd/>
        <w:jc w:val="left"/>
        <w:textAlignment w:val="auto"/>
      </w:pPr>
    </w:p>
    <w:p w14:paraId="482A56DA" w14:textId="77777777" w:rsidR="0061164B" w:rsidRDefault="0061164B" w:rsidP="0061164B">
      <w:pPr>
        <w:rPr>
          <w:rFonts w:eastAsia="Calibri" w:cs="Arial"/>
          <w:b/>
          <w:bCs/>
          <w:color w:val="000000" w:themeColor="text1"/>
          <w:sz w:val="18"/>
          <w:szCs w:val="18"/>
          <w:lang w:eastAsia="en-US"/>
        </w:rPr>
      </w:pPr>
      <w:r>
        <w:rPr>
          <w:rFonts w:eastAsia="Calibri" w:cs="Arial"/>
          <w:b/>
          <w:bCs/>
          <w:color w:val="000000" w:themeColor="text1"/>
          <w:sz w:val="18"/>
          <w:szCs w:val="18"/>
          <w:lang w:eastAsia="en-US"/>
        </w:rPr>
        <w:t>Relazioni Pubblico</w:t>
      </w:r>
      <w:r>
        <w:rPr>
          <w:rFonts w:eastAsia="Calibri" w:cs="Arial"/>
          <w:b/>
          <w:bCs/>
          <w:color w:val="000000" w:themeColor="text1"/>
          <w:sz w:val="18"/>
          <w:szCs w:val="18"/>
          <w:lang w:eastAsia="en-US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bCs/>
          <w:color w:val="000000" w:themeColor="text1"/>
          <w:sz w:val="18"/>
          <w:szCs w:val="18"/>
          <w:lang w:eastAsia="en-US"/>
        </w:rPr>
        <w:t>Relazioni Stampa</w:t>
      </w:r>
    </w:p>
    <w:p w14:paraId="1B52C9B5" w14:textId="77777777" w:rsidR="0061164B" w:rsidRDefault="0061164B" w:rsidP="0061164B">
      <w:pPr>
        <w:rPr>
          <w:rFonts w:eastAsia="Calibri" w:cs="Arial"/>
          <w:b/>
          <w:bCs/>
          <w:color w:val="000000" w:themeColor="text1"/>
          <w:sz w:val="18"/>
          <w:szCs w:val="18"/>
          <w:lang w:eastAsia="en-US"/>
        </w:rPr>
      </w:pPr>
    </w:p>
    <w:p w14:paraId="5210D66E" w14:textId="77777777" w:rsidR="0061164B" w:rsidRDefault="0061164B" w:rsidP="0061164B">
      <w:pPr>
        <w:rPr>
          <w:rFonts w:eastAsia="Calibri" w:cs="Arial"/>
          <w:color w:val="000000" w:themeColor="text1"/>
          <w:sz w:val="18"/>
          <w:szCs w:val="18"/>
          <w:lang w:eastAsia="en-US"/>
        </w:rPr>
      </w:pPr>
      <w:r>
        <w:rPr>
          <w:rFonts w:cs="Arial"/>
          <w:color w:val="000000" w:themeColor="text1"/>
          <w:sz w:val="18"/>
          <w:szCs w:val="18"/>
        </w:rPr>
        <w:t>Marie Olyve</w:t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  <w:lang w:eastAsia="en-US"/>
        </w:rPr>
        <w:t>Pinkommunication per igus Italia</w:t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</w:p>
    <w:p w14:paraId="6AFF2435" w14:textId="77777777" w:rsidR="0061164B" w:rsidRDefault="0061164B" w:rsidP="0061164B">
      <w:pPr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Marketing </w:t>
      </w:r>
      <w:r>
        <w:rPr>
          <w:rFonts w:eastAsia="Calibri" w:cs="Arial"/>
          <w:color w:val="000000" w:themeColor="text1"/>
          <w:sz w:val="18"/>
          <w:szCs w:val="18"/>
          <w:lang w:eastAsia="en-US"/>
        </w:rPr>
        <w:t>e Comunicazione</w:t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bCs/>
          <w:color w:val="000000" w:themeColor="text1"/>
          <w:sz w:val="18"/>
          <w:szCs w:val="18"/>
          <w:lang w:eastAsia="en-US"/>
        </w:rPr>
        <w:t xml:space="preserve">Cristina Cortellezzi </w:t>
      </w:r>
      <w:r>
        <w:rPr>
          <w:rFonts w:eastAsia="Calibri" w:cs="Arial"/>
          <w:color w:val="000000" w:themeColor="text1"/>
          <w:sz w:val="18"/>
          <w:szCs w:val="18"/>
          <w:lang w:eastAsia="en-US"/>
        </w:rPr>
        <w:t>- Tel. +39 340 1044227</w:t>
      </w:r>
    </w:p>
    <w:p w14:paraId="591CF4D2" w14:textId="77777777" w:rsidR="0061164B" w:rsidRDefault="0061164B" w:rsidP="0061164B">
      <w:pPr>
        <w:rPr>
          <w:rFonts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  <w:lang w:eastAsia="en-US"/>
        </w:rPr>
        <w:t>igus Italia</w:t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bCs/>
          <w:color w:val="000000" w:themeColor="text1"/>
          <w:sz w:val="18"/>
          <w:szCs w:val="18"/>
          <w:lang w:eastAsia="en-US"/>
        </w:rPr>
        <w:t>Laura Premoli</w:t>
      </w:r>
      <w:r>
        <w:rPr>
          <w:rFonts w:eastAsia="Calibri" w:cs="Arial"/>
          <w:color w:val="000000" w:themeColor="text1"/>
          <w:sz w:val="18"/>
          <w:szCs w:val="18"/>
          <w:lang w:eastAsia="en-US"/>
        </w:rPr>
        <w:t xml:space="preserve"> - Tel. +39 347 4149606</w:t>
      </w:r>
    </w:p>
    <w:p w14:paraId="46E907F6" w14:textId="77777777" w:rsidR="0061164B" w:rsidRDefault="0061164B" w:rsidP="0061164B">
      <w:pPr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Via delle </w:t>
      </w:r>
      <w:proofErr w:type="spellStart"/>
      <w:r>
        <w:rPr>
          <w:rFonts w:eastAsia="Calibri" w:cs="Arial"/>
          <w:color w:val="000000" w:themeColor="text1"/>
          <w:sz w:val="18"/>
          <w:szCs w:val="18"/>
          <w:lang w:eastAsia="en-US"/>
        </w:rPr>
        <w:t>Rovedine</w:t>
      </w:r>
      <w:proofErr w:type="spellEnd"/>
      <w:r>
        <w:rPr>
          <w:rFonts w:eastAsia="Calibri" w:cs="Arial"/>
          <w:color w:val="000000" w:themeColor="text1"/>
          <w:sz w:val="18"/>
          <w:szCs w:val="18"/>
          <w:lang w:eastAsia="en-US"/>
        </w:rPr>
        <w:t>, 4</w:t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hyperlink r:id="rId8" w:tgtFrame="_blank" w:history="1">
        <w:r>
          <w:rPr>
            <w:rStyle w:val="Collegamentoipertestuale"/>
            <w:rFonts w:eastAsia="Calibri" w:cs="Arial"/>
            <w:color w:val="000000" w:themeColor="text1"/>
            <w:sz w:val="18"/>
            <w:szCs w:val="18"/>
            <w:lang w:eastAsia="en-US"/>
          </w:rPr>
          <w:t>info@pinkommunication.it</w:t>
        </w:r>
      </w:hyperlink>
    </w:p>
    <w:p w14:paraId="74E342E1" w14:textId="77777777" w:rsidR="0061164B" w:rsidRDefault="0061164B" w:rsidP="0061164B">
      <w:pPr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23899 Robbiate (LC)</w:t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</w:p>
    <w:p w14:paraId="4D899BC3" w14:textId="77777777" w:rsidR="0061164B" w:rsidRDefault="0061164B" w:rsidP="0061164B">
      <w:pPr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Tel. </w:t>
      </w:r>
      <w:r>
        <w:rPr>
          <w:color w:val="000000" w:themeColor="text1"/>
          <w:sz w:val="18"/>
          <w:szCs w:val="18"/>
          <w:lang w:eastAsia="it-IT"/>
        </w:rPr>
        <w:t>+39 039 5906 266</w:t>
      </w:r>
      <w:r>
        <w:rPr>
          <w:color w:val="000000" w:themeColor="text1"/>
          <w:sz w:val="18"/>
          <w:szCs w:val="18"/>
          <w:lang w:eastAsia="it-IT"/>
        </w:rPr>
        <w:tab/>
      </w:r>
      <w:r>
        <w:rPr>
          <w:color w:val="000000" w:themeColor="text1"/>
          <w:sz w:val="18"/>
          <w:szCs w:val="18"/>
          <w:lang w:eastAsia="it-IT"/>
        </w:rPr>
        <w:tab/>
      </w:r>
      <w:r>
        <w:rPr>
          <w:color w:val="000000" w:themeColor="text1"/>
          <w:sz w:val="18"/>
          <w:szCs w:val="18"/>
          <w:lang w:eastAsia="it-IT"/>
        </w:rPr>
        <w:tab/>
      </w:r>
    </w:p>
    <w:p w14:paraId="33296294" w14:textId="77777777" w:rsidR="0061164B" w:rsidRDefault="0061164B" w:rsidP="0061164B">
      <w:pPr>
        <w:rPr>
          <w:rFonts w:cs="Arial"/>
          <w:color w:val="000000" w:themeColor="text1"/>
          <w:sz w:val="18"/>
          <w:szCs w:val="18"/>
        </w:rPr>
      </w:pPr>
      <w:hyperlink r:id="rId9" w:history="1">
        <w:r>
          <w:rPr>
            <w:rStyle w:val="Collegamentoipertestuale"/>
            <w:rFonts w:cs="Arial"/>
            <w:color w:val="000000" w:themeColor="text1"/>
            <w:sz w:val="18"/>
            <w:szCs w:val="18"/>
          </w:rPr>
          <w:t>molyve@igus.net</w:t>
        </w:r>
      </w:hyperlink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</w:p>
    <w:p w14:paraId="55B7A054" w14:textId="77777777" w:rsidR="0061164B" w:rsidRDefault="0061164B" w:rsidP="0061164B">
      <w:pPr>
        <w:rPr>
          <w:rFonts w:cs="Arial"/>
          <w:color w:val="000000" w:themeColor="text1"/>
          <w:sz w:val="18"/>
          <w:szCs w:val="18"/>
        </w:rPr>
      </w:pPr>
      <w:hyperlink r:id="rId10" w:history="1">
        <w:r>
          <w:rPr>
            <w:rStyle w:val="Collegamentoipertestuale"/>
            <w:rFonts w:cs="Arial"/>
            <w:color w:val="000000" w:themeColor="text1"/>
            <w:sz w:val="18"/>
            <w:szCs w:val="18"/>
          </w:rPr>
          <w:t>www.igus.it/press</w:t>
        </w:r>
      </w:hyperlink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</w:p>
    <w:p w14:paraId="23608188" w14:textId="77777777" w:rsidR="0061164B" w:rsidRDefault="0061164B">
      <w:pPr>
        <w:overflowPunct/>
        <w:autoSpaceDE/>
        <w:autoSpaceDN/>
        <w:adjustRightInd/>
        <w:jc w:val="left"/>
        <w:textAlignment w:val="auto"/>
      </w:pPr>
    </w:p>
    <w:p w14:paraId="4FD81ACF" w14:textId="77777777" w:rsidR="0061164B" w:rsidRDefault="0061164B">
      <w:pPr>
        <w:overflowPunct/>
        <w:autoSpaceDE/>
        <w:autoSpaceDN/>
        <w:adjustRightInd/>
        <w:jc w:val="left"/>
        <w:textAlignment w:val="auto"/>
      </w:pPr>
    </w:p>
    <w:p w14:paraId="02D67374" w14:textId="77777777" w:rsidR="0061164B" w:rsidRPr="004E219F" w:rsidRDefault="0061164B">
      <w:pPr>
        <w:overflowPunct/>
        <w:autoSpaceDE/>
        <w:autoSpaceDN/>
        <w:adjustRightInd/>
        <w:jc w:val="left"/>
        <w:textAlignment w:val="auto"/>
      </w:pPr>
    </w:p>
    <w:p w14:paraId="5EC906D9" w14:textId="77777777" w:rsidR="00352334" w:rsidRDefault="00352334" w:rsidP="00352334">
      <w:pPr>
        <w:jc w:val="left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>INFORMAZIONI SU IGUS</w:t>
      </w:r>
    </w:p>
    <w:p w14:paraId="61188BEC" w14:textId="77777777" w:rsidR="00352334" w:rsidRDefault="00352334" w:rsidP="00352334">
      <w:pPr>
        <w:rPr>
          <w:color w:val="000000" w:themeColor="text1"/>
        </w:rPr>
      </w:pPr>
    </w:p>
    <w:p w14:paraId="05BCB574" w14:textId="77777777" w:rsidR="00352334" w:rsidRDefault="00352334" w:rsidP="00352334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igus GmbH sviluppa e produce </w:t>
      </w:r>
      <w:proofErr w:type="spellStart"/>
      <w:r>
        <w:rPr>
          <w:color w:val="000000" w:themeColor="text1"/>
          <w:sz w:val="18"/>
          <w:szCs w:val="18"/>
        </w:rPr>
        <w:t>motion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plastics</w:t>
      </w:r>
      <w:proofErr w:type="spellEnd"/>
      <w:r>
        <w:rPr>
          <w:color w:val="000000" w:themeColor="text1"/>
          <w:sz w:val="18"/>
          <w:szCs w:val="18"/>
        </w:rPr>
        <w:t xml:space="preserve">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31 paesi e conta circa 5.000 dipendenti in tutto il mondo. Nel 2023 igus ha realizzato un fatturato di 1,136 miliardi di euro. igus gestisce i più grandi laboratori di test del settore per poter offrire soluzioni e prodotti innovativi e una maggiore sicurezza per gli utenti. 243.000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</w:t>
      </w:r>
      <w:proofErr w:type="spellStart"/>
      <w:r>
        <w:rPr>
          <w:color w:val="000000" w:themeColor="text1"/>
          <w:sz w:val="18"/>
          <w:szCs w:val="18"/>
        </w:rPr>
        <w:t>Robotics</w:t>
      </w:r>
      <w:proofErr w:type="spellEnd"/>
      <w:r>
        <w:rPr>
          <w:color w:val="000000" w:themeColor="text1"/>
          <w:sz w:val="18"/>
          <w:szCs w:val="18"/>
        </w:rPr>
        <w:t xml:space="preserve"> o per la gamma "smart </w:t>
      </w:r>
      <w:proofErr w:type="spellStart"/>
      <w:r>
        <w:rPr>
          <w:color w:val="000000" w:themeColor="text1"/>
          <w:sz w:val="18"/>
          <w:szCs w:val="18"/>
        </w:rPr>
        <w:t>plastics</w:t>
      </w:r>
      <w:proofErr w:type="spellEnd"/>
      <w:r>
        <w:rPr>
          <w:color w:val="000000" w:themeColor="text1"/>
          <w:sz w:val="18"/>
          <w:szCs w:val="18"/>
        </w:rPr>
        <w:t>" di componenti intelligenti per l'Industria 4.0. Tra gli investimenti più significativi in materia ambientale ci sono il programma "</w:t>
      </w:r>
      <w:proofErr w:type="spellStart"/>
      <w:r>
        <w:rPr>
          <w:color w:val="000000" w:themeColor="text1"/>
          <w:sz w:val="18"/>
          <w:szCs w:val="18"/>
        </w:rPr>
        <w:t>chainge</w:t>
      </w:r>
      <w:proofErr w:type="spellEnd"/>
      <w:r>
        <w:rPr>
          <w:color w:val="000000" w:themeColor="text1"/>
          <w:sz w:val="18"/>
          <w:szCs w:val="18"/>
        </w:rPr>
        <w:t xml:space="preserve">" - riciclo di catene portacavi usate - e la partecipazione in un'impresa che mira a produrre petrolio da rifiuti plastici. </w:t>
      </w:r>
    </w:p>
    <w:p w14:paraId="3389D904" w14:textId="77777777" w:rsidR="00352334" w:rsidRDefault="00352334" w:rsidP="00352334">
      <w:pPr>
        <w:rPr>
          <w:sz w:val="18"/>
        </w:rPr>
      </w:pPr>
    </w:p>
    <w:p w14:paraId="4A5738EE" w14:textId="77777777" w:rsidR="00352334" w:rsidRDefault="00352334" w:rsidP="00352334">
      <w:r>
        <w:rPr>
          <w:rFonts w:cs="Arial"/>
          <w:color w:val="BFBFBF"/>
          <w:sz w:val="16"/>
          <w:szCs w:val="16"/>
        </w:rPr>
        <w:t>I termini "igus", “Apiro”, "</w:t>
      </w:r>
      <w:proofErr w:type="spellStart"/>
      <w:r>
        <w:rPr>
          <w:rFonts w:cs="Arial"/>
          <w:color w:val="BFBFBF"/>
          <w:sz w:val="16"/>
          <w:szCs w:val="16"/>
        </w:rPr>
        <w:t>chainflex</w:t>
      </w:r>
      <w:proofErr w:type="spellEnd"/>
      <w:r>
        <w:rPr>
          <w:rFonts w:cs="Arial"/>
          <w:color w:val="BFBFBF"/>
          <w:sz w:val="16"/>
          <w:szCs w:val="16"/>
        </w:rPr>
        <w:t>", "CFRIP", "</w:t>
      </w:r>
      <w:proofErr w:type="spellStart"/>
      <w:r>
        <w:rPr>
          <w:rFonts w:cs="Arial"/>
          <w:color w:val="BFBFBF"/>
          <w:sz w:val="16"/>
          <w:szCs w:val="16"/>
        </w:rPr>
        <w:t>conprotect</w:t>
      </w:r>
      <w:proofErr w:type="spellEnd"/>
      <w:r>
        <w:rPr>
          <w:rFonts w:cs="Arial"/>
          <w:color w:val="BFBFBF"/>
          <w:sz w:val="16"/>
          <w:szCs w:val="16"/>
        </w:rPr>
        <w:t>", "CTD", “</w:t>
      </w:r>
      <w:proofErr w:type="spellStart"/>
      <w:r>
        <w:rPr>
          <w:rFonts w:cs="Arial"/>
          <w:color w:val="BFBFBF"/>
          <w:sz w:val="16"/>
          <w:szCs w:val="16"/>
        </w:rPr>
        <w:t>drygear</w:t>
      </w:r>
      <w:proofErr w:type="spellEnd"/>
      <w:r>
        <w:rPr>
          <w:rFonts w:cs="Arial"/>
          <w:color w:val="BFBFBF"/>
          <w:sz w:val="16"/>
          <w:szCs w:val="16"/>
        </w:rPr>
        <w:t>”, "</w:t>
      </w:r>
      <w:proofErr w:type="spellStart"/>
      <w:r>
        <w:rPr>
          <w:rFonts w:cs="Arial"/>
          <w:color w:val="BFBFBF"/>
          <w:sz w:val="16"/>
          <w:szCs w:val="16"/>
        </w:rPr>
        <w:t>drylin</w:t>
      </w:r>
      <w:proofErr w:type="spellEnd"/>
      <w:r>
        <w:rPr>
          <w:rFonts w:cs="Arial"/>
          <w:color w:val="BFBFBF"/>
          <w:sz w:val="16"/>
          <w:szCs w:val="16"/>
        </w:rPr>
        <w:t>", "dry-tech", "</w:t>
      </w:r>
      <w:proofErr w:type="spellStart"/>
      <w:r>
        <w:rPr>
          <w:rFonts w:cs="Arial"/>
          <w:color w:val="BFBFBF"/>
          <w:sz w:val="16"/>
          <w:szCs w:val="16"/>
        </w:rPr>
        <w:t>dryspin</w:t>
      </w:r>
      <w:proofErr w:type="spellEnd"/>
      <w:r>
        <w:rPr>
          <w:rFonts w:cs="Arial"/>
          <w:color w:val="BFBFBF"/>
          <w:sz w:val="16"/>
          <w:szCs w:val="16"/>
        </w:rPr>
        <w:t>", "easy chain", "e-chain", "e-chain systems", "e-</w:t>
      </w:r>
      <w:proofErr w:type="spellStart"/>
      <w:r>
        <w:rPr>
          <w:rFonts w:cs="Arial"/>
          <w:color w:val="BFBFBF"/>
          <w:sz w:val="16"/>
          <w:szCs w:val="16"/>
        </w:rPr>
        <w:t>ketten</w:t>
      </w:r>
      <w:proofErr w:type="spellEnd"/>
      <w:r>
        <w:rPr>
          <w:rFonts w:cs="Arial"/>
          <w:color w:val="BFBFBF"/>
          <w:sz w:val="16"/>
          <w:szCs w:val="16"/>
        </w:rPr>
        <w:t>", "e-</w:t>
      </w:r>
      <w:proofErr w:type="spellStart"/>
      <w:r>
        <w:rPr>
          <w:rFonts w:cs="Arial"/>
          <w:color w:val="BFBFBF"/>
          <w:sz w:val="16"/>
          <w:szCs w:val="16"/>
        </w:rPr>
        <w:t>kettensysteme</w:t>
      </w:r>
      <w:proofErr w:type="spellEnd"/>
      <w:r>
        <w:rPr>
          <w:rFonts w:cs="Arial"/>
          <w:color w:val="BFBFBF"/>
          <w:sz w:val="16"/>
          <w:szCs w:val="16"/>
        </w:rPr>
        <w:t>", "e-</w:t>
      </w:r>
      <w:proofErr w:type="spellStart"/>
      <w:r>
        <w:rPr>
          <w:rFonts w:cs="Arial"/>
          <w:color w:val="BFBFBF"/>
          <w:sz w:val="16"/>
          <w:szCs w:val="16"/>
        </w:rPr>
        <w:t>skin</w:t>
      </w:r>
      <w:proofErr w:type="spellEnd"/>
      <w:r>
        <w:rPr>
          <w:rFonts w:cs="Arial"/>
          <w:color w:val="BFBFBF"/>
          <w:sz w:val="16"/>
          <w:szCs w:val="16"/>
        </w:rPr>
        <w:t>", “e-</w:t>
      </w:r>
      <w:proofErr w:type="spellStart"/>
      <w:r>
        <w:rPr>
          <w:rFonts w:cs="Arial"/>
          <w:color w:val="BFBFBF"/>
          <w:sz w:val="16"/>
          <w:szCs w:val="16"/>
        </w:rPr>
        <w:t>spool</w:t>
      </w:r>
      <w:proofErr w:type="spellEnd"/>
      <w:r>
        <w:rPr>
          <w:rFonts w:cs="Arial"/>
          <w:color w:val="BFBFBF"/>
          <w:sz w:val="16"/>
          <w:szCs w:val="16"/>
        </w:rPr>
        <w:t>”, "</w:t>
      </w:r>
      <w:proofErr w:type="spellStart"/>
      <w:r>
        <w:rPr>
          <w:rFonts w:cs="Arial"/>
          <w:color w:val="BFBFBF"/>
          <w:sz w:val="16"/>
          <w:szCs w:val="16"/>
        </w:rPr>
        <w:t>flizz</w:t>
      </w:r>
      <w:proofErr w:type="spellEnd"/>
      <w:r>
        <w:rPr>
          <w:rFonts w:cs="Arial"/>
          <w:color w:val="BFBFBF"/>
          <w:sz w:val="16"/>
          <w:szCs w:val="16"/>
        </w:rPr>
        <w:t>", “</w:t>
      </w:r>
      <w:proofErr w:type="spellStart"/>
      <w:r>
        <w:rPr>
          <w:rFonts w:cs="Arial"/>
          <w:color w:val="BFBFBF"/>
          <w:sz w:val="16"/>
          <w:szCs w:val="16"/>
        </w:rPr>
        <w:t>ibow</w:t>
      </w:r>
      <w:proofErr w:type="spellEnd"/>
      <w:r>
        <w:rPr>
          <w:rFonts w:cs="Arial"/>
          <w:color w:val="BFBFBF"/>
          <w:sz w:val="16"/>
          <w:szCs w:val="16"/>
        </w:rPr>
        <w:t>”, “</w:t>
      </w:r>
      <w:proofErr w:type="spellStart"/>
      <w:r>
        <w:rPr>
          <w:rFonts w:cs="Arial"/>
          <w:color w:val="BFBFBF"/>
          <w:sz w:val="16"/>
          <w:szCs w:val="16"/>
        </w:rPr>
        <w:t>igear</w:t>
      </w:r>
      <w:proofErr w:type="spellEnd"/>
      <w:r>
        <w:rPr>
          <w:rFonts w:cs="Arial"/>
          <w:color w:val="BFBFBF"/>
          <w:sz w:val="16"/>
          <w:szCs w:val="16"/>
        </w:rPr>
        <w:t>”, "</w:t>
      </w:r>
      <w:proofErr w:type="spellStart"/>
      <w:r>
        <w:rPr>
          <w:rFonts w:cs="Arial"/>
          <w:color w:val="BFBFBF"/>
          <w:sz w:val="16"/>
          <w:szCs w:val="16"/>
        </w:rPr>
        <w:t>iglidur</w:t>
      </w:r>
      <w:proofErr w:type="spellEnd"/>
      <w:r>
        <w:rPr>
          <w:rFonts w:cs="Arial"/>
          <w:color w:val="BFBFBF"/>
          <w:sz w:val="16"/>
          <w:szCs w:val="16"/>
        </w:rPr>
        <w:t>", "</w:t>
      </w:r>
      <w:proofErr w:type="spellStart"/>
      <w:r>
        <w:rPr>
          <w:rFonts w:cs="Arial"/>
          <w:color w:val="BFBFBF"/>
          <w:sz w:val="16"/>
          <w:szCs w:val="16"/>
        </w:rPr>
        <w:t>igubal</w:t>
      </w:r>
      <w:proofErr w:type="spellEnd"/>
      <w:r>
        <w:rPr>
          <w:rFonts w:cs="Arial"/>
          <w:color w:val="BFBFBF"/>
          <w:sz w:val="16"/>
          <w:szCs w:val="16"/>
        </w:rPr>
        <w:t>", “</w:t>
      </w:r>
      <w:proofErr w:type="spellStart"/>
      <w:r>
        <w:rPr>
          <w:rFonts w:cs="Arial"/>
          <w:color w:val="BFBFBF"/>
          <w:sz w:val="16"/>
          <w:szCs w:val="16"/>
        </w:rPr>
        <w:t>kineKIT</w:t>
      </w:r>
      <w:proofErr w:type="spellEnd"/>
      <w:r>
        <w:rPr>
          <w:rFonts w:cs="Arial"/>
          <w:color w:val="BFBFBF"/>
          <w:sz w:val="16"/>
          <w:szCs w:val="16"/>
        </w:rPr>
        <w:t>”, "manus", "</w:t>
      </w:r>
      <w:proofErr w:type="spellStart"/>
      <w:r>
        <w:rPr>
          <w:rFonts w:cs="Arial"/>
          <w:color w:val="BFBFBF"/>
          <w:sz w:val="16"/>
          <w:szCs w:val="16"/>
        </w:rPr>
        <w:t>motion</w:t>
      </w:r>
      <w:proofErr w:type="spellEnd"/>
      <w:r>
        <w:rPr>
          <w:rFonts w:cs="Arial"/>
          <w:color w:val="BFBFBF"/>
          <w:sz w:val="16"/>
          <w:szCs w:val="16"/>
        </w:rPr>
        <w:t xml:space="preserve"> </w:t>
      </w:r>
      <w:proofErr w:type="spellStart"/>
      <w:r>
        <w:rPr>
          <w:rFonts w:cs="Arial"/>
          <w:color w:val="BFBFBF"/>
          <w:sz w:val="16"/>
          <w:szCs w:val="16"/>
        </w:rPr>
        <w:t>plastics</w:t>
      </w:r>
      <w:proofErr w:type="spellEnd"/>
      <w:r>
        <w:rPr>
          <w:rFonts w:cs="Arial"/>
          <w:color w:val="BFBFBF"/>
          <w:sz w:val="16"/>
          <w:szCs w:val="16"/>
        </w:rPr>
        <w:t>", “print2mold”, "</w:t>
      </w:r>
      <w:proofErr w:type="spellStart"/>
      <w:r>
        <w:rPr>
          <w:rFonts w:cs="Arial"/>
          <w:color w:val="BFBFBF"/>
          <w:sz w:val="16"/>
          <w:szCs w:val="16"/>
        </w:rPr>
        <w:t>pikchain</w:t>
      </w:r>
      <w:proofErr w:type="spellEnd"/>
      <w:r>
        <w:rPr>
          <w:rFonts w:cs="Arial"/>
          <w:color w:val="BFBFBF"/>
          <w:sz w:val="16"/>
          <w:szCs w:val="16"/>
        </w:rPr>
        <w:t>", "</w:t>
      </w:r>
      <w:proofErr w:type="spellStart"/>
      <w:r>
        <w:rPr>
          <w:rFonts w:cs="Arial"/>
          <w:color w:val="BFBFBF"/>
          <w:sz w:val="16"/>
          <w:szCs w:val="16"/>
        </w:rPr>
        <w:t>plastics</w:t>
      </w:r>
      <w:proofErr w:type="spellEnd"/>
      <w:r>
        <w:rPr>
          <w:rFonts w:cs="Arial"/>
          <w:color w:val="BFBFBF"/>
          <w:sz w:val="16"/>
          <w:szCs w:val="16"/>
        </w:rPr>
        <w:t xml:space="preserve"> for </w:t>
      </w:r>
      <w:proofErr w:type="spellStart"/>
      <w:r>
        <w:rPr>
          <w:rFonts w:cs="Arial"/>
          <w:color w:val="BFBFBF"/>
          <w:sz w:val="16"/>
          <w:szCs w:val="16"/>
        </w:rPr>
        <w:t>longer</w:t>
      </w:r>
      <w:proofErr w:type="spellEnd"/>
      <w:r>
        <w:rPr>
          <w:rFonts w:cs="Arial"/>
          <w:color w:val="BFBFBF"/>
          <w:sz w:val="16"/>
          <w:szCs w:val="16"/>
        </w:rPr>
        <w:t xml:space="preserve"> life", "</w:t>
      </w:r>
      <w:proofErr w:type="spellStart"/>
      <w:r>
        <w:rPr>
          <w:rFonts w:cs="Arial"/>
          <w:color w:val="BFBFBF"/>
          <w:sz w:val="16"/>
          <w:szCs w:val="16"/>
        </w:rPr>
        <w:t>readychain</w:t>
      </w:r>
      <w:proofErr w:type="spellEnd"/>
      <w:r>
        <w:rPr>
          <w:rFonts w:cs="Arial"/>
          <w:color w:val="BFBFBF"/>
          <w:sz w:val="16"/>
          <w:szCs w:val="16"/>
        </w:rPr>
        <w:t>", "</w:t>
      </w:r>
      <w:proofErr w:type="spellStart"/>
      <w:r>
        <w:rPr>
          <w:rFonts w:cs="Arial"/>
          <w:color w:val="BFBFBF"/>
          <w:sz w:val="16"/>
          <w:szCs w:val="16"/>
        </w:rPr>
        <w:t>readycable</w:t>
      </w:r>
      <w:proofErr w:type="spellEnd"/>
      <w:r>
        <w:rPr>
          <w:rFonts w:cs="Arial"/>
          <w:color w:val="BFBFBF"/>
          <w:sz w:val="16"/>
          <w:szCs w:val="16"/>
        </w:rPr>
        <w:t>", “</w:t>
      </w:r>
      <w:proofErr w:type="spellStart"/>
      <w:r>
        <w:rPr>
          <w:rFonts w:cs="Arial"/>
          <w:color w:val="BFBFBF"/>
          <w:sz w:val="16"/>
          <w:szCs w:val="16"/>
        </w:rPr>
        <w:t>ReBeL</w:t>
      </w:r>
      <w:proofErr w:type="spellEnd"/>
      <w:r>
        <w:rPr>
          <w:rFonts w:cs="Arial"/>
          <w:color w:val="BFBFBF"/>
          <w:sz w:val="16"/>
          <w:szCs w:val="16"/>
        </w:rPr>
        <w:t>”, "</w:t>
      </w:r>
      <w:proofErr w:type="spellStart"/>
      <w:r>
        <w:rPr>
          <w:rFonts w:cs="Arial"/>
          <w:color w:val="BFBFBF"/>
          <w:sz w:val="16"/>
          <w:szCs w:val="16"/>
        </w:rPr>
        <w:t>speedigus</w:t>
      </w:r>
      <w:proofErr w:type="spellEnd"/>
      <w:r>
        <w:rPr>
          <w:rFonts w:cs="Arial"/>
          <w:color w:val="BFBFBF"/>
          <w:sz w:val="16"/>
          <w:szCs w:val="16"/>
        </w:rPr>
        <w:t>", "</w:t>
      </w:r>
      <w:proofErr w:type="spellStart"/>
      <w:r>
        <w:rPr>
          <w:rFonts w:cs="Arial"/>
          <w:color w:val="BFBFBF"/>
          <w:sz w:val="16"/>
          <w:szCs w:val="16"/>
        </w:rPr>
        <w:t>tribofilament</w:t>
      </w:r>
      <w:proofErr w:type="spellEnd"/>
      <w:r>
        <w:rPr>
          <w:rFonts w:cs="Arial"/>
          <w:color w:val="BFBFBF"/>
          <w:sz w:val="16"/>
          <w:szCs w:val="16"/>
        </w:rPr>
        <w:t>“, "</w:t>
      </w:r>
      <w:proofErr w:type="spellStart"/>
      <w:r>
        <w:rPr>
          <w:rFonts w:cs="Arial"/>
          <w:color w:val="BFBFBF"/>
          <w:sz w:val="16"/>
          <w:szCs w:val="16"/>
        </w:rPr>
        <w:t>triflex</w:t>
      </w:r>
      <w:proofErr w:type="spellEnd"/>
      <w:r>
        <w:rPr>
          <w:rFonts w:cs="Arial"/>
          <w:color w:val="BFBFBF"/>
          <w:sz w:val="16"/>
          <w:szCs w:val="16"/>
        </w:rPr>
        <w:t>", "</w:t>
      </w:r>
      <w:proofErr w:type="spellStart"/>
      <w:r>
        <w:rPr>
          <w:rFonts w:cs="Arial"/>
          <w:color w:val="BFBFBF"/>
          <w:sz w:val="16"/>
          <w:szCs w:val="16"/>
        </w:rPr>
        <w:t>robolink</w:t>
      </w:r>
      <w:proofErr w:type="spellEnd"/>
      <w:r>
        <w:rPr>
          <w:rFonts w:cs="Arial"/>
          <w:color w:val="BFBFBF"/>
          <w:sz w:val="16"/>
          <w:szCs w:val="16"/>
        </w:rPr>
        <w:t>", "</w:t>
      </w:r>
      <w:proofErr w:type="spellStart"/>
      <w:r>
        <w:rPr>
          <w:rFonts w:cs="Arial"/>
          <w:color w:val="BFBFBF"/>
          <w:sz w:val="16"/>
          <w:szCs w:val="16"/>
        </w:rPr>
        <w:t>xirodur</w:t>
      </w:r>
      <w:proofErr w:type="spellEnd"/>
      <w:r>
        <w:rPr>
          <w:rFonts w:cs="Arial"/>
          <w:color w:val="BFBFBF"/>
          <w:sz w:val="16"/>
          <w:szCs w:val="16"/>
        </w:rPr>
        <w:t>" e "</w:t>
      </w:r>
      <w:proofErr w:type="spellStart"/>
      <w:r>
        <w:rPr>
          <w:rFonts w:cs="Arial"/>
          <w:color w:val="BFBFBF"/>
          <w:sz w:val="16"/>
          <w:szCs w:val="16"/>
        </w:rPr>
        <w:t>xiros</w:t>
      </w:r>
      <w:proofErr w:type="spellEnd"/>
      <w:r>
        <w:rPr>
          <w:rFonts w:cs="Arial"/>
          <w:color w:val="BFBFBF"/>
          <w:sz w:val="16"/>
          <w:szCs w:val="16"/>
        </w:rPr>
        <w:t>" sono marchi protetti ai sensi delle leggi vigenti sui marchi di fabbrica nella Repubblica Federale Tedesca e in altri paesi, ove applicabile</w:t>
      </w:r>
    </w:p>
    <w:p w14:paraId="5D3B9F20" w14:textId="77777777" w:rsidR="001E783E" w:rsidRDefault="001E783E">
      <w:pPr>
        <w:overflowPunct/>
        <w:autoSpaceDE/>
        <w:autoSpaceDN/>
        <w:adjustRightInd/>
        <w:jc w:val="left"/>
        <w:textAlignment w:val="auto"/>
        <w:rPr>
          <w:b/>
          <w:sz w:val="18"/>
        </w:rPr>
      </w:pPr>
    </w:p>
    <w:sectPr w:rsidR="001E783E" w:rsidSect="00A2002F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A0C35" w14:textId="77777777" w:rsidR="00E971E1" w:rsidRDefault="00E971E1">
      <w:r>
        <w:separator/>
      </w:r>
    </w:p>
  </w:endnote>
  <w:endnote w:type="continuationSeparator" w:id="0">
    <w:p w14:paraId="28CA28B8" w14:textId="77777777" w:rsidR="00E971E1" w:rsidRDefault="00E9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98767" w14:textId="77777777" w:rsidR="000F1248" w:rsidRDefault="00E971E1" w:rsidP="00090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61164B"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509C7A9F" w14:textId="77777777" w:rsidR="000F1248" w:rsidRDefault="000F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5526159"/>
      <w:docPartObj>
        <w:docPartGallery w:val="Page Numbers (Bottom of Page)"/>
        <w:docPartUnique/>
      </w:docPartObj>
    </w:sdtPr>
    <w:sdtEndPr/>
    <w:sdtContent>
      <w:p w14:paraId="3ED936B7" w14:textId="77777777" w:rsidR="000F1248" w:rsidRDefault="00E971E1" w:rsidP="00744D2B">
        <w:pPr>
          <w:pStyle w:val="Pidipagin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4A5AF1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60E9B" w14:textId="77777777" w:rsidR="00E971E1" w:rsidRDefault="00E971E1">
      <w:r>
        <w:separator/>
      </w:r>
    </w:p>
  </w:footnote>
  <w:footnote w:type="continuationSeparator" w:id="0">
    <w:p w14:paraId="6B003CAE" w14:textId="77777777" w:rsidR="00E971E1" w:rsidRDefault="00E9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82D7C" w14:textId="77777777" w:rsidR="005829F0" w:rsidRDefault="00E971E1">
    <w:pPr>
      <w:pStyle w:val="Intestazione"/>
    </w:pPr>
    <w:r>
      <w:rPr>
        <w:noProof/>
        <w:color w:val="2B579A"/>
        <w:shd w:val="clear" w:color="auto" w:fill="E6E6E6"/>
      </w:rPr>
      <w:drawing>
        <wp:inline distT="0" distB="0" distL="0" distR="0" wp14:anchorId="1F583E35" wp14:editId="175731ED">
          <wp:extent cx="2933700" cy="1524000"/>
          <wp:effectExtent l="0" t="0" r="0" b="0"/>
          <wp:docPr id="2" name="Grafik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33B00" w14:textId="77777777" w:rsidR="00411E58" w:rsidRPr="002007C5" w:rsidRDefault="00E971E1" w:rsidP="00411E58">
    <w:pPr>
      <w:pStyle w:val="Intestazione"/>
      <w:tabs>
        <w:tab w:val="clear" w:pos="4536"/>
        <w:tab w:val="clear" w:pos="9072"/>
        <w:tab w:val="right" w:pos="127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7230D32" wp14:editId="66BDDE33">
          <wp:simplePos x="0" y="0"/>
          <wp:positionH relativeFrom="column">
            <wp:posOffset>5114925</wp:posOffset>
          </wp:positionH>
          <wp:positionV relativeFrom="paragraph">
            <wp:posOffset>242</wp:posOffset>
          </wp:positionV>
          <wp:extent cx="1217763" cy="62865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B5AF9" w14:textId="77777777" w:rsidR="00411E58" w:rsidRPr="000F1248" w:rsidRDefault="00411E58" w:rsidP="00411E58">
    <w:pPr>
      <w:pStyle w:val="Intestazione"/>
      <w:tabs>
        <w:tab w:val="clear" w:pos="4536"/>
        <w:tab w:val="clear" w:pos="9072"/>
        <w:tab w:val="right" w:pos="1276"/>
      </w:tabs>
    </w:pPr>
  </w:p>
  <w:p w14:paraId="589DD27B" w14:textId="77777777" w:rsidR="00411E58" w:rsidRPr="002007C5" w:rsidRDefault="00E971E1" w:rsidP="00411E58">
    <w:pPr>
      <w:pStyle w:val="Intestazion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39A09239" w14:textId="77777777" w:rsidR="00411E58" w:rsidRDefault="00411E58" w:rsidP="00411E58">
    <w:pPr>
      <w:pStyle w:val="Intestazione"/>
      <w:rPr>
        <w:rStyle w:val="Numeropagina"/>
      </w:rPr>
    </w:pPr>
  </w:p>
  <w:p w14:paraId="601670DE" w14:textId="77777777" w:rsidR="000F1248" w:rsidRPr="00411E58" w:rsidRDefault="000F1248" w:rsidP="00411E58">
    <w:pPr>
      <w:pStyle w:val="Intestazione"/>
      <w:rPr>
        <w:rStyle w:val="Numeropagi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6B9B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0DE2"/>
    <w:rsid w:val="00041BFB"/>
    <w:rsid w:val="00041F4D"/>
    <w:rsid w:val="000429FA"/>
    <w:rsid w:val="00044478"/>
    <w:rsid w:val="00044703"/>
    <w:rsid w:val="000453B2"/>
    <w:rsid w:val="000458A4"/>
    <w:rsid w:val="00045911"/>
    <w:rsid w:val="00045A89"/>
    <w:rsid w:val="00047005"/>
    <w:rsid w:val="0004753D"/>
    <w:rsid w:val="00050ED9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57C54"/>
    <w:rsid w:val="00060301"/>
    <w:rsid w:val="0006038B"/>
    <w:rsid w:val="00060E18"/>
    <w:rsid w:val="00061B3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40FE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3ED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C77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94D"/>
    <w:rsid w:val="000D001D"/>
    <w:rsid w:val="000D0217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275E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0F6DA7"/>
    <w:rsid w:val="00102387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0574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4D3B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92A"/>
    <w:rsid w:val="001429CC"/>
    <w:rsid w:val="00142A78"/>
    <w:rsid w:val="00142CAA"/>
    <w:rsid w:val="00145210"/>
    <w:rsid w:val="0014631A"/>
    <w:rsid w:val="00146545"/>
    <w:rsid w:val="00147FC4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E25"/>
    <w:rsid w:val="00172FF6"/>
    <w:rsid w:val="00173744"/>
    <w:rsid w:val="001750B6"/>
    <w:rsid w:val="001752C5"/>
    <w:rsid w:val="00175AA1"/>
    <w:rsid w:val="00177BA3"/>
    <w:rsid w:val="001803AD"/>
    <w:rsid w:val="001805CB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08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13B"/>
    <w:rsid w:val="001D4762"/>
    <w:rsid w:val="001D4875"/>
    <w:rsid w:val="001D50D6"/>
    <w:rsid w:val="001D5123"/>
    <w:rsid w:val="001D5B94"/>
    <w:rsid w:val="001D6F1C"/>
    <w:rsid w:val="001D6FC2"/>
    <w:rsid w:val="001D7443"/>
    <w:rsid w:val="001D744E"/>
    <w:rsid w:val="001D79AB"/>
    <w:rsid w:val="001D7A42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E783E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45"/>
    <w:rsid w:val="00201FE8"/>
    <w:rsid w:val="00202245"/>
    <w:rsid w:val="0020312F"/>
    <w:rsid w:val="00203273"/>
    <w:rsid w:val="00203718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3C74"/>
    <w:rsid w:val="0022409E"/>
    <w:rsid w:val="0022629A"/>
    <w:rsid w:val="00230263"/>
    <w:rsid w:val="00230CCE"/>
    <w:rsid w:val="00231BE3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2EC"/>
    <w:rsid w:val="00242D8F"/>
    <w:rsid w:val="002430A8"/>
    <w:rsid w:val="00244913"/>
    <w:rsid w:val="00244CE8"/>
    <w:rsid w:val="0024560D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DC"/>
    <w:rsid w:val="00277E70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12C"/>
    <w:rsid w:val="002B5EEA"/>
    <w:rsid w:val="002B5F30"/>
    <w:rsid w:val="002B6A32"/>
    <w:rsid w:val="002B6B84"/>
    <w:rsid w:val="002B72D3"/>
    <w:rsid w:val="002B79AD"/>
    <w:rsid w:val="002C0A47"/>
    <w:rsid w:val="002C2275"/>
    <w:rsid w:val="002C2649"/>
    <w:rsid w:val="002C29EC"/>
    <w:rsid w:val="002C4FAA"/>
    <w:rsid w:val="002C6234"/>
    <w:rsid w:val="002C70FD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669F"/>
    <w:rsid w:val="002D7F3E"/>
    <w:rsid w:val="002E0C8C"/>
    <w:rsid w:val="002E1B42"/>
    <w:rsid w:val="002E1E2E"/>
    <w:rsid w:val="002E272E"/>
    <w:rsid w:val="002E34E3"/>
    <w:rsid w:val="002E4AAF"/>
    <w:rsid w:val="002E4D93"/>
    <w:rsid w:val="002E593F"/>
    <w:rsid w:val="002F02B3"/>
    <w:rsid w:val="002F08E4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6F49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367A9"/>
    <w:rsid w:val="003401E7"/>
    <w:rsid w:val="00340C3B"/>
    <w:rsid w:val="00340F55"/>
    <w:rsid w:val="0034106E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334"/>
    <w:rsid w:val="0035299A"/>
    <w:rsid w:val="00353DEA"/>
    <w:rsid w:val="003545C1"/>
    <w:rsid w:val="003575BB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6F4C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1E9"/>
    <w:rsid w:val="003A750C"/>
    <w:rsid w:val="003B03CD"/>
    <w:rsid w:val="003B07DB"/>
    <w:rsid w:val="003B0CDE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2EC"/>
    <w:rsid w:val="003C749A"/>
    <w:rsid w:val="003C7AE7"/>
    <w:rsid w:val="003D3C81"/>
    <w:rsid w:val="003D429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73CC"/>
    <w:rsid w:val="00427731"/>
    <w:rsid w:val="00427B09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31D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8C6"/>
    <w:rsid w:val="004659A5"/>
    <w:rsid w:val="00467025"/>
    <w:rsid w:val="004673A2"/>
    <w:rsid w:val="004700CE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766E"/>
    <w:rsid w:val="00487844"/>
    <w:rsid w:val="0048793D"/>
    <w:rsid w:val="004900BD"/>
    <w:rsid w:val="004902A3"/>
    <w:rsid w:val="004905E0"/>
    <w:rsid w:val="00491E39"/>
    <w:rsid w:val="00492694"/>
    <w:rsid w:val="00492EA5"/>
    <w:rsid w:val="004942BE"/>
    <w:rsid w:val="004944F3"/>
    <w:rsid w:val="00494636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5AF1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1F3"/>
    <w:rsid w:val="004D7A05"/>
    <w:rsid w:val="004E0E2A"/>
    <w:rsid w:val="004E0E6F"/>
    <w:rsid w:val="004E219F"/>
    <w:rsid w:val="004E3529"/>
    <w:rsid w:val="004E3B85"/>
    <w:rsid w:val="004E3D4B"/>
    <w:rsid w:val="004E4206"/>
    <w:rsid w:val="004E4541"/>
    <w:rsid w:val="004E4A2C"/>
    <w:rsid w:val="004E4A95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867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3E14"/>
    <w:rsid w:val="00524C64"/>
    <w:rsid w:val="00526DE2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4AE0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7091"/>
    <w:rsid w:val="0054748D"/>
    <w:rsid w:val="005475B6"/>
    <w:rsid w:val="00547846"/>
    <w:rsid w:val="00547AA5"/>
    <w:rsid w:val="005501D8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2A95"/>
    <w:rsid w:val="005A4AE8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045"/>
    <w:rsid w:val="005C1266"/>
    <w:rsid w:val="005C1876"/>
    <w:rsid w:val="005C22BB"/>
    <w:rsid w:val="005C299D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1D25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2CBC"/>
    <w:rsid w:val="005F459E"/>
    <w:rsid w:val="005F4EA7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4B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470"/>
    <w:rsid w:val="006229B4"/>
    <w:rsid w:val="006243EC"/>
    <w:rsid w:val="006251AC"/>
    <w:rsid w:val="006257AE"/>
    <w:rsid w:val="006257C2"/>
    <w:rsid w:val="0062612E"/>
    <w:rsid w:val="0062628B"/>
    <w:rsid w:val="00627316"/>
    <w:rsid w:val="0062779E"/>
    <w:rsid w:val="00627B5B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5AF3"/>
    <w:rsid w:val="006460F0"/>
    <w:rsid w:val="006463B5"/>
    <w:rsid w:val="00650E5D"/>
    <w:rsid w:val="00650F14"/>
    <w:rsid w:val="00651D7E"/>
    <w:rsid w:val="00651FFF"/>
    <w:rsid w:val="006520D9"/>
    <w:rsid w:val="00653C64"/>
    <w:rsid w:val="00653CFD"/>
    <w:rsid w:val="006555E9"/>
    <w:rsid w:val="006559A6"/>
    <w:rsid w:val="00655E94"/>
    <w:rsid w:val="00662D9E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B16"/>
    <w:rsid w:val="006A3B30"/>
    <w:rsid w:val="006A4C1A"/>
    <w:rsid w:val="006A5429"/>
    <w:rsid w:val="006A748F"/>
    <w:rsid w:val="006A7B6A"/>
    <w:rsid w:val="006B0026"/>
    <w:rsid w:val="006B149A"/>
    <w:rsid w:val="006B246C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12E4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2B5B"/>
    <w:rsid w:val="00724EC6"/>
    <w:rsid w:val="0072582D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38A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3258"/>
    <w:rsid w:val="0079405D"/>
    <w:rsid w:val="0079443C"/>
    <w:rsid w:val="00794F0E"/>
    <w:rsid w:val="00797B4F"/>
    <w:rsid w:val="007A01BB"/>
    <w:rsid w:val="007A03AF"/>
    <w:rsid w:val="007A21CD"/>
    <w:rsid w:val="007A240C"/>
    <w:rsid w:val="007A288E"/>
    <w:rsid w:val="007A418C"/>
    <w:rsid w:val="007A41C0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52D2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49D1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D3A"/>
    <w:rsid w:val="00800FD5"/>
    <w:rsid w:val="008018FD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178D2"/>
    <w:rsid w:val="0082012A"/>
    <w:rsid w:val="00823783"/>
    <w:rsid w:val="008239D3"/>
    <w:rsid w:val="00826D81"/>
    <w:rsid w:val="0082758B"/>
    <w:rsid w:val="00827E14"/>
    <w:rsid w:val="00830273"/>
    <w:rsid w:val="00830911"/>
    <w:rsid w:val="00831C8F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691C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838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0C3"/>
    <w:rsid w:val="008C76F7"/>
    <w:rsid w:val="008D0277"/>
    <w:rsid w:val="008D063A"/>
    <w:rsid w:val="008D0850"/>
    <w:rsid w:val="008D1165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673"/>
    <w:rsid w:val="0092188B"/>
    <w:rsid w:val="00921E66"/>
    <w:rsid w:val="009223FF"/>
    <w:rsid w:val="0092243E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2F77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2873"/>
    <w:rsid w:val="00963473"/>
    <w:rsid w:val="009638A5"/>
    <w:rsid w:val="00963F75"/>
    <w:rsid w:val="00964930"/>
    <w:rsid w:val="00966223"/>
    <w:rsid w:val="00967DF3"/>
    <w:rsid w:val="00967E86"/>
    <w:rsid w:val="0097169B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326B"/>
    <w:rsid w:val="009A4F9E"/>
    <w:rsid w:val="009A51B7"/>
    <w:rsid w:val="009A5537"/>
    <w:rsid w:val="009A5935"/>
    <w:rsid w:val="009A5AC8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24A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148"/>
    <w:rsid w:val="00A17774"/>
    <w:rsid w:val="00A2002F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36D6B"/>
    <w:rsid w:val="00A40302"/>
    <w:rsid w:val="00A409C7"/>
    <w:rsid w:val="00A414A5"/>
    <w:rsid w:val="00A42FC6"/>
    <w:rsid w:val="00A43272"/>
    <w:rsid w:val="00A43F6A"/>
    <w:rsid w:val="00A44123"/>
    <w:rsid w:val="00A4472C"/>
    <w:rsid w:val="00A44BFE"/>
    <w:rsid w:val="00A44E00"/>
    <w:rsid w:val="00A45E07"/>
    <w:rsid w:val="00A46C20"/>
    <w:rsid w:val="00A47CC2"/>
    <w:rsid w:val="00A50A38"/>
    <w:rsid w:val="00A50E48"/>
    <w:rsid w:val="00A54275"/>
    <w:rsid w:val="00A55857"/>
    <w:rsid w:val="00A5657D"/>
    <w:rsid w:val="00A566A1"/>
    <w:rsid w:val="00A569AA"/>
    <w:rsid w:val="00A609D5"/>
    <w:rsid w:val="00A60EA4"/>
    <w:rsid w:val="00A61974"/>
    <w:rsid w:val="00A628EB"/>
    <w:rsid w:val="00A632D9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209D"/>
    <w:rsid w:val="00AD2B16"/>
    <w:rsid w:val="00AD3D31"/>
    <w:rsid w:val="00AD50A7"/>
    <w:rsid w:val="00AD6959"/>
    <w:rsid w:val="00AE09C7"/>
    <w:rsid w:val="00AE0DE3"/>
    <w:rsid w:val="00AE1D5B"/>
    <w:rsid w:val="00AE1F91"/>
    <w:rsid w:val="00AE23A8"/>
    <w:rsid w:val="00AE285E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26B0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043F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0E5A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0C6F"/>
    <w:rsid w:val="00B61890"/>
    <w:rsid w:val="00B61DD0"/>
    <w:rsid w:val="00B62168"/>
    <w:rsid w:val="00B62387"/>
    <w:rsid w:val="00B63426"/>
    <w:rsid w:val="00B639C0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F10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8A8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3C0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0CE6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0B28"/>
    <w:rsid w:val="00C310C6"/>
    <w:rsid w:val="00C3160B"/>
    <w:rsid w:val="00C317C7"/>
    <w:rsid w:val="00C31BA2"/>
    <w:rsid w:val="00C325AE"/>
    <w:rsid w:val="00C33549"/>
    <w:rsid w:val="00C338E5"/>
    <w:rsid w:val="00C33994"/>
    <w:rsid w:val="00C34F65"/>
    <w:rsid w:val="00C35156"/>
    <w:rsid w:val="00C35402"/>
    <w:rsid w:val="00C37747"/>
    <w:rsid w:val="00C40444"/>
    <w:rsid w:val="00C40462"/>
    <w:rsid w:val="00C411C8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B4"/>
    <w:rsid w:val="00C54737"/>
    <w:rsid w:val="00C5474F"/>
    <w:rsid w:val="00C54796"/>
    <w:rsid w:val="00C54D64"/>
    <w:rsid w:val="00C553DA"/>
    <w:rsid w:val="00C566B0"/>
    <w:rsid w:val="00C57664"/>
    <w:rsid w:val="00C57C5F"/>
    <w:rsid w:val="00C614DE"/>
    <w:rsid w:val="00C6472A"/>
    <w:rsid w:val="00C64CB9"/>
    <w:rsid w:val="00C65618"/>
    <w:rsid w:val="00C67C20"/>
    <w:rsid w:val="00C706A4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5ED6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84F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16730"/>
    <w:rsid w:val="00D20077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E27"/>
    <w:rsid w:val="00D32F78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1C3D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97078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D746F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DF7E75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07BFC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08B3"/>
    <w:rsid w:val="00E20D3C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3C77"/>
    <w:rsid w:val="00E346B1"/>
    <w:rsid w:val="00E34F9A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3610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67D86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AD0"/>
    <w:rsid w:val="00E92F90"/>
    <w:rsid w:val="00E931C4"/>
    <w:rsid w:val="00E94A91"/>
    <w:rsid w:val="00E952D8"/>
    <w:rsid w:val="00E953F5"/>
    <w:rsid w:val="00E961C7"/>
    <w:rsid w:val="00E971E1"/>
    <w:rsid w:val="00E97647"/>
    <w:rsid w:val="00E97CC8"/>
    <w:rsid w:val="00EA0351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4A2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1FE8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1F02"/>
    <w:rsid w:val="00F020F5"/>
    <w:rsid w:val="00F02187"/>
    <w:rsid w:val="00F0367E"/>
    <w:rsid w:val="00F039EA"/>
    <w:rsid w:val="00F042A6"/>
    <w:rsid w:val="00F048F5"/>
    <w:rsid w:val="00F04BF9"/>
    <w:rsid w:val="00F0506A"/>
    <w:rsid w:val="00F0547D"/>
    <w:rsid w:val="00F06406"/>
    <w:rsid w:val="00F066F1"/>
    <w:rsid w:val="00F06DD6"/>
    <w:rsid w:val="00F0707E"/>
    <w:rsid w:val="00F074B5"/>
    <w:rsid w:val="00F07DEE"/>
    <w:rsid w:val="00F10C2B"/>
    <w:rsid w:val="00F1190E"/>
    <w:rsid w:val="00F129B1"/>
    <w:rsid w:val="00F12F35"/>
    <w:rsid w:val="00F1309D"/>
    <w:rsid w:val="00F136FF"/>
    <w:rsid w:val="00F14109"/>
    <w:rsid w:val="00F14690"/>
    <w:rsid w:val="00F15630"/>
    <w:rsid w:val="00F15E6A"/>
    <w:rsid w:val="00F15EDC"/>
    <w:rsid w:val="00F16210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9B5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6C0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77607"/>
    <w:rsid w:val="00F806B2"/>
    <w:rsid w:val="00F8119F"/>
    <w:rsid w:val="00F81973"/>
    <w:rsid w:val="00F839A2"/>
    <w:rsid w:val="00F83F0A"/>
    <w:rsid w:val="00F84578"/>
    <w:rsid w:val="00F850BA"/>
    <w:rsid w:val="00F8543E"/>
    <w:rsid w:val="00F85F99"/>
    <w:rsid w:val="00F875D2"/>
    <w:rsid w:val="00F87D03"/>
    <w:rsid w:val="00F904CB"/>
    <w:rsid w:val="00F90643"/>
    <w:rsid w:val="00F90786"/>
    <w:rsid w:val="00F91867"/>
    <w:rsid w:val="00F93186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4D82"/>
    <w:rsid w:val="00FC5EDB"/>
    <w:rsid w:val="00FC65EB"/>
    <w:rsid w:val="00FC6762"/>
    <w:rsid w:val="00FC704D"/>
    <w:rsid w:val="00FD0A09"/>
    <w:rsid w:val="00FD0A53"/>
    <w:rsid w:val="00FD1A14"/>
    <w:rsid w:val="00FD1A9E"/>
    <w:rsid w:val="00FD2470"/>
    <w:rsid w:val="00FD333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CBB"/>
    <w:rsid w:val="00FF51A1"/>
    <w:rsid w:val="00FF55FE"/>
    <w:rsid w:val="00FF5FEC"/>
    <w:rsid w:val="00FF639A"/>
    <w:rsid w:val="00FF73D8"/>
    <w:rsid w:val="00FF742E"/>
    <w:rsid w:val="00FF75A5"/>
    <w:rsid w:val="0156C264"/>
    <w:rsid w:val="01773666"/>
    <w:rsid w:val="024A9D6E"/>
    <w:rsid w:val="029064FD"/>
    <w:rsid w:val="03218700"/>
    <w:rsid w:val="03636F11"/>
    <w:rsid w:val="03E1EE34"/>
    <w:rsid w:val="0404AC21"/>
    <w:rsid w:val="04079DFC"/>
    <w:rsid w:val="056916B7"/>
    <w:rsid w:val="05E97676"/>
    <w:rsid w:val="05FBC84F"/>
    <w:rsid w:val="06008A4E"/>
    <w:rsid w:val="063FB0D4"/>
    <w:rsid w:val="067CD461"/>
    <w:rsid w:val="06AC2B61"/>
    <w:rsid w:val="07106694"/>
    <w:rsid w:val="0726C7AD"/>
    <w:rsid w:val="075F67CE"/>
    <w:rsid w:val="07721881"/>
    <w:rsid w:val="07CF97B4"/>
    <w:rsid w:val="07DF5397"/>
    <w:rsid w:val="0803D339"/>
    <w:rsid w:val="08296C54"/>
    <w:rsid w:val="083618E4"/>
    <w:rsid w:val="084FE948"/>
    <w:rsid w:val="0861241F"/>
    <w:rsid w:val="08A0A46A"/>
    <w:rsid w:val="09EEDC1F"/>
    <w:rsid w:val="0A134434"/>
    <w:rsid w:val="0A9676B6"/>
    <w:rsid w:val="0ACDA6A4"/>
    <w:rsid w:val="0B584E55"/>
    <w:rsid w:val="0C4CDD81"/>
    <w:rsid w:val="0C714551"/>
    <w:rsid w:val="0CFC2C54"/>
    <w:rsid w:val="0D235A6B"/>
    <w:rsid w:val="0D3871F1"/>
    <w:rsid w:val="0ECB9475"/>
    <w:rsid w:val="0ED23774"/>
    <w:rsid w:val="104C58CC"/>
    <w:rsid w:val="107A3EBE"/>
    <w:rsid w:val="10D2CC92"/>
    <w:rsid w:val="12A4CDFC"/>
    <w:rsid w:val="132C6F0B"/>
    <w:rsid w:val="134D8A30"/>
    <w:rsid w:val="1384A83D"/>
    <w:rsid w:val="13D62853"/>
    <w:rsid w:val="15267ECA"/>
    <w:rsid w:val="152E6C50"/>
    <w:rsid w:val="15E5D033"/>
    <w:rsid w:val="161F935B"/>
    <w:rsid w:val="164758FE"/>
    <w:rsid w:val="16877170"/>
    <w:rsid w:val="168AFE59"/>
    <w:rsid w:val="16B84A6A"/>
    <w:rsid w:val="16DA695B"/>
    <w:rsid w:val="176834D0"/>
    <w:rsid w:val="17A62A8E"/>
    <w:rsid w:val="17BB805F"/>
    <w:rsid w:val="17CE94FB"/>
    <w:rsid w:val="17D8DA27"/>
    <w:rsid w:val="18F7D5CB"/>
    <w:rsid w:val="1A4E0937"/>
    <w:rsid w:val="1AF4A797"/>
    <w:rsid w:val="1B2EF366"/>
    <w:rsid w:val="1B5E1D75"/>
    <w:rsid w:val="1B726840"/>
    <w:rsid w:val="1B83EC64"/>
    <w:rsid w:val="1BFC966E"/>
    <w:rsid w:val="1D397E35"/>
    <w:rsid w:val="1DEF30B9"/>
    <w:rsid w:val="1DFE69FE"/>
    <w:rsid w:val="1EBC2639"/>
    <w:rsid w:val="1EC3F272"/>
    <w:rsid w:val="1F3F64ED"/>
    <w:rsid w:val="20097135"/>
    <w:rsid w:val="20212E0E"/>
    <w:rsid w:val="204A32A4"/>
    <w:rsid w:val="206602E3"/>
    <w:rsid w:val="209AD22A"/>
    <w:rsid w:val="20C17354"/>
    <w:rsid w:val="20D33A32"/>
    <w:rsid w:val="215C4EE4"/>
    <w:rsid w:val="2175F395"/>
    <w:rsid w:val="21DAB666"/>
    <w:rsid w:val="230FA901"/>
    <w:rsid w:val="23A8BFB9"/>
    <w:rsid w:val="24835A4F"/>
    <w:rsid w:val="24D3C90C"/>
    <w:rsid w:val="24E0766B"/>
    <w:rsid w:val="2550F272"/>
    <w:rsid w:val="25619C62"/>
    <w:rsid w:val="2561BE56"/>
    <w:rsid w:val="258A5057"/>
    <w:rsid w:val="26210AD5"/>
    <w:rsid w:val="266070F1"/>
    <w:rsid w:val="2783C8F4"/>
    <w:rsid w:val="27BDBB76"/>
    <w:rsid w:val="2814795E"/>
    <w:rsid w:val="28EEE029"/>
    <w:rsid w:val="28F6C947"/>
    <w:rsid w:val="2929AEE9"/>
    <w:rsid w:val="295E6981"/>
    <w:rsid w:val="29A456EA"/>
    <w:rsid w:val="2B859724"/>
    <w:rsid w:val="2C2B2B8F"/>
    <w:rsid w:val="2C68FAB7"/>
    <w:rsid w:val="2CB79FEC"/>
    <w:rsid w:val="2D3A747C"/>
    <w:rsid w:val="2D4125FC"/>
    <w:rsid w:val="2E196EE8"/>
    <w:rsid w:val="2E3B776C"/>
    <w:rsid w:val="2E6620C5"/>
    <w:rsid w:val="2F38DA0B"/>
    <w:rsid w:val="2FACC722"/>
    <w:rsid w:val="2FD747CD"/>
    <w:rsid w:val="3067F85E"/>
    <w:rsid w:val="313690FB"/>
    <w:rsid w:val="314821E4"/>
    <w:rsid w:val="3262FCBF"/>
    <w:rsid w:val="32A73565"/>
    <w:rsid w:val="32C4FE63"/>
    <w:rsid w:val="33092AF4"/>
    <w:rsid w:val="331B92B9"/>
    <w:rsid w:val="349E8D0A"/>
    <w:rsid w:val="35C19745"/>
    <w:rsid w:val="35DBF11C"/>
    <w:rsid w:val="35DE8959"/>
    <w:rsid w:val="36135D86"/>
    <w:rsid w:val="36210634"/>
    <w:rsid w:val="3623C42C"/>
    <w:rsid w:val="367F5108"/>
    <w:rsid w:val="374578EE"/>
    <w:rsid w:val="37D11EDB"/>
    <w:rsid w:val="380B28B0"/>
    <w:rsid w:val="3822F104"/>
    <w:rsid w:val="38539A1B"/>
    <w:rsid w:val="38CDDC64"/>
    <w:rsid w:val="3947A52E"/>
    <w:rsid w:val="398AAD69"/>
    <w:rsid w:val="39B6F1CA"/>
    <w:rsid w:val="3A151116"/>
    <w:rsid w:val="3A1C574A"/>
    <w:rsid w:val="3AC601BC"/>
    <w:rsid w:val="3B8DDE0F"/>
    <w:rsid w:val="3BA3AAE8"/>
    <w:rsid w:val="3CEA503B"/>
    <w:rsid w:val="3D17D886"/>
    <w:rsid w:val="3D42BE8A"/>
    <w:rsid w:val="3E5B746E"/>
    <w:rsid w:val="3EDC2C69"/>
    <w:rsid w:val="3EEFCBA3"/>
    <w:rsid w:val="3F101753"/>
    <w:rsid w:val="3F21F06D"/>
    <w:rsid w:val="3FA3CDEA"/>
    <w:rsid w:val="3FDB7EF8"/>
    <w:rsid w:val="3FDB8B40"/>
    <w:rsid w:val="3FDC30C0"/>
    <w:rsid w:val="40B6CB56"/>
    <w:rsid w:val="416936A9"/>
    <w:rsid w:val="41BBC920"/>
    <w:rsid w:val="422138D7"/>
    <w:rsid w:val="430296AB"/>
    <w:rsid w:val="4351BDB2"/>
    <w:rsid w:val="43BBFBDC"/>
    <w:rsid w:val="43D23961"/>
    <w:rsid w:val="43F7ACE5"/>
    <w:rsid w:val="45879F06"/>
    <w:rsid w:val="45E258FE"/>
    <w:rsid w:val="45FE7FD9"/>
    <w:rsid w:val="464B7244"/>
    <w:rsid w:val="465C22BD"/>
    <w:rsid w:val="46B32FBB"/>
    <w:rsid w:val="47944697"/>
    <w:rsid w:val="47C3EA97"/>
    <w:rsid w:val="47E23898"/>
    <w:rsid w:val="489B22A9"/>
    <w:rsid w:val="48B64ACF"/>
    <w:rsid w:val="4919F9C0"/>
    <w:rsid w:val="492B7AC7"/>
    <w:rsid w:val="49F81CF7"/>
    <w:rsid w:val="49FF6585"/>
    <w:rsid w:val="4A28B4EB"/>
    <w:rsid w:val="4A7EF903"/>
    <w:rsid w:val="4A8C16CB"/>
    <w:rsid w:val="4B22625C"/>
    <w:rsid w:val="4BA3B0F4"/>
    <w:rsid w:val="4BA5CE6E"/>
    <w:rsid w:val="4C1200DA"/>
    <w:rsid w:val="4C1529B0"/>
    <w:rsid w:val="4C22CB37"/>
    <w:rsid w:val="4C73AB89"/>
    <w:rsid w:val="4C889382"/>
    <w:rsid w:val="4C90110A"/>
    <w:rsid w:val="4DFE73D2"/>
    <w:rsid w:val="4E79851D"/>
    <w:rsid w:val="4E83398D"/>
    <w:rsid w:val="4EBAFC69"/>
    <w:rsid w:val="4F1B4BDA"/>
    <w:rsid w:val="4F28E829"/>
    <w:rsid w:val="4F595E26"/>
    <w:rsid w:val="4FBA5CDC"/>
    <w:rsid w:val="4FF6DE9E"/>
    <w:rsid w:val="5036D3F8"/>
    <w:rsid w:val="50A110AB"/>
    <w:rsid w:val="5171E63E"/>
    <w:rsid w:val="5266EB9A"/>
    <w:rsid w:val="5281E7DE"/>
    <w:rsid w:val="52F38BE3"/>
    <w:rsid w:val="538C7B5D"/>
    <w:rsid w:val="539BEE5C"/>
    <w:rsid w:val="53B33C14"/>
    <w:rsid w:val="53F6A211"/>
    <w:rsid w:val="5413E94A"/>
    <w:rsid w:val="54A32A37"/>
    <w:rsid w:val="54AA3534"/>
    <w:rsid w:val="54BE5A36"/>
    <w:rsid w:val="550B016B"/>
    <w:rsid w:val="5550C6BB"/>
    <w:rsid w:val="55C6BFC3"/>
    <w:rsid w:val="563CB8CB"/>
    <w:rsid w:val="563EC243"/>
    <w:rsid w:val="56DF2319"/>
    <w:rsid w:val="570729F1"/>
    <w:rsid w:val="574DB556"/>
    <w:rsid w:val="583BC029"/>
    <w:rsid w:val="587CBC34"/>
    <w:rsid w:val="58F2EE68"/>
    <w:rsid w:val="58F51FDF"/>
    <w:rsid w:val="592F78F5"/>
    <w:rsid w:val="5964A627"/>
    <w:rsid w:val="596817D7"/>
    <w:rsid w:val="59A7B7F9"/>
    <w:rsid w:val="5A3BAAD3"/>
    <w:rsid w:val="5B332AFD"/>
    <w:rsid w:val="5B94AB9A"/>
    <w:rsid w:val="5DB202BB"/>
    <w:rsid w:val="5DB35FAE"/>
    <w:rsid w:val="5F0C8B6D"/>
    <w:rsid w:val="5F19080F"/>
    <w:rsid w:val="5F1A827D"/>
    <w:rsid w:val="5F250E7F"/>
    <w:rsid w:val="5F2E8876"/>
    <w:rsid w:val="6053AFF6"/>
    <w:rsid w:val="6092A658"/>
    <w:rsid w:val="60EB0070"/>
    <w:rsid w:val="60EBE9B5"/>
    <w:rsid w:val="6121FC33"/>
    <w:rsid w:val="61880211"/>
    <w:rsid w:val="61BEFC67"/>
    <w:rsid w:val="62ABEC68"/>
    <w:rsid w:val="62D0D35F"/>
    <w:rsid w:val="62FBAC79"/>
    <w:rsid w:val="6382F695"/>
    <w:rsid w:val="64681B57"/>
    <w:rsid w:val="64769DA8"/>
    <w:rsid w:val="6477F7B9"/>
    <w:rsid w:val="6492D470"/>
    <w:rsid w:val="64BD241A"/>
    <w:rsid w:val="64E14647"/>
    <w:rsid w:val="6546E7FC"/>
    <w:rsid w:val="65B6840D"/>
    <w:rsid w:val="65C0EB82"/>
    <w:rsid w:val="660DBD69"/>
    <w:rsid w:val="66FD55B4"/>
    <w:rsid w:val="675A41F4"/>
    <w:rsid w:val="676355DF"/>
    <w:rsid w:val="67FA00A0"/>
    <w:rsid w:val="68117373"/>
    <w:rsid w:val="68E6FD97"/>
    <w:rsid w:val="6A1E60BB"/>
    <w:rsid w:val="6A6FD55A"/>
    <w:rsid w:val="6A913D36"/>
    <w:rsid w:val="6B1B9751"/>
    <w:rsid w:val="6B242DD1"/>
    <w:rsid w:val="6B2C866A"/>
    <w:rsid w:val="6B489851"/>
    <w:rsid w:val="6BE565EF"/>
    <w:rsid w:val="6CD21492"/>
    <w:rsid w:val="6D6BF5EB"/>
    <w:rsid w:val="6EC7A55B"/>
    <w:rsid w:val="6EF0143B"/>
    <w:rsid w:val="6F0C297E"/>
    <w:rsid w:val="6F0C9B1D"/>
    <w:rsid w:val="6F4CE2EB"/>
    <w:rsid w:val="6FC8D941"/>
    <w:rsid w:val="6FF78D23"/>
    <w:rsid w:val="70194147"/>
    <w:rsid w:val="70330090"/>
    <w:rsid w:val="71813384"/>
    <w:rsid w:val="72E5C777"/>
    <w:rsid w:val="72ED262A"/>
    <w:rsid w:val="737473E7"/>
    <w:rsid w:val="73893D86"/>
    <w:rsid w:val="74CC9CD7"/>
    <w:rsid w:val="74EF9A46"/>
    <w:rsid w:val="750F1ED3"/>
    <w:rsid w:val="754CE67C"/>
    <w:rsid w:val="756B7C17"/>
    <w:rsid w:val="7580330C"/>
    <w:rsid w:val="75995D7E"/>
    <w:rsid w:val="75A9B7AE"/>
    <w:rsid w:val="75F8C409"/>
    <w:rsid w:val="766426B1"/>
    <w:rsid w:val="766D028D"/>
    <w:rsid w:val="77573D61"/>
    <w:rsid w:val="77E4715C"/>
    <w:rsid w:val="77E507EE"/>
    <w:rsid w:val="77FAA9C9"/>
    <w:rsid w:val="784B0054"/>
    <w:rsid w:val="78E37DE6"/>
    <w:rsid w:val="78E98BEF"/>
    <w:rsid w:val="78F99228"/>
    <w:rsid w:val="790C361F"/>
    <w:rsid w:val="792A82C7"/>
    <w:rsid w:val="795070C4"/>
    <w:rsid w:val="796A65DC"/>
    <w:rsid w:val="7999C1A8"/>
    <w:rsid w:val="79DEE32F"/>
    <w:rsid w:val="7A30D343"/>
    <w:rsid w:val="7A3C0F47"/>
    <w:rsid w:val="7A432DBD"/>
    <w:rsid w:val="7A7E625E"/>
    <w:rsid w:val="7A99EDAC"/>
    <w:rsid w:val="7A9AA6F9"/>
    <w:rsid w:val="7B6978B9"/>
    <w:rsid w:val="7B79F32E"/>
    <w:rsid w:val="7B7AB390"/>
    <w:rsid w:val="7B820E54"/>
    <w:rsid w:val="7B9236D0"/>
    <w:rsid w:val="7B9D16F2"/>
    <w:rsid w:val="7BBEE296"/>
    <w:rsid w:val="7CAB9386"/>
    <w:rsid w:val="7D05491A"/>
    <w:rsid w:val="7D5B3D4E"/>
    <w:rsid w:val="7D5EF1EB"/>
    <w:rsid w:val="7DA64BD0"/>
    <w:rsid w:val="7E82B9C5"/>
    <w:rsid w:val="7E842EE3"/>
    <w:rsid w:val="7F1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03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widowControl w:val="0"/>
      <w:outlineLvl w:val="8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Textkrper21">
    <w:name w:val="Textkörper 21"/>
    <w:basedOn w:val="Normale"/>
    <w:rPr>
      <w:b/>
      <w:i/>
    </w:rPr>
  </w:style>
  <w:style w:type="paragraph" w:customStyle="1" w:styleId="Blocktext1">
    <w:name w:val="Blocktext1"/>
    <w:basedOn w:val="Normale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e"/>
    <w:pPr>
      <w:tabs>
        <w:tab w:val="left" w:pos="7371"/>
      </w:tabs>
      <w:spacing w:line="360" w:lineRule="auto"/>
      <w:ind w:right="2408"/>
    </w:pPr>
  </w:style>
  <w:style w:type="paragraph" w:styleId="Corpotesto">
    <w:name w:val="Body Text"/>
    <w:basedOn w:val="Normale"/>
    <w:rPr>
      <w:sz w:val="20"/>
    </w:rPr>
  </w:style>
  <w:style w:type="paragraph" w:customStyle="1" w:styleId="NurText1">
    <w:name w:val="Nur Text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pPr>
      <w:spacing w:line="300" w:lineRule="exact"/>
      <w:ind w:right="-28"/>
    </w:pPr>
  </w:style>
  <w:style w:type="character" w:styleId="Collegamentoipertestuale">
    <w:name w:val="Hyperlink"/>
    <w:rsid w:val="004F67F1"/>
    <w:rPr>
      <w:color w:val="0000FF"/>
      <w:u w:val="single"/>
    </w:rPr>
  </w:style>
  <w:style w:type="paragraph" w:styleId="Testofumetto">
    <w:name w:val="Balloon Text"/>
    <w:basedOn w:val="Normale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2B"/>
    <w:rPr>
      <w:rFonts w:ascii="Arial" w:hAnsi="Arial"/>
      <w:sz w:val="22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942F77"/>
    <w:rPr>
      <w:color w:val="808080"/>
      <w:shd w:val="clear" w:color="auto" w:fill="E6E6E6"/>
    </w:rPr>
  </w:style>
  <w:style w:type="paragraph" w:styleId="Testocommento">
    <w:name w:val="annotation text"/>
    <w:basedOn w:val="Normale"/>
    <w:link w:val="TestocommentoCarattere"/>
    <w:rsid w:val="002D66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D669F"/>
    <w:rPr>
      <w:rFonts w:ascii="Arial" w:hAnsi="Arial"/>
    </w:rPr>
  </w:style>
  <w:style w:type="character" w:styleId="Rimandocommento">
    <w:name w:val="annotation reference"/>
    <w:basedOn w:val="Carpredefinitoparagrafo"/>
    <w:rsid w:val="002D669F"/>
    <w:rPr>
      <w:sz w:val="16"/>
      <w:szCs w:val="16"/>
    </w:rPr>
  </w:style>
  <w:style w:type="paragraph" w:styleId="Revisione">
    <w:name w:val="Revision"/>
    <w:hidden/>
    <w:uiPriority w:val="99"/>
    <w:semiHidden/>
    <w:rsid w:val="00526DE2"/>
    <w:rPr>
      <w:rFonts w:ascii="Arial" w:hAnsi="Arial"/>
      <w:sz w:val="22"/>
    </w:rPr>
  </w:style>
  <w:style w:type="character" w:customStyle="1" w:styleId="Erwhnung1">
    <w:name w:val="Erwähnung1"/>
    <w:basedOn w:val="Carpredefinitoparagrafo"/>
    <w:uiPriority w:val="99"/>
    <w:unhideWhenUsed/>
    <w:rPr>
      <w:color w:val="2B579A"/>
      <w:shd w:val="clear" w:color="auto" w:fill="E6E6E6"/>
    </w:rPr>
  </w:style>
  <w:style w:type="paragraph" w:styleId="Soggettocommento">
    <w:name w:val="annotation subject"/>
    <w:basedOn w:val="Testocommento"/>
    <w:next w:val="Testocommento"/>
    <w:link w:val="SoggettocommentoCarattere"/>
    <w:rsid w:val="003401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401E7"/>
    <w:rPr>
      <w:rFonts w:ascii="Arial" w:hAnsi="Arial"/>
      <w:b/>
      <w:bCs/>
    </w:rPr>
  </w:style>
  <w:style w:type="paragraph" w:styleId="NormaleWeb">
    <w:name w:val="Normal (Web)"/>
    <w:basedOn w:val="Normale"/>
    <w:uiPriority w:val="99"/>
    <w:unhideWhenUsed/>
    <w:rsid w:val="00FD333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le"/>
    <w:rsid w:val="007A41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Carpredefinitoparagrafo"/>
    <w:rsid w:val="007A41C0"/>
    <w:rPr>
      <w:rFonts w:ascii="Segoe UI" w:hAnsi="Segoe UI" w:cs="Segoe UI" w:hint="default"/>
      <w:b/>
      <w:bCs/>
      <w:sz w:val="18"/>
      <w:szCs w:val="18"/>
    </w:rPr>
  </w:style>
  <w:style w:type="character" w:styleId="Collegamentovisitato">
    <w:name w:val="FollowedHyperlink"/>
    <w:basedOn w:val="Carpredefinitoparagrafo"/>
    <w:rsid w:val="00C411C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rsid w:val="0035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kommunication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gus.bike/en?utm_source=press&amp;utm_medium=pm&amp;utm_campaign=rcyl_052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us.it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yve@igus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7EFB-7D9E-4071-A916-5DBF88E57D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2013-04-17T12:13:00Z</cp:lastPrinted>
  <dcterms:created xsi:type="dcterms:W3CDTF">2024-05-30T12:30:00Z</dcterms:created>
  <dcterms:modified xsi:type="dcterms:W3CDTF">2024-06-03T08:15:00Z</dcterms:modified>
</cp:coreProperties>
</file>