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ED" w:rsidRDefault="00D915B8" w:rsidP="00D915B8">
      <w:pPr>
        <w:spacing w:after="0" w:line="240" w:lineRule="auto"/>
        <w:jc w:val="center"/>
        <w:rPr>
          <w:rFonts w:ascii="Arial" w:hAnsi="Arial" w:cs="Arial"/>
          <w:b/>
          <w:sz w:val="36"/>
          <w:szCs w:val="36"/>
        </w:rPr>
      </w:pPr>
      <w:r w:rsidRPr="00D915B8">
        <w:rPr>
          <w:rFonts w:ascii="Arial" w:hAnsi="Arial" w:cs="Arial"/>
          <w:b/>
          <w:sz w:val="36"/>
          <w:szCs w:val="36"/>
        </w:rPr>
        <w:t>Ordine dei consulenti del lavoro di Palermo</w:t>
      </w:r>
    </w:p>
    <w:p w:rsidR="00D915B8" w:rsidRDefault="00D915B8" w:rsidP="00D915B8">
      <w:pPr>
        <w:spacing w:after="0" w:line="240" w:lineRule="auto"/>
        <w:jc w:val="center"/>
        <w:rPr>
          <w:rFonts w:ascii="Arial" w:hAnsi="Arial" w:cs="Arial"/>
          <w:b/>
          <w:sz w:val="36"/>
          <w:szCs w:val="36"/>
        </w:rPr>
      </w:pPr>
    </w:p>
    <w:p w:rsidR="00D915B8" w:rsidRDefault="00D915B8" w:rsidP="00D915B8">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D915B8" w:rsidRDefault="00D915B8" w:rsidP="00D915B8">
      <w:pPr>
        <w:spacing w:after="0" w:line="240" w:lineRule="auto"/>
        <w:jc w:val="center"/>
        <w:rPr>
          <w:rFonts w:ascii="Arial" w:hAnsi="Arial" w:cs="Arial"/>
          <w:b/>
          <w:sz w:val="28"/>
          <w:szCs w:val="28"/>
          <w:u w:val="single"/>
        </w:rPr>
      </w:pPr>
    </w:p>
    <w:p w:rsidR="00D915B8" w:rsidRPr="00D915B8" w:rsidRDefault="00D915B8" w:rsidP="00D915B8">
      <w:pPr>
        <w:spacing w:after="0" w:line="240" w:lineRule="auto"/>
        <w:jc w:val="center"/>
        <w:rPr>
          <w:rFonts w:ascii="Arial" w:hAnsi="Arial" w:cs="Arial"/>
          <w:b/>
          <w:sz w:val="24"/>
          <w:szCs w:val="24"/>
        </w:rPr>
      </w:pPr>
      <w:proofErr w:type="spellStart"/>
      <w:r w:rsidRPr="00D915B8">
        <w:rPr>
          <w:rFonts w:ascii="Arial" w:hAnsi="Arial" w:cs="Arial"/>
          <w:b/>
          <w:sz w:val="24"/>
          <w:szCs w:val="24"/>
        </w:rPr>
        <w:t>Riders</w:t>
      </w:r>
      <w:proofErr w:type="spellEnd"/>
      <w:r w:rsidRPr="00D915B8">
        <w:rPr>
          <w:rFonts w:ascii="Arial" w:hAnsi="Arial" w:cs="Arial"/>
          <w:b/>
          <w:sz w:val="24"/>
          <w:szCs w:val="24"/>
        </w:rPr>
        <w:t xml:space="preserve">, prime sentenze </w:t>
      </w:r>
      <w:r w:rsidR="00677E20">
        <w:rPr>
          <w:rFonts w:ascii="Arial" w:hAnsi="Arial" w:cs="Arial"/>
          <w:b/>
          <w:sz w:val="24"/>
          <w:szCs w:val="24"/>
        </w:rPr>
        <w:t xml:space="preserve">favorevoli </w:t>
      </w:r>
      <w:r w:rsidRPr="00D915B8">
        <w:rPr>
          <w:rFonts w:ascii="Arial" w:hAnsi="Arial" w:cs="Arial"/>
          <w:b/>
          <w:sz w:val="24"/>
          <w:szCs w:val="24"/>
        </w:rPr>
        <w:t>al Tribunale di Palermo</w:t>
      </w:r>
      <w:r w:rsidR="008743BB">
        <w:rPr>
          <w:rFonts w:ascii="Arial" w:hAnsi="Arial" w:cs="Arial"/>
          <w:b/>
          <w:sz w:val="24"/>
          <w:szCs w:val="24"/>
        </w:rPr>
        <w:t>.</w:t>
      </w:r>
    </w:p>
    <w:p w:rsidR="00D915B8" w:rsidRDefault="00D915B8" w:rsidP="00D915B8">
      <w:pPr>
        <w:spacing w:after="0" w:line="240" w:lineRule="auto"/>
        <w:jc w:val="center"/>
        <w:rPr>
          <w:rFonts w:ascii="Arial" w:hAnsi="Arial" w:cs="Arial"/>
          <w:b/>
          <w:sz w:val="24"/>
          <w:szCs w:val="24"/>
        </w:rPr>
      </w:pPr>
      <w:r w:rsidRPr="00D915B8">
        <w:rPr>
          <w:rFonts w:ascii="Arial" w:hAnsi="Arial" w:cs="Arial"/>
          <w:b/>
          <w:sz w:val="24"/>
          <w:szCs w:val="24"/>
        </w:rPr>
        <w:t>Un Responsabile per difendere i lavoratori dai rischi dell’Intelligenza artificiale</w:t>
      </w:r>
      <w:r w:rsidR="008743BB">
        <w:rPr>
          <w:rFonts w:ascii="Arial" w:hAnsi="Arial" w:cs="Arial"/>
          <w:b/>
          <w:sz w:val="24"/>
          <w:szCs w:val="24"/>
        </w:rPr>
        <w:t>.</w:t>
      </w:r>
    </w:p>
    <w:p w:rsidR="00D915B8" w:rsidRDefault="00D915B8" w:rsidP="00D915B8">
      <w:pPr>
        <w:spacing w:after="0" w:line="240" w:lineRule="auto"/>
        <w:jc w:val="center"/>
        <w:rPr>
          <w:rFonts w:ascii="Arial" w:hAnsi="Arial" w:cs="Arial"/>
          <w:b/>
          <w:sz w:val="24"/>
          <w:szCs w:val="24"/>
        </w:rPr>
      </w:pPr>
      <w:r>
        <w:rPr>
          <w:rFonts w:ascii="Arial" w:hAnsi="Arial" w:cs="Arial"/>
          <w:b/>
          <w:sz w:val="24"/>
          <w:szCs w:val="24"/>
        </w:rPr>
        <w:t xml:space="preserve">In Sicilia ci sono i fondi </w:t>
      </w:r>
      <w:proofErr w:type="spellStart"/>
      <w:r>
        <w:rPr>
          <w:rFonts w:ascii="Arial" w:hAnsi="Arial" w:cs="Arial"/>
          <w:b/>
          <w:sz w:val="24"/>
          <w:szCs w:val="24"/>
        </w:rPr>
        <w:t>Fonarcom</w:t>
      </w:r>
      <w:proofErr w:type="spellEnd"/>
      <w:r>
        <w:rPr>
          <w:rFonts w:ascii="Arial" w:hAnsi="Arial" w:cs="Arial"/>
          <w:b/>
          <w:sz w:val="24"/>
          <w:szCs w:val="24"/>
        </w:rPr>
        <w:t xml:space="preserve"> per finanziare corsi di formazione continua</w:t>
      </w:r>
      <w:r w:rsidR="008743BB">
        <w:rPr>
          <w:rFonts w:ascii="Arial" w:hAnsi="Arial" w:cs="Arial"/>
          <w:b/>
          <w:sz w:val="24"/>
          <w:szCs w:val="24"/>
        </w:rPr>
        <w:t>.</w:t>
      </w:r>
    </w:p>
    <w:p w:rsidR="00D915B8" w:rsidRDefault="00D915B8" w:rsidP="00D915B8">
      <w:pPr>
        <w:spacing w:after="0" w:line="240" w:lineRule="auto"/>
        <w:jc w:val="center"/>
        <w:rPr>
          <w:rFonts w:ascii="Arial" w:hAnsi="Arial" w:cs="Arial"/>
          <w:b/>
          <w:sz w:val="24"/>
          <w:szCs w:val="24"/>
        </w:rPr>
      </w:pPr>
    </w:p>
    <w:p w:rsidR="00E15D8B" w:rsidRDefault="00D915B8" w:rsidP="00D915B8">
      <w:pPr>
        <w:spacing w:after="0" w:line="240" w:lineRule="auto"/>
        <w:jc w:val="both"/>
        <w:rPr>
          <w:rFonts w:ascii="Arial" w:hAnsi="Arial" w:cs="Arial"/>
          <w:sz w:val="28"/>
          <w:szCs w:val="28"/>
        </w:rPr>
      </w:pPr>
      <w:r>
        <w:rPr>
          <w:rFonts w:ascii="Arial" w:hAnsi="Arial" w:cs="Arial"/>
          <w:sz w:val="28"/>
          <w:szCs w:val="28"/>
        </w:rPr>
        <w:t xml:space="preserve">Palermo, 17 giugno 2024 – Dopo il </w:t>
      </w:r>
      <w:proofErr w:type="spellStart"/>
      <w:r>
        <w:rPr>
          <w:rFonts w:ascii="Arial" w:hAnsi="Arial" w:cs="Arial"/>
          <w:sz w:val="28"/>
          <w:szCs w:val="28"/>
        </w:rPr>
        <w:t>Covid</w:t>
      </w:r>
      <w:proofErr w:type="spellEnd"/>
      <w:r>
        <w:rPr>
          <w:rFonts w:ascii="Arial" w:hAnsi="Arial" w:cs="Arial"/>
          <w:sz w:val="28"/>
          <w:szCs w:val="28"/>
        </w:rPr>
        <w:t xml:space="preserve">, secondo alcune stime, i soggetti che in Italia </w:t>
      </w:r>
      <w:r w:rsidR="008248BA">
        <w:rPr>
          <w:rFonts w:ascii="Arial" w:hAnsi="Arial" w:cs="Arial"/>
          <w:sz w:val="28"/>
          <w:szCs w:val="28"/>
        </w:rPr>
        <w:t>traggono reddito dal lavoro su piattaforma digitale</w:t>
      </w:r>
      <w:r>
        <w:rPr>
          <w:rFonts w:ascii="Arial" w:hAnsi="Arial" w:cs="Arial"/>
          <w:sz w:val="28"/>
          <w:szCs w:val="28"/>
        </w:rPr>
        <w:t xml:space="preserve"> sono </w:t>
      </w:r>
      <w:r w:rsidR="008248BA">
        <w:rPr>
          <w:rFonts w:ascii="Arial" w:hAnsi="Arial" w:cs="Arial"/>
          <w:sz w:val="28"/>
          <w:szCs w:val="28"/>
        </w:rPr>
        <w:t xml:space="preserve">ormai </w:t>
      </w:r>
      <w:r>
        <w:rPr>
          <w:rFonts w:ascii="Arial" w:hAnsi="Arial" w:cs="Arial"/>
          <w:sz w:val="28"/>
          <w:szCs w:val="28"/>
        </w:rPr>
        <w:t xml:space="preserve">diventati circa 2 milioni, di cui </w:t>
      </w:r>
      <w:r w:rsidR="008248BA">
        <w:rPr>
          <w:rFonts w:ascii="Arial" w:hAnsi="Arial" w:cs="Arial"/>
          <w:sz w:val="28"/>
          <w:szCs w:val="28"/>
        </w:rPr>
        <w:t xml:space="preserve">quasi </w:t>
      </w:r>
      <w:r>
        <w:rPr>
          <w:rFonts w:ascii="Arial" w:hAnsi="Arial" w:cs="Arial"/>
          <w:sz w:val="28"/>
          <w:szCs w:val="28"/>
        </w:rPr>
        <w:t xml:space="preserve">100mila </w:t>
      </w:r>
      <w:proofErr w:type="spellStart"/>
      <w:r>
        <w:rPr>
          <w:rFonts w:ascii="Arial" w:hAnsi="Arial" w:cs="Arial"/>
          <w:sz w:val="28"/>
          <w:szCs w:val="28"/>
        </w:rPr>
        <w:t>riders</w:t>
      </w:r>
      <w:proofErr w:type="spellEnd"/>
      <w:r>
        <w:rPr>
          <w:rFonts w:ascii="Arial" w:hAnsi="Arial" w:cs="Arial"/>
          <w:sz w:val="28"/>
          <w:szCs w:val="28"/>
        </w:rPr>
        <w:t xml:space="preserve">. </w:t>
      </w:r>
      <w:r w:rsidR="008743BB">
        <w:rPr>
          <w:rFonts w:ascii="Arial" w:hAnsi="Arial" w:cs="Arial"/>
          <w:sz w:val="28"/>
          <w:szCs w:val="28"/>
        </w:rPr>
        <w:t>Ma a</w:t>
      </w:r>
      <w:r w:rsidR="00F821D3">
        <w:rPr>
          <w:rFonts w:ascii="Arial" w:hAnsi="Arial" w:cs="Arial"/>
          <w:sz w:val="28"/>
          <w:szCs w:val="28"/>
        </w:rPr>
        <w:t>d</w:t>
      </w:r>
      <w:r>
        <w:rPr>
          <w:rFonts w:ascii="Arial" w:hAnsi="Arial" w:cs="Arial"/>
          <w:sz w:val="28"/>
          <w:szCs w:val="28"/>
        </w:rPr>
        <w:t xml:space="preserve"> oggi </w:t>
      </w:r>
      <w:r w:rsidR="00F821D3">
        <w:rPr>
          <w:rFonts w:ascii="Arial" w:hAnsi="Arial" w:cs="Arial"/>
          <w:sz w:val="28"/>
          <w:szCs w:val="28"/>
        </w:rPr>
        <w:t xml:space="preserve">nel Paese manca </w:t>
      </w:r>
      <w:r>
        <w:rPr>
          <w:rFonts w:ascii="Arial" w:hAnsi="Arial" w:cs="Arial"/>
          <w:sz w:val="28"/>
          <w:szCs w:val="28"/>
        </w:rPr>
        <w:t>una legge che regolamenti i vari aspetti di questo nuovo tipo di attività, che in questi anni ha</w:t>
      </w:r>
      <w:r w:rsidR="00F821D3">
        <w:rPr>
          <w:rFonts w:ascii="Arial" w:hAnsi="Arial" w:cs="Arial"/>
          <w:sz w:val="28"/>
          <w:szCs w:val="28"/>
        </w:rPr>
        <w:t xml:space="preserve"> </w:t>
      </w:r>
      <w:r>
        <w:rPr>
          <w:rFonts w:ascii="Arial" w:hAnsi="Arial" w:cs="Arial"/>
          <w:sz w:val="28"/>
          <w:szCs w:val="28"/>
        </w:rPr>
        <w:t>presentato parecchi problemi</w:t>
      </w:r>
      <w:r w:rsidR="00227652">
        <w:rPr>
          <w:rFonts w:ascii="Arial" w:hAnsi="Arial" w:cs="Arial"/>
          <w:sz w:val="28"/>
          <w:szCs w:val="28"/>
        </w:rPr>
        <w:t xml:space="preserve"> soprattutto in fatto di Intelligenza artificiale applicata al controllo automatico del lavoro</w:t>
      </w:r>
      <w:r w:rsidR="0081081B">
        <w:rPr>
          <w:rFonts w:ascii="Arial" w:hAnsi="Arial" w:cs="Arial"/>
          <w:sz w:val="28"/>
          <w:szCs w:val="28"/>
        </w:rPr>
        <w:t>. Problemi</w:t>
      </w:r>
      <w:r>
        <w:rPr>
          <w:rFonts w:ascii="Arial" w:hAnsi="Arial" w:cs="Arial"/>
          <w:sz w:val="28"/>
          <w:szCs w:val="28"/>
        </w:rPr>
        <w:t xml:space="preserve"> </w:t>
      </w:r>
      <w:r w:rsidR="008743BB">
        <w:rPr>
          <w:rFonts w:ascii="Arial" w:hAnsi="Arial" w:cs="Arial"/>
          <w:sz w:val="28"/>
          <w:szCs w:val="28"/>
        </w:rPr>
        <w:t>affrontati a Palermo nel convegno “Fisco, lavoro e futuro” organizzato dall’Ordine provinciale dei consulenti del lavoro.</w:t>
      </w:r>
    </w:p>
    <w:p w:rsidR="008248BA" w:rsidRDefault="00E15D8B" w:rsidP="00D915B8">
      <w:pPr>
        <w:spacing w:after="0" w:line="240" w:lineRule="auto"/>
        <w:jc w:val="both"/>
        <w:rPr>
          <w:rFonts w:ascii="Arial" w:hAnsi="Arial" w:cs="Arial"/>
          <w:sz w:val="28"/>
          <w:szCs w:val="28"/>
        </w:rPr>
      </w:pPr>
      <w:r>
        <w:rPr>
          <w:rFonts w:ascii="Arial" w:hAnsi="Arial" w:cs="Arial"/>
          <w:sz w:val="28"/>
          <w:szCs w:val="28"/>
        </w:rPr>
        <w:t xml:space="preserve">A sintetizzare i fatti è stato </w:t>
      </w:r>
      <w:r w:rsidR="00F821D3">
        <w:rPr>
          <w:rFonts w:ascii="Arial" w:hAnsi="Arial" w:cs="Arial"/>
          <w:sz w:val="28"/>
          <w:szCs w:val="28"/>
        </w:rPr>
        <w:t>Giuseppe Tango, magistrato del</w:t>
      </w:r>
      <w:r>
        <w:rPr>
          <w:rFonts w:ascii="Arial" w:hAnsi="Arial" w:cs="Arial"/>
          <w:sz w:val="28"/>
          <w:szCs w:val="28"/>
        </w:rPr>
        <w:t>la sezione Lavoro del</w:t>
      </w:r>
      <w:r w:rsidR="00F821D3">
        <w:rPr>
          <w:rFonts w:ascii="Arial" w:hAnsi="Arial" w:cs="Arial"/>
          <w:sz w:val="28"/>
          <w:szCs w:val="28"/>
        </w:rPr>
        <w:t xml:space="preserve"> Tribunale di Palermo: “</w:t>
      </w:r>
      <w:r w:rsidR="008248BA">
        <w:rPr>
          <w:rFonts w:ascii="Arial" w:hAnsi="Arial" w:cs="Arial"/>
          <w:sz w:val="28"/>
          <w:szCs w:val="28"/>
        </w:rPr>
        <w:t>In assenza e in attesa di una disciplina legislativa, è stata la giurisprudenza ad assumere un ruolo decisivo nella qualificazione, prima, e nell’approntare significative tutele, poi, nei confronti di questa categoria di lavoratori”.</w:t>
      </w:r>
    </w:p>
    <w:p w:rsidR="008248BA" w:rsidRDefault="008248BA" w:rsidP="00D915B8">
      <w:pPr>
        <w:spacing w:after="0" w:line="240" w:lineRule="auto"/>
        <w:jc w:val="both"/>
        <w:rPr>
          <w:rFonts w:ascii="Arial" w:hAnsi="Arial" w:cs="Arial"/>
          <w:sz w:val="28"/>
          <w:szCs w:val="28"/>
        </w:rPr>
      </w:pPr>
      <w:r>
        <w:rPr>
          <w:rFonts w:ascii="Arial" w:hAnsi="Arial" w:cs="Arial"/>
          <w:sz w:val="28"/>
          <w:szCs w:val="28"/>
        </w:rPr>
        <w:t>“Si tratta – ha aggiunto Tango - di prestazioni lavorative caratterizzate dall’utilizzo di una piattaforma digitale che funziona in base ad algoritmi non resi noti, ma che sicuramente, lungi dallo svolgere mera attività di intermediazione con il committente, perseguono esclusivamente l’interesse dell’imprenditore che li predispone. In queste piattaforme ciascun lavoratore è inserito in un ranking, con il proprio punteggio, condizionato da vari fattori, quali l’esperienza acquisita, i riscontri di clienti e ristoratori, il disallineamento dal percorso indicato, e così via”.</w:t>
      </w:r>
    </w:p>
    <w:p w:rsidR="00F821D3" w:rsidRDefault="008248BA" w:rsidP="00D915B8">
      <w:pPr>
        <w:spacing w:after="0" w:line="240" w:lineRule="auto"/>
        <w:jc w:val="both"/>
        <w:rPr>
          <w:rFonts w:ascii="Arial" w:hAnsi="Arial" w:cs="Arial"/>
          <w:sz w:val="28"/>
          <w:szCs w:val="28"/>
        </w:rPr>
      </w:pPr>
      <w:r>
        <w:rPr>
          <w:rFonts w:ascii="Arial" w:hAnsi="Arial" w:cs="Arial"/>
          <w:sz w:val="28"/>
          <w:szCs w:val="28"/>
        </w:rPr>
        <w:t>Il ranking è dato da</w:t>
      </w:r>
      <w:r w:rsidR="00F821D3">
        <w:rPr>
          <w:rFonts w:ascii="Arial" w:hAnsi="Arial" w:cs="Arial"/>
          <w:sz w:val="28"/>
          <w:szCs w:val="28"/>
        </w:rPr>
        <w:t xml:space="preserve"> </w:t>
      </w:r>
      <w:r w:rsidR="00D915B8">
        <w:rPr>
          <w:rFonts w:ascii="Arial" w:hAnsi="Arial" w:cs="Arial"/>
          <w:sz w:val="28"/>
          <w:szCs w:val="28"/>
        </w:rPr>
        <w:t xml:space="preserve">punteggi </w:t>
      </w:r>
      <w:r>
        <w:rPr>
          <w:rFonts w:ascii="Arial" w:hAnsi="Arial" w:cs="Arial"/>
          <w:sz w:val="28"/>
          <w:szCs w:val="28"/>
        </w:rPr>
        <w:t xml:space="preserve">in base </w:t>
      </w:r>
      <w:r w:rsidR="00F821D3">
        <w:rPr>
          <w:rFonts w:ascii="Arial" w:hAnsi="Arial" w:cs="Arial"/>
          <w:sz w:val="28"/>
          <w:szCs w:val="28"/>
        </w:rPr>
        <w:t>a</w:t>
      </w:r>
      <w:r w:rsidR="00D915B8">
        <w:rPr>
          <w:rFonts w:ascii="Arial" w:hAnsi="Arial" w:cs="Arial"/>
          <w:sz w:val="28"/>
          <w:szCs w:val="28"/>
        </w:rPr>
        <w:t>i risultati de</w:t>
      </w:r>
      <w:r w:rsidR="00F821D3">
        <w:rPr>
          <w:rFonts w:ascii="Arial" w:hAnsi="Arial" w:cs="Arial"/>
          <w:sz w:val="28"/>
          <w:szCs w:val="28"/>
        </w:rPr>
        <w:t>l</w:t>
      </w:r>
      <w:r w:rsidR="00D915B8">
        <w:rPr>
          <w:rFonts w:ascii="Arial" w:hAnsi="Arial" w:cs="Arial"/>
          <w:sz w:val="28"/>
          <w:szCs w:val="28"/>
        </w:rPr>
        <w:t xml:space="preserve"> singol</w:t>
      </w:r>
      <w:r w:rsidR="00F821D3">
        <w:rPr>
          <w:rFonts w:ascii="Arial" w:hAnsi="Arial" w:cs="Arial"/>
          <w:sz w:val="28"/>
          <w:szCs w:val="28"/>
        </w:rPr>
        <w:t>o e, se il punteggio cala</w:t>
      </w:r>
      <w:r w:rsidR="00D915B8">
        <w:rPr>
          <w:rFonts w:ascii="Arial" w:hAnsi="Arial" w:cs="Arial"/>
          <w:sz w:val="28"/>
          <w:szCs w:val="28"/>
        </w:rPr>
        <w:t xml:space="preserve">, </w:t>
      </w:r>
      <w:r w:rsidR="00227652">
        <w:rPr>
          <w:rFonts w:ascii="Arial" w:hAnsi="Arial" w:cs="Arial"/>
          <w:sz w:val="28"/>
          <w:szCs w:val="28"/>
        </w:rPr>
        <w:t>gradualmente s</w:t>
      </w:r>
      <w:r>
        <w:rPr>
          <w:rFonts w:ascii="Arial" w:hAnsi="Arial" w:cs="Arial"/>
          <w:sz w:val="28"/>
          <w:szCs w:val="28"/>
        </w:rPr>
        <w:t xml:space="preserve">i </w:t>
      </w:r>
      <w:r w:rsidR="00D915B8">
        <w:rPr>
          <w:rFonts w:ascii="Arial" w:hAnsi="Arial" w:cs="Arial"/>
          <w:sz w:val="28"/>
          <w:szCs w:val="28"/>
        </w:rPr>
        <w:t>ridu</w:t>
      </w:r>
      <w:r w:rsidR="00F821D3">
        <w:rPr>
          <w:rFonts w:ascii="Arial" w:hAnsi="Arial" w:cs="Arial"/>
          <w:sz w:val="28"/>
          <w:szCs w:val="28"/>
        </w:rPr>
        <w:t xml:space="preserve">cono </w:t>
      </w:r>
      <w:r w:rsidR="00D915B8">
        <w:rPr>
          <w:rFonts w:ascii="Arial" w:hAnsi="Arial" w:cs="Arial"/>
          <w:sz w:val="28"/>
          <w:szCs w:val="28"/>
        </w:rPr>
        <w:t>gli ordini fino a</w:t>
      </w:r>
      <w:r>
        <w:rPr>
          <w:rFonts w:ascii="Arial" w:hAnsi="Arial" w:cs="Arial"/>
          <w:sz w:val="28"/>
          <w:szCs w:val="28"/>
        </w:rPr>
        <w:t>l</w:t>
      </w:r>
      <w:r w:rsidR="00D915B8">
        <w:rPr>
          <w:rFonts w:ascii="Arial" w:hAnsi="Arial" w:cs="Arial"/>
          <w:sz w:val="28"/>
          <w:szCs w:val="28"/>
        </w:rPr>
        <w:t xml:space="preserve"> </w:t>
      </w:r>
      <w:r>
        <w:rPr>
          <w:rFonts w:ascii="Arial" w:hAnsi="Arial" w:cs="Arial"/>
          <w:sz w:val="28"/>
          <w:szCs w:val="28"/>
        </w:rPr>
        <w:t>“</w:t>
      </w:r>
      <w:r w:rsidR="00D915B8">
        <w:rPr>
          <w:rFonts w:ascii="Arial" w:hAnsi="Arial" w:cs="Arial"/>
          <w:sz w:val="28"/>
          <w:szCs w:val="28"/>
        </w:rPr>
        <w:t>distacc</w:t>
      </w:r>
      <w:r>
        <w:rPr>
          <w:rFonts w:ascii="Arial" w:hAnsi="Arial" w:cs="Arial"/>
          <w:sz w:val="28"/>
          <w:szCs w:val="28"/>
        </w:rPr>
        <w:t>o”</w:t>
      </w:r>
      <w:r w:rsidR="00D915B8">
        <w:rPr>
          <w:rFonts w:ascii="Arial" w:hAnsi="Arial" w:cs="Arial"/>
          <w:sz w:val="28"/>
          <w:szCs w:val="28"/>
        </w:rPr>
        <w:t xml:space="preserve"> dalla piattaforma, cioè </w:t>
      </w:r>
      <w:r>
        <w:rPr>
          <w:rFonts w:ascii="Arial" w:hAnsi="Arial" w:cs="Arial"/>
          <w:sz w:val="28"/>
          <w:szCs w:val="28"/>
        </w:rPr>
        <w:t xml:space="preserve">il </w:t>
      </w:r>
      <w:r w:rsidR="00D915B8">
        <w:rPr>
          <w:rFonts w:ascii="Arial" w:hAnsi="Arial" w:cs="Arial"/>
          <w:sz w:val="28"/>
          <w:szCs w:val="28"/>
        </w:rPr>
        <w:t>licenzia</w:t>
      </w:r>
      <w:r>
        <w:rPr>
          <w:rFonts w:ascii="Arial" w:hAnsi="Arial" w:cs="Arial"/>
          <w:sz w:val="28"/>
          <w:szCs w:val="28"/>
        </w:rPr>
        <w:t>mento</w:t>
      </w:r>
      <w:r w:rsidR="00F821D3">
        <w:rPr>
          <w:rFonts w:ascii="Arial" w:hAnsi="Arial" w:cs="Arial"/>
          <w:sz w:val="28"/>
          <w:szCs w:val="28"/>
        </w:rPr>
        <w:t xml:space="preserve">. Tra i fatti che </w:t>
      </w:r>
      <w:r w:rsidR="00677E20">
        <w:rPr>
          <w:rFonts w:ascii="Arial" w:hAnsi="Arial" w:cs="Arial"/>
          <w:sz w:val="28"/>
          <w:szCs w:val="28"/>
        </w:rPr>
        <w:t>abbassano</w:t>
      </w:r>
      <w:r w:rsidR="00F821D3">
        <w:rPr>
          <w:rFonts w:ascii="Arial" w:hAnsi="Arial" w:cs="Arial"/>
          <w:sz w:val="28"/>
          <w:szCs w:val="28"/>
        </w:rPr>
        <w:t xml:space="preserve"> il punteggio ci sono, ad esempio, </w:t>
      </w:r>
      <w:r w:rsidR="00227652">
        <w:rPr>
          <w:rFonts w:ascii="Arial" w:hAnsi="Arial" w:cs="Arial"/>
          <w:sz w:val="28"/>
          <w:szCs w:val="28"/>
        </w:rPr>
        <w:t xml:space="preserve">anche </w:t>
      </w:r>
      <w:r w:rsidR="00F821D3">
        <w:rPr>
          <w:rFonts w:ascii="Arial" w:hAnsi="Arial" w:cs="Arial"/>
          <w:sz w:val="28"/>
          <w:szCs w:val="28"/>
        </w:rPr>
        <w:t xml:space="preserve">le assenze, ma l’algoritmo non distingue tra assenza per malattia </w:t>
      </w:r>
      <w:r w:rsidR="00227652">
        <w:rPr>
          <w:rFonts w:ascii="Arial" w:hAnsi="Arial" w:cs="Arial"/>
          <w:sz w:val="28"/>
          <w:szCs w:val="28"/>
        </w:rPr>
        <w:t>(</w:t>
      </w:r>
      <w:r w:rsidR="00E15D8B">
        <w:rPr>
          <w:rFonts w:ascii="Arial" w:hAnsi="Arial" w:cs="Arial"/>
          <w:sz w:val="28"/>
          <w:szCs w:val="28"/>
        </w:rPr>
        <w:t>o</w:t>
      </w:r>
      <w:r w:rsidR="00F821D3">
        <w:rPr>
          <w:rFonts w:ascii="Arial" w:hAnsi="Arial" w:cs="Arial"/>
          <w:sz w:val="28"/>
          <w:szCs w:val="28"/>
        </w:rPr>
        <w:t xml:space="preserve"> per un evento imprevisto, come una manifestazione che blocca il traff</w:t>
      </w:r>
      <w:r>
        <w:rPr>
          <w:rFonts w:ascii="Arial" w:hAnsi="Arial" w:cs="Arial"/>
          <w:sz w:val="28"/>
          <w:szCs w:val="28"/>
        </w:rPr>
        <w:t>ico</w:t>
      </w:r>
      <w:r w:rsidR="00227652">
        <w:rPr>
          <w:rFonts w:ascii="Arial" w:hAnsi="Arial" w:cs="Arial"/>
          <w:sz w:val="28"/>
          <w:szCs w:val="28"/>
        </w:rPr>
        <w:t>)</w:t>
      </w:r>
      <w:r>
        <w:rPr>
          <w:rFonts w:ascii="Arial" w:hAnsi="Arial" w:cs="Arial"/>
          <w:sz w:val="28"/>
          <w:szCs w:val="28"/>
        </w:rPr>
        <w:t xml:space="preserve"> e l’assenza ingiustificata</w:t>
      </w:r>
      <w:r w:rsidR="00F821D3">
        <w:rPr>
          <w:rFonts w:ascii="Arial" w:hAnsi="Arial" w:cs="Arial"/>
          <w:sz w:val="28"/>
          <w:szCs w:val="28"/>
        </w:rPr>
        <w:t>.</w:t>
      </w:r>
    </w:p>
    <w:p w:rsidR="00F821D3" w:rsidRDefault="00F821D3" w:rsidP="00D915B8">
      <w:pPr>
        <w:spacing w:after="0" w:line="240" w:lineRule="auto"/>
        <w:jc w:val="both"/>
        <w:rPr>
          <w:rFonts w:ascii="Arial" w:hAnsi="Arial" w:cs="Arial"/>
          <w:sz w:val="28"/>
          <w:szCs w:val="28"/>
        </w:rPr>
      </w:pPr>
      <w:r>
        <w:rPr>
          <w:rFonts w:ascii="Arial" w:hAnsi="Arial" w:cs="Arial"/>
          <w:sz w:val="28"/>
          <w:szCs w:val="28"/>
        </w:rPr>
        <w:t xml:space="preserve">In sostanza, </w:t>
      </w:r>
      <w:r w:rsidR="00E15D8B">
        <w:rPr>
          <w:rFonts w:ascii="Arial" w:hAnsi="Arial" w:cs="Arial"/>
          <w:sz w:val="28"/>
          <w:szCs w:val="28"/>
        </w:rPr>
        <w:t xml:space="preserve">ha </w:t>
      </w:r>
      <w:r>
        <w:rPr>
          <w:rFonts w:ascii="Arial" w:hAnsi="Arial" w:cs="Arial"/>
          <w:sz w:val="28"/>
          <w:szCs w:val="28"/>
        </w:rPr>
        <w:t>analizza</w:t>
      </w:r>
      <w:r w:rsidR="00E15D8B">
        <w:rPr>
          <w:rFonts w:ascii="Arial" w:hAnsi="Arial" w:cs="Arial"/>
          <w:sz w:val="28"/>
          <w:szCs w:val="28"/>
        </w:rPr>
        <w:t>to</w:t>
      </w:r>
      <w:r>
        <w:rPr>
          <w:rFonts w:ascii="Arial" w:hAnsi="Arial" w:cs="Arial"/>
          <w:sz w:val="28"/>
          <w:szCs w:val="28"/>
        </w:rPr>
        <w:t xml:space="preserve"> Fabrizio Di Modica, presidente del Comitato tecnico scientifico del centro studio “Il lavoro continua”, “</w:t>
      </w:r>
      <w:r w:rsidR="0044240C">
        <w:rPr>
          <w:rFonts w:ascii="Arial" w:hAnsi="Arial" w:cs="Arial"/>
          <w:sz w:val="28"/>
          <w:szCs w:val="28"/>
        </w:rPr>
        <w:t xml:space="preserve">le linee guida del nuovo regolamento europeo ‘Ai </w:t>
      </w:r>
      <w:proofErr w:type="spellStart"/>
      <w:r w:rsidR="0044240C">
        <w:rPr>
          <w:rFonts w:ascii="Arial" w:hAnsi="Arial" w:cs="Arial"/>
          <w:sz w:val="28"/>
          <w:szCs w:val="28"/>
        </w:rPr>
        <w:t>Act</w:t>
      </w:r>
      <w:proofErr w:type="spellEnd"/>
      <w:r w:rsidR="0044240C">
        <w:rPr>
          <w:rFonts w:ascii="Arial" w:hAnsi="Arial" w:cs="Arial"/>
          <w:sz w:val="28"/>
          <w:szCs w:val="28"/>
        </w:rPr>
        <w:t>’ approvato a marzo, così come il disegno di legge delega che il governo italiano ha approvato e ha inviato a maggio al Parlamento per la conversione in legge,</w:t>
      </w:r>
      <w:r w:rsidR="002865E8">
        <w:rPr>
          <w:rFonts w:ascii="Arial" w:hAnsi="Arial" w:cs="Arial"/>
          <w:sz w:val="28"/>
          <w:szCs w:val="28"/>
        </w:rPr>
        <w:t xml:space="preserve"> prevedono</w:t>
      </w:r>
      <w:r w:rsidR="0044240C">
        <w:rPr>
          <w:rFonts w:ascii="Arial" w:hAnsi="Arial" w:cs="Arial"/>
          <w:sz w:val="28"/>
          <w:szCs w:val="28"/>
        </w:rPr>
        <w:t xml:space="preserve"> il principio secondo cui l’applicazione dell’Intelligenza artificiale al rapporto di lavoro </w:t>
      </w:r>
      <w:r w:rsidR="002865E8">
        <w:rPr>
          <w:rFonts w:ascii="Arial" w:hAnsi="Arial" w:cs="Arial"/>
          <w:sz w:val="28"/>
          <w:szCs w:val="28"/>
        </w:rPr>
        <w:t>deve obbligatoriamente garantire</w:t>
      </w:r>
      <w:r w:rsidR="0044240C">
        <w:rPr>
          <w:rFonts w:ascii="Arial" w:hAnsi="Arial" w:cs="Arial"/>
          <w:sz w:val="28"/>
          <w:szCs w:val="28"/>
        </w:rPr>
        <w:t xml:space="preserve"> </w:t>
      </w:r>
      <w:r w:rsidR="00677E20">
        <w:rPr>
          <w:rFonts w:ascii="Arial" w:hAnsi="Arial" w:cs="Arial"/>
          <w:sz w:val="28"/>
          <w:szCs w:val="28"/>
        </w:rPr>
        <w:t>determinate</w:t>
      </w:r>
      <w:r>
        <w:rPr>
          <w:rFonts w:ascii="Arial" w:hAnsi="Arial" w:cs="Arial"/>
          <w:sz w:val="28"/>
          <w:szCs w:val="28"/>
        </w:rPr>
        <w:t xml:space="preserve"> tutele, come il diritto alla privacy, </w:t>
      </w:r>
      <w:r w:rsidR="00677E20">
        <w:rPr>
          <w:rFonts w:ascii="Arial" w:hAnsi="Arial" w:cs="Arial"/>
          <w:sz w:val="28"/>
          <w:szCs w:val="28"/>
        </w:rPr>
        <w:t>il diritto al</w:t>
      </w:r>
      <w:r>
        <w:rPr>
          <w:rFonts w:ascii="Arial" w:hAnsi="Arial" w:cs="Arial"/>
          <w:sz w:val="28"/>
          <w:szCs w:val="28"/>
        </w:rPr>
        <w:t xml:space="preserve">la </w:t>
      </w:r>
      <w:r w:rsidR="00677E20">
        <w:rPr>
          <w:rFonts w:ascii="Arial" w:hAnsi="Arial" w:cs="Arial"/>
          <w:sz w:val="28"/>
          <w:szCs w:val="28"/>
        </w:rPr>
        <w:t>riservatezza nel</w:t>
      </w:r>
      <w:r>
        <w:rPr>
          <w:rFonts w:ascii="Arial" w:hAnsi="Arial" w:cs="Arial"/>
          <w:sz w:val="28"/>
          <w:szCs w:val="28"/>
        </w:rPr>
        <w:t xml:space="preserve"> trattamento dei dati personali, </w:t>
      </w:r>
      <w:r w:rsidR="002865E8">
        <w:rPr>
          <w:rFonts w:ascii="Arial" w:hAnsi="Arial" w:cs="Arial"/>
          <w:sz w:val="28"/>
          <w:szCs w:val="28"/>
        </w:rPr>
        <w:t>il diritto alla</w:t>
      </w:r>
      <w:r>
        <w:rPr>
          <w:rFonts w:ascii="Arial" w:hAnsi="Arial" w:cs="Arial"/>
          <w:sz w:val="28"/>
          <w:szCs w:val="28"/>
        </w:rPr>
        <w:t xml:space="preserve"> sicurezza sul luogo di lavoro, il diritto a conoscere preventivamente i criteri di </w:t>
      </w:r>
      <w:r>
        <w:rPr>
          <w:rFonts w:ascii="Arial" w:hAnsi="Arial" w:cs="Arial"/>
          <w:sz w:val="28"/>
          <w:szCs w:val="28"/>
        </w:rPr>
        <w:lastRenderedPageBreak/>
        <w:t xml:space="preserve">impostazione degli algoritmi di controllo. La principale arma per il lavoratore è la conoscenza dell’Intelligenza artificiale, dei suoi rischi e delle sue opportunità”. </w:t>
      </w:r>
    </w:p>
    <w:p w:rsidR="0044240C" w:rsidRDefault="00F821D3" w:rsidP="00D915B8">
      <w:pPr>
        <w:spacing w:after="0" w:line="240" w:lineRule="auto"/>
        <w:jc w:val="both"/>
        <w:rPr>
          <w:rFonts w:ascii="Arial" w:hAnsi="Arial" w:cs="Arial"/>
          <w:sz w:val="28"/>
          <w:szCs w:val="28"/>
        </w:rPr>
      </w:pPr>
      <w:r>
        <w:rPr>
          <w:rFonts w:ascii="Arial" w:hAnsi="Arial" w:cs="Arial"/>
          <w:sz w:val="28"/>
          <w:szCs w:val="28"/>
        </w:rPr>
        <w:t xml:space="preserve">“Infatti </w:t>
      </w:r>
      <w:r w:rsidR="00E15D8B">
        <w:rPr>
          <w:rFonts w:ascii="Arial" w:hAnsi="Arial" w:cs="Arial"/>
          <w:sz w:val="28"/>
          <w:szCs w:val="28"/>
        </w:rPr>
        <w:t>–</w:t>
      </w:r>
      <w:r>
        <w:rPr>
          <w:rFonts w:ascii="Arial" w:hAnsi="Arial" w:cs="Arial"/>
          <w:sz w:val="28"/>
          <w:szCs w:val="28"/>
        </w:rPr>
        <w:t xml:space="preserve"> </w:t>
      </w:r>
      <w:r w:rsidR="00E15D8B">
        <w:rPr>
          <w:rFonts w:ascii="Arial" w:hAnsi="Arial" w:cs="Arial"/>
          <w:sz w:val="28"/>
          <w:szCs w:val="28"/>
        </w:rPr>
        <w:t xml:space="preserve">ha </w:t>
      </w:r>
      <w:r>
        <w:rPr>
          <w:rFonts w:ascii="Arial" w:hAnsi="Arial" w:cs="Arial"/>
          <w:sz w:val="28"/>
          <w:szCs w:val="28"/>
        </w:rPr>
        <w:t>spiega</w:t>
      </w:r>
      <w:r w:rsidR="00E15D8B">
        <w:rPr>
          <w:rFonts w:ascii="Arial" w:hAnsi="Arial" w:cs="Arial"/>
          <w:sz w:val="28"/>
          <w:szCs w:val="28"/>
        </w:rPr>
        <w:t>to</w:t>
      </w:r>
      <w:r>
        <w:rPr>
          <w:rFonts w:ascii="Arial" w:hAnsi="Arial" w:cs="Arial"/>
          <w:sz w:val="28"/>
          <w:szCs w:val="28"/>
        </w:rPr>
        <w:t xml:space="preserve"> il giudice Tango – </w:t>
      </w:r>
      <w:r w:rsidR="008248BA">
        <w:rPr>
          <w:rFonts w:ascii="Arial" w:hAnsi="Arial" w:cs="Arial"/>
          <w:sz w:val="28"/>
          <w:szCs w:val="28"/>
        </w:rPr>
        <w:t xml:space="preserve">quando ad un certo momento </w:t>
      </w:r>
      <w:r w:rsidR="00677E20">
        <w:rPr>
          <w:rFonts w:ascii="Arial" w:hAnsi="Arial" w:cs="Arial"/>
          <w:sz w:val="28"/>
          <w:szCs w:val="28"/>
        </w:rPr>
        <w:t>questi lavoratori</w:t>
      </w:r>
      <w:r w:rsidR="008248BA">
        <w:rPr>
          <w:rFonts w:ascii="Arial" w:hAnsi="Arial" w:cs="Arial"/>
          <w:sz w:val="28"/>
          <w:szCs w:val="28"/>
        </w:rPr>
        <w:t xml:space="preserve"> </w:t>
      </w:r>
      <w:r>
        <w:rPr>
          <w:rFonts w:ascii="Arial" w:hAnsi="Arial" w:cs="Arial"/>
          <w:sz w:val="28"/>
          <w:szCs w:val="28"/>
        </w:rPr>
        <w:t>si sono rivolti alla magistratura</w:t>
      </w:r>
      <w:r w:rsidR="008248BA">
        <w:rPr>
          <w:rFonts w:ascii="Arial" w:hAnsi="Arial" w:cs="Arial"/>
          <w:sz w:val="28"/>
          <w:szCs w:val="28"/>
        </w:rPr>
        <w:t xml:space="preserve"> per rivendicare i propri diritti</w:t>
      </w:r>
      <w:r w:rsidR="000F1B59">
        <w:rPr>
          <w:rFonts w:ascii="Arial" w:hAnsi="Arial" w:cs="Arial"/>
          <w:sz w:val="28"/>
          <w:szCs w:val="28"/>
        </w:rPr>
        <w:t xml:space="preserve">, </w:t>
      </w:r>
      <w:r w:rsidR="0044240C">
        <w:rPr>
          <w:rFonts w:ascii="Arial" w:hAnsi="Arial" w:cs="Arial"/>
          <w:sz w:val="28"/>
          <w:szCs w:val="28"/>
        </w:rPr>
        <w:t>i g</w:t>
      </w:r>
      <w:r w:rsidR="000F1B59">
        <w:rPr>
          <w:rFonts w:ascii="Arial" w:hAnsi="Arial" w:cs="Arial"/>
          <w:sz w:val="28"/>
          <w:szCs w:val="28"/>
        </w:rPr>
        <w:t>iudici</w:t>
      </w:r>
      <w:r w:rsidR="0044240C">
        <w:rPr>
          <w:rFonts w:ascii="Arial" w:hAnsi="Arial" w:cs="Arial"/>
          <w:sz w:val="28"/>
          <w:szCs w:val="28"/>
        </w:rPr>
        <w:t>, nonostante si trattasse di figure di lavoratori dai contorni inediti e moderni, hanno d</w:t>
      </w:r>
      <w:r w:rsidR="000F1B59">
        <w:rPr>
          <w:rFonts w:ascii="Arial" w:hAnsi="Arial" w:cs="Arial"/>
          <w:sz w:val="28"/>
          <w:szCs w:val="28"/>
        </w:rPr>
        <w:t>ovuto fare ricorso a</w:t>
      </w:r>
      <w:r w:rsidR="0044240C">
        <w:rPr>
          <w:rFonts w:ascii="Arial" w:hAnsi="Arial" w:cs="Arial"/>
          <w:sz w:val="28"/>
          <w:szCs w:val="28"/>
        </w:rPr>
        <w:t xml:space="preserve">lle categorie giuridiche tradizionali. </w:t>
      </w:r>
      <w:r w:rsidR="000F1B59">
        <w:rPr>
          <w:rFonts w:ascii="Arial" w:hAnsi="Arial" w:cs="Arial"/>
          <w:sz w:val="28"/>
          <w:szCs w:val="28"/>
        </w:rPr>
        <w:t>E il Tribunale di Palermo è stato pioniere in Italia</w:t>
      </w:r>
      <w:r w:rsidR="00E15D8B">
        <w:rPr>
          <w:rFonts w:ascii="Arial" w:hAnsi="Arial" w:cs="Arial"/>
          <w:sz w:val="28"/>
          <w:szCs w:val="28"/>
        </w:rPr>
        <w:t>,</w:t>
      </w:r>
      <w:r w:rsidR="000F1B59">
        <w:rPr>
          <w:rFonts w:ascii="Arial" w:hAnsi="Arial" w:cs="Arial"/>
          <w:sz w:val="28"/>
          <w:szCs w:val="28"/>
        </w:rPr>
        <w:t xml:space="preserve"> emettendo le prime sentenze che hanno </w:t>
      </w:r>
      <w:r w:rsidR="0044240C">
        <w:rPr>
          <w:rFonts w:ascii="Arial" w:hAnsi="Arial" w:cs="Arial"/>
          <w:sz w:val="28"/>
          <w:szCs w:val="28"/>
        </w:rPr>
        <w:t>qualificato come subordinati questi lavoratori approntando tutele anche in materia di licenziamento e di sicurezza sul lavoro”.</w:t>
      </w:r>
    </w:p>
    <w:p w:rsidR="00677E20" w:rsidRDefault="000F1B59" w:rsidP="00D915B8">
      <w:pPr>
        <w:spacing w:after="0" w:line="240" w:lineRule="auto"/>
        <w:jc w:val="both"/>
        <w:rPr>
          <w:rFonts w:ascii="Arial" w:hAnsi="Arial" w:cs="Arial"/>
          <w:sz w:val="28"/>
          <w:szCs w:val="28"/>
        </w:rPr>
      </w:pPr>
      <w:r>
        <w:rPr>
          <w:rFonts w:ascii="Arial" w:hAnsi="Arial" w:cs="Arial"/>
          <w:sz w:val="28"/>
          <w:szCs w:val="28"/>
        </w:rPr>
        <w:t xml:space="preserve">I consulenti del lavoro ritengono che, per prevenire abusi e contenziosi, sull’Intelligenza artificiale </w:t>
      </w:r>
      <w:r w:rsidR="0044240C">
        <w:rPr>
          <w:rFonts w:ascii="Arial" w:hAnsi="Arial" w:cs="Arial"/>
          <w:sz w:val="28"/>
          <w:szCs w:val="28"/>
        </w:rPr>
        <w:t xml:space="preserve">in azienda </w:t>
      </w:r>
      <w:r>
        <w:rPr>
          <w:rFonts w:ascii="Arial" w:hAnsi="Arial" w:cs="Arial"/>
          <w:sz w:val="28"/>
          <w:szCs w:val="28"/>
        </w:rPr>
        <w:t xml:space="preserve">si debba mutuare il modello “dialogico” adottato in Germania, ossia un confronto preventivo fra </w:t>
      </w:r>
      <w:r w:rsidR="0044240C">
        <w:rPr>
          <w:rFonts w:ascii="Arial" w:hAnsi="Arial" w:cs="Arial"/>
          <w:sz w:val="28"/>
          <w:szCs w:val="28"/>
        </w:rPr>
        <w:t>imprenditori</w:t>
      </w:r>
      <w:r>
        <w:rPr>
          <w:rFonts w:ascii="Arial" w:hAnsi="Arial" w:cs="Arial"/>
          <w:sz w:val="28"/>
          <w:szCs w:val="28"/>
        </w:rPr>
        <w:t xml:space="preserve">, </w:t>
      </w:r>
      <w:r w:rsidR="00E15D8B">
        <w:rPr>
          <w:rFonts w:ascii="Arial" w:hAnsi="Arial" w:cs="Arial"/>
          <w:sz w:val="28"/>
          <w:szCs w:val="28"/>
        </w:rPr>
        <w:t>consulenti del lavoro</w:t>
      </w:r>
      <w:r>
        <w:rPr>
          <w:rFonts w:ascii="Arial" w:hAnsi="Arial" w:cs="Arial"/>
          <w:sz w:val="28"/>
          <w:szCs w:val="28"/>
        </w:rPr>
        <w:t xml:space="preserve"> e lavoratori che faccia conoscere in modo trasparente i criteri degli algoritmi e le regole cui devono attenersi entrambe le parti: “In </w:t>
      </w:r>
      <w:r w:rsidR="00D915B8">
        <w:rPr>
          <w:rFonts w:ascii="Arial" w:hAnsi="Arial" w:cs="Arial"/>
          <w:sz w:val="28"/>
          <w:szCs w:val="28"/>
        </w:rPr>
        <w:t>attesa che l’</w:t>
      </w:r>
      <w:r>
        <w:rPr>
          <w:rFonts w:ascii="Arial" w:hAnsi="Arial" w:cs="Arial"/>
          <w:sz w:val="28"/>
          <w:szCs w:val="28"/>
        </w:rPr>
        <w:t xml:space="preserve">Italia recepisca con </w:t>
      </w:r>
      <w:r w:rsidR="00D915B8">
        <w:rPr>
          <w:rFonts w:ascii="Arial" w:hAnsi="Arial" w:cs="Arial"/>
          <w:sz w:val="28"/>
          <w:szCs w:val="28"/>
        </w:rPr>
        <w:t xml:space="preserve">legge il regolamento </w:t>
      </w:r>
      <w:r w:rsidR="0081081B">
        <w:rPr>
          <w:rFonts w:ascii="Arial" w:hAnsi="Arial" w:cs="Arial"/>
          <w:sz w:val="28"/>
          <w:szCs w:val="28"/>
        </w:rPr>
        <w:t xml:space="preserve">europeo </w:t>
      </w:r>
      <w:r w:rsidR="00D915B8">
        <w:rPr>
          <w:rFonts w:ascii="Arial" w:hAnsi="Arial" w:cs="Arial"/>
          <w:sz w:val="28"/>
          <w:szCs w:val="28"/>
        </w:rPr>
        <w:t>“Ai</w:t>
      </w:r>
      <w:r w:rsidR="0044240C">
        <w:rPr>
          <w:rFonts w:ascii="Arial" w:hAnsi="Arial" w:cs="Arial"/>
          <w:sz w:val="28"/>
          <w:szCs w:val="28"/>
        </w:rPr>
        <w:t xml:space="preserve"> </w:t>
      </w:r>
      <w:proofErr w:type="spellStart"/>
      <w:r w:rsidR="0044240C">
        <w:rPr>
          <w:rFonts w:ascii="Arial" w:hAnsi="Arial" w:cs="Arial"/>
          <w:sz w:val="28"/>
          <w:szCs w:val="28"/>
        </w:rPr>
        <w:t>Act</w:t>
      </w:r>
      <w:proofErr w:type="spellEnd"/>
      <w:r w:rsidR="0044240C">
        <w:rPr>
          <w:rFonts w:ascii="Arial" w:hAnsi="Arial" w:cs="Arial"/>
          <w:sz w:val="28"/>
          <w:szCs w:val="28"/>
        </w:rPr>
        <w:t xml:space="preserve">” </w:t>
      </w:r>
      <w:r w:rsidR="00D915B8">
        <w:rPr>
          <w:rFonts w:ascii="Arial" w:hAnsi="Arial" w:cs="Arial"/>
          <w:sz w:val="28"/>
          <w:szCs w:val="28"/>
        </w:rPr>
        <w:t xml:space="preserve">– </w:t>
      </w:r>
      <w:r w:rsidR="00E15D8B">
        <w:rPr>
          <w:rFonts w:ascii="Arial" w:hAnsi="Arial" w:cs="Arial"/>
          <w:sz w:val="28"/>
          <w:szCs w:val="28"/>
        </w:rPr>
        <w:t>ha proposto i</w:t>
      </w:r>
      <w:r w:rsidR="00D915B8">
        <w:rPr>
          <w:rFonts w:ascii="Arial" w:hAnsi="Arial" w:cs="Arial"/>
          <w:sz w:val="28"/>
          <w:szCs w:val="28"/>
        </w:rPr>
        <w:t>l presidente dei consulenti del lavoro</w:t>
      </w:r>
      <w:r w:rsidR="00677E20">
        <w:rPr>
          <w:rFonts w:ascii="Arial" w:hAnsi="Arial" w:cs="Arial"/>
          <w:sz w:val="28"/>
          <w:szCs w:val="28"/>
        </w:rPr>
        <w:t xml:space="preserve"> di Palermo</w:t>
      </w:r>
      <w:r w:rsidR="00D915B8">
        <w:rPr>
          <w:rFonts w:ascii="Arial" w:hAnsi="Arial" w:cs="Arial"/>
          <w:sz w:val="28"/>
          <w:szCs w:val="28"/>
        </w:rPr>
        <w:t xml:space="preserve">, Antonino Alessi – </w:t>
      </w:r>
      <w:r w:rsidR="00E15D8B">
        <w:rPr>
          <w:rFonts w:ascii="Arial" w:hAnsi="Arial" w:cs="Arial"/>
          <w:sz w:val="28"/>
          <w:szCs w:val="28"/>
        </w:rPr>
        <w:t>si potrebbe</w:t>
      </w:r>
      <w:r>
        <w:rPr>
          <w:rFonts w:ascii="Arial" w:hAnsi="Arial" w:cs="Arial"/>
          <w:sz w:val="28"/>
          <w:szCs w:val="28"/>
        </w:rPr>
        <w:t xml:space="preserve"> avviare </w:t>
      </w:r>
      <w:r w:rsidR="00E15D8B">
        <w:rPr>
          <w:rFonts w:ascii="Arial" w:hAnsi="Arial" w:cs="Arial"/>
          <w:sz w:val="28"/>
          <w:szCs w:val="28"/>
        </w:rPr>
        <w:t xml:space="preserve">in maniera concordata </w:t>
      </w:r>
      <w:r>
        <w:rPr>
          <w:rFonts w:ascii="Arial" w:hAnsi="Arial" w:cs="Arial"/>
          <w:sz w:val="28"/>
          <w:szCs w:val="28"/>
        </w:rPr>
        <w:t xml:space="preserve">un progetto pilota a Palermo, </w:t>
      </w:r>
      <w:r w:rsidR="00D915B8">
        <w:rPr>
          <w:rFonts w:ascii="Arial" w:hAnsi="Arial" w:cs="Arial"/>
          <w:sz w:val="28"/>
          <w:szCs w:val="28"/>
        </w:rPr>
        <w:t>nell’ambito della contrattazione di secondo livello</w:t>
      </w:r>
      <w:r w:rsidR="00677E20">
        <w:rPr>
          <w:rFonts w:ascii="Arial" w:hAnsi="Arial" w:cs="Arial"/>
          <w:sz w:val="28"/>
          <w:szCs w:val="28"/>
        </w:rPr>
        <w:t xml:space="preserve"> che, se funziona, potrebbe essere esteso a tutta Italia</w:t>
      </w:r>
      <w:r>
        <w:rPr>
          <w:rFonts w:ascii="Arial" w:hAnsi="Arial" w:cs="Arial"/>
          <w:sz w:val="28"/>
          <w:szCs w:val="28"/>
        </w:rPr>
        <w:t>. Si tratta di riesumare il Documento programmatico della s</w:t>
      </w:r>
      <w:r w:rsidR="0081081B">
        <w:rPr>
          <w:rFonts w:ascii="Arial" w:hAnsi="Arial" w:cs="Arial"/>
          <w:sz w:val="28"/>
          <w:szCs w:val="28"/>
        </w:rPr>
        <w:t>icurezza introdotto dal Codice in materia di protezione dei dati personali</w:t>
      </w:r>
      <w:r>
        <w:rPr>
          <w:rFonts w:ascii="Arial" w:hAnsi="Arial" w:cs="Arial"/>
          <w:sz w:val="28"/>
          <w:szCs w:val="28"/>
        </w:rPr>
        <w:t xml:space="preserve"> e poi abrogato dal decreto Semplificazioni. A Palermo si potrebbe </w:t>
      </w:r>
      <w:r w:rsidR="00F821D3">
        <w:rPr>
          <w:rFonts w:ascii="Arial" w:hAnsi="Arial" w:cs="Arial"/>
          <w:sz w:val="28"/>
          <w:szCs w:val="28"/>
        </w:rPr>
        <w:t xml:space="preserve">sperimentare </w:t>
      </w:r>
      <w:r>
        <w:rPr>
          <w:rFonts w:ascii="Arial" w:hAnsi="Arial" w:cs="Arial"/>
          <w:sz w:val="28"/>
          <w:szCs w:val="28"/>
        </w:rPr>
        <w:t xml:space="preserve">l’efficacia </w:t>
      </w:r>
      <w:r w:rsidR="00677E20">
        <w:rPr>
          <w:rFonts w:ascii="Arial" w:hAnsi="Arial" w:cs="Arial"/>
          <w:sz w:val="28"/>
          <w:szCs w:val="28"/>
        </w:rPr>
        <w:t>d</w:t>
      </w:r>
      <w:r w:rsidR="00F821D3">
        <w:rPr>
          <w:rFonts w:ascii="Arial" w:hAnsi="Arial" w:cs="Arial"/>
          <w:sz w:val="28"/>
          <w:szCs w:val="28"/>
        </w:rPr>
        <w:t>ella figura del ‘Responsabile dei lavoratori per l’Intelligenza artificiale’, c</w:t>
      </w:r>
      <w:r w:rsidR="00677E20">
        <w:rPr>
          <w:rFonts w:ascii="Arial" w:hAnsi="Arial" w:cs="Arial"/>
          <w:sz w:val="28"/>
          <w:szCs w:val="28"/>
        </w:rPr>
        <w:t>he abbia i</w:t>
      </w:r>
      <w:r w:rsidR="00F821D3">
        <w:rPr>
          <w:rFonts w:ascii="Arial" w:hAnsi="Arial" w:cs="Arial"/>
          <w:sz w:val="28"/>
          <w:szCs w:val="28"/>
        </w:rPr>
        <w:t>l compito</w:t>
      </w:r>
      <w:r w:rsidR="00677E20">
        <w:rPr>
          <w:rFonts w:ascii="Arial" w:hAnsi="Arial" w:cs="Arial"/>
          <w:sz w:val="28"/>
          <w:szCs w:val="28"/>
        </w:rPr>
        <w:t>, a</w:t>
      </w:r>
      <w:r w:rsidR="0081081B">
        <w:rPr>
          <w:rFonts w:ascii="Arial" w:hAnsi="Arial" w:cs="Arial"/>
          <w:sz w:val="28"/>
          <w:szCs w:val="28"/>
        </w:rPr>
        <w:t xml:space="preserve"> tutela sia dell’azienda che dei lavoratori</w:t>
      </w:r>
      <w:r w:rsidR="00677E20">
        <w:rPr>
          <w:rFonts w:ascii="Arial" w:hAnsi="Arial" w:cs="Arial"/>
          <w:sz w:val="28"/>
          <w:szCs w:val="28"/>
        </w:rPr>
        <w:t>,</w:t>
      </w:r>
      <w:r w:rsidR="00F821D3">
        <w:rPr>
          <w:rFonts w:ascii="Arial" w:hAnsi="Arial" w:cs="Arial"/>
          <w:sz w:val="28"/>
          <w:szCs w:val="28"/>
        </w:rPr>
        <w:t xml:space="preserve"> di prevenire </w:t>
      </w:r>
      <w:r w:rsidR="00677E20">
        <w:rPr>
          <w:rFonts w:ascii="Arial" w:hAnsi="Arial" w:cs="Arial"/>
          <w:sz w:val="28"/>
          <w:szCs w:val="28"/>
        </w:rPr>
        <w:t>i rischi acquisendo</w:t>
      </w:r>
      <w:r w:rsidR="00F821D3">
        <w:rPr>
          <w:rFonts w:ascii="Arial" w:hAnsi="Arial" w:cs="Arial"/>
          <w:sz w:val="28"/>
          <w:szCs w:val="28"/>
        </w:rPr>
        <w:t xml:space="preserve"> </w:t>
      </w:r>
      <w:r w:rsidR="00677E20">
        <w:rPr>
          <w:rFonts w:ascii="Arial" w:hAnsi="Arial" w:cs="Arial"/>
          <w:sz w:val="28"/>
          <w:szCs w:val="28"/>
        </w:rPr>
        <w:t>notizie sul</w:t>
      </w:r>
      <w:r w:rsidR="00F821D3">
        <w:rPr>
          <w:rFonts w:ascii="Arial" w:hAnsi="Arial" w:cs="Arial"/>
          <w:sz w:val="28"/>
          <w:szCs w:val="28"/>
        </w:rPr>
        <w:t xml:space="preserve">l’impostazione degli </w:t>
      </w:r>
      <w:r w:rsidR="00677E20">
        <w:rPr>
          <w:rFonts w:ascii="Arial" w:hAnsi="Arial" w:cs="Arial"/>
          <w:sz w:val="28"/>
          <w:szCs w:val="28"/>
        </w:rPr>
        <w:t>algoritmi, verificandone la corretta applicazione, segnalando anomalie. Insomma, garantendo un rapporto trasparente fra le parti”.</w:t>
      </w:r>
    </w:p>
    <w:p w:rsidR="008743BB" w:rsidRDefault="00677E20" w:rsidP="00D915B8">
      <w:pPr>
        <w:spacing w:after="0" w:line="240" w:lineRule="auto"/>
        <w:jc w:val="both"/>
        <w:rPr>
          <w:rFonts w:ascii="Arial" w:hAnsi="Arial" w:cs="Arial"/>
          <w:sz w:val="28"/>
          <w:szCs w:val="28"/>
        </w:rPr>
      </w:pPr>
      <w:r>
        <w:rPr>
          <w:rFonts w:ascii="Arial" w:hAnsi="Arial" w:cs="Arial"/>
          <w:sz w:val="28"/>
          <w:szCs w:val="28"/>
        </w:rPr>
        <w:t>“Gli strumenti finanziari per conoscere l’Intelligenza artificiale e farla diventare un’opportunità ci sono</w:t>
      </w:r>
      <w:r w:rsidR="008743BB">
        <w:rPr>
          <w:rFonts w:ascii="Arial" w:hAnsi="Arial" w:cs="Arial"/>
          <w:sz w:val="28"/>
          <w:szCs w:val="28"/>
        </w:rPr>
        <w:t>, anche in Sicilia</w:t>
      </w:r>
      <w:r>
        <w:rPr>
          <w:rFonts w:ascii="Arial" w:hAnsi="Arial" w:cs="Arial"/>
          <w:sz w:val="28"/>
          <w:szCs w:val="28"/>
        </w:rPr>
        <w:t xml:space="preserve"> – </w:t>
      </w:r>
      <w:r w:rsidR="00351A39">
        <w:rPr>
          <w:rFonts w:ascii="Arial" w:hAnsi="Arial" w:cs="Arial"/>
          <w:sz w:val="28"/>
          <w:szCs w:val="28"/>
        </w:rPr>
        <w:t xml:space="preserve">ha </w:t>
      </w:r>
      <w:r>
        <w:rPr>
          <w:rFonts w:ascii="Arial" w:hAnsi="Arial" w:cs="Arial"/>
          <w:sz w:val="28"/>
          <w:szCs w:val="28"/>
        </w:rPr>
        <w:t>annunc</w:t>
      </w:r>
      <w:r w:rsidR="002865E8">
        <w:rPr>
          <w:rFonts w:ascii="Arial" w:hAnsi="Arial" w:cs="Arial"/>
          <w:sz w:val="28"/>
          <w:szCs w:val="28"/>
        </w:rPr>
        <w:t>ia</w:t>
      </w:r>
      <w:r w:rsidR="00351A39">
        <w:rPr>
          <w:rFonts w:ascii="Arial" w:hAnsi="Arial" w:cs="Arial"/>
          <w:sz w:val="28"/>
          <w:szCs w:val="28"/>
        </w:rPr>
        <w:t>to</w:t>
      </w:r>
      <w:r w:rsidR="002865E8">
        <w:rPr>
          <w:rFonts w:ascii="Arial" w:hAnsi="Arial" w:cs="Arial"/>
          <w:sz w:val="28"/>
          <w:szCs w:val="28"/>
        </w:rPr>
        <w:t xml:space="preserve"> Lucia Alfieri, consigliera di </w:t>
      </w:r>
      <w:r>
        <w:rPr>
          <w:rFonts w:ascii="Arial" w:hAnsi="Arial" w:cs="Arial"/>
          <w:sz w:val="28"/>
          <w:szCs w:val="28"/>
        </w:rPr>
        <w:t xml:space="preserve">amministrazione del Fondo interprofessionale </w:t>
      </w:r>
      <w:proofErr w:type="spellStart"/>
      <w:r>
        <w:rPr>
          <w:rFonts w:ascii="Arial" w:hAnsi="Arial" w:cs="Arial"/>
          <w:sz w:val="28"/>
          <w:szCs w:val="28"/>
        </w:rPr>
        <w:t>Fonarcom</w:t>
      </w:r>
      <w:proofErr w:type="spellEnd"/>
      <w:r>
        <w:rPr>
          <w:rFonts w:ascii="Arial" w:hAnsi="Arial" w:cs="Arial"/>
          <w:sz w:val="28"/>
          <w:szCs w:val="28"/>
        </w:rPr>
        <w:t xml:space="preserve"> – </w:t>
      </w:r>
      <w:r w:rsidR="00E15D8B">
        <w:rPr>
          <w:rFonts w:ascii="Arial" w:hAnsi="Arial" w:cs="Arial"/>
          <w:sz w:val="28"/>
          <w:szCs w:val="28"/>
        </w:rPr>
        <w:t>. N</w:t>
      </w:r>
      <w:r>
        <w:rPr>
          <w:rFonts w:ascii="Arial" w:hAnsi="Arial" w:cs="Arial"/>
          <w:sz w:val="28"/>
          <w:szCs w:val="28"/>
        </w:rPr>
        <w:t>oi finanziamo corsi di formazione continua, per gli imprenditori e per i lavoratori</w:t>
      </w:r>
      <w:r w:rsidR="008743BB">
        <w:rPr>
          <w:rFonts w:ascii="Arial" w:hAnsi="Arial" w:cs="Arial"/>
          <w:sz w:val="28"/>
          <w:szCs w:val="28"/>
        </w:rPr>
        <w:t>,</w:t>
      </w:r>
      <w:r>
        <w:rPr>
          <w:rFonts w:ascii="Arial" w:hAnsi="Arial" w:cs="Arial"/>
          <w:sz w:val="28"/>
          <w:szCs w:val="28"/>
        </w:rPr>
        <w:t xml:space="preserve"> e, nell’ambito del</w:t>
      </w:r>
      <w:r w:rsidR="008743BB">
        <w:rPr>
          <w:rFonts w:ascii="Arial" w:hAnsi="Arial" w:cs="Arial"/>
          <w:sz w:val="28"/>
          <w:szCs w:val="28"/>
        </w:rPr>
        <w:t>l’avviso</w:t>
      </w:r>
      <w:r w:rsidR="008743BB" w:rsidRPr="008743BB">
        <w:rPr>
          <w:rFonts w:ascii="Arial" w:hAnsi="Arial" w:cs="Arial"/>
          <w:sz w:val="28"/>
          <w:szCs w:val="28"/>
        </w:rPr>
        <w:t xml:space="preserve"> </w:t>
      </w:r>
      <w:r w:rsidR="008743BB">
        <w:rPr>
          <w:rFonts w:ascii="Arial" w:hAnsi="Arial" w:cs="Arial"/>
          <w:sz w:val="28"/>
          <w:szCs w:val="28"/>
        </w:rPr>
        <w:t>‘</w:t>
      </w:r>
      <w:proofErr w:type="spellStart"/>
      <w:r w:rsidR="008743BB">
        <w:rPr>
          <w:rFonts w:ascii="Arial" w:hAnsi="Arial" w:cs="Arial"/>
          <w:sz w:val="28"/>
          <w:szCs w:val="28"/>
        </w:rPr>
        <w:t>Diginnova</w:t>
      </w:r>
      <w:proofErr w:type="spellEnd"/>
      <w:r w:rsidR="008743BB">
        <w:rPr>
          <w:rFonts w:ascii="Arial" w:hAnsi="Arial" w:cs="Arial"/>
          <w:sz w:val="28"/>
          <w:szCs w:val="28"/>
        </w:rPr>
        <w:t>’, finanziamo anche la formazione sui temi dell’innovazione, della digitalizzazione e della sostenibilità. E’ uno strumento fondamentale per acquisire le giuste competenze che possono far sì che l’</w:t>
      </w:r>
      <w:proofErr w:type="spellStart"/>
      <w:r w:rsidR="008743BB">
        <w:rPr>
          <w:rFonts w:ascii="Arial" w:hAnsi="Arial" w:cs="Arial"/>
          <w:sz w:val="28"/>
          <w:szCs w:val="28"/>
        </w:rPr>
        <w:t>Ia</w:t>
      </w:r>
      <w:proofErr w:type="spellEnd"/>
      <w:r w:rsidR="008743BB">
        <w:rPr>
          <w:rFonts w:ascii="Arial" w:hAnsi="Arial" w:cs="Arial"/>
          <w:sz w:val="28"/>
          <w:szCs w:val="28"/>
        </w:rPr>
        <w:t xml:space="preserve"> </w:t>
      </w:r>
      <w:r w:rsidR="00E15D8B">
        <w:rPr>
          <w:rFonts w:ascii="Arial" w:hAnsi="Arial" w:cs="Arial"/>
          <w:sz w:val="28"/>
          <w:szCs w:val="28"/>
        </w:rPr>
        <w:t xml:space="preserve">sia realmente </w:t>
      </w:r>
      <w:r w:rsidR="008743BB">
        <w:rPr>
          <w:rFonts w:ascii="Arial" w:hAnsi="Arial" w:cs="Arial"/>
          <w:sz w:val="28"/>
          <w:szCs w:val="28"/>
        </w:rPr>
        <w:t>per l’</w:t>
      </w:r>
      <w:r w:rsidR="00E15D8B">
        <w:rPr>
          <w:rFonts w:ascii="Arial" w:hAnsi="Arial" w:cs="Arial"/>
          <w:sz w:val="28"/>
          <w:szCs w:val="28"/>
        </w:rPr>
        <w:t xml:space="preserve">azienda un modo di </w:t>
      </w:r>
      <w:r w:rsidR="008743BB">
        <w:rPr>
          <w:rFonts w:ascii="Arial" w:hAnsi="Arial" w:cs="Arial"/>
          <w:sz w:val="28"/>
          <w:szCs w:val="28"/>
        </w:rPr>
        <w:t xml:space="preserve">diventare più efficiente e competitiva </w:t>
      </w:r>
      <w:r w:rsidR="00E15D8B">
        <w:rPr>
          <w:rFonts w:ascii="Arial" w:hAnsi="Arial" w:cs="Arial"/>
          <w:sz w:val="28"/>
          <w:szCs w:val="28"/>
        </w:rPr>
        <w:t xml:space="preserve">nel rispetto dei diritti </w:t>
      </w:r>
      <w:r w:rsidR="008743BB">
        <w:rPr>
          <w:rFonts w:ascii="Arial" w:hAnsi="Arial" w:cs="Arial"/>
          <w:sz w:val="28"/>
          <w:szCs w:val="28"/>
        </w:rPr>
        <w:t>e per il soggetto di trovare lavoro o di migliorare le proprie condizioni di impiego. Conoscere l’Intelligenza artificiale aiuta a creare il giusto equilibrio fra le opposte esigenze. Dal 2019 a oggi con ‘</w:t>
      </w:r>
      <w:proofErr w:type="spellStart"/>
      <w:r w:rsidR="008743BB">
        <w:rPr>
          <w:rFonts w:ascii="Arial" w:hAnsi="Arial" w:cs="Arial"/>
          <w:sz w:val="28"/>
          <w:szCs w:val="28"/>
        </w:rPr>
        <w:t>Diginnova</w:t>
      </w:r>
      <w:proofErr w:type="spellEnd"/>
      <w:r w:rsidR="008743BB">
        <w:rPr>
          <w:rFonts w:ascii="Arial" w:hAnsi="Arial" w:cs="Arial"/>
          <w:sz w:val="28"/>
          <w:szCs w:val="28"/>
        </w:rPr>
        <w:t xml:space="preserve">’ </w:t>
      </w:r>
      <w:proofErr w:type="spellStart"/>
      <w:r w:rsidR="002865E8">
        <w:rPr>
          <w:rFonts w:ascii="Arial" w:hAnsi="Arial" w:cs="Arial"/>
          <w:sz w:val="28"/>
          <w:szCs w:val="28"/>
        </w:rPr>
        <w:t>Fonarcom</w:t>
      </w:r>
      <w:proofErr w:type="spellEnd"/>
      <w:r w:rsidR="002865E8">
        <w:rPr>
          <w:rFonts w:ascii="Arial" w:hAnsi="Arial" w:cs="Arial"/>
          <w:sz w:val="28"/>
          <w:szCs w:val="28"/>
        </w:rPr>
        <w:t xml:space="preserve"> ha</w:t>
      </w:r>
      <w:r w:rsidR="008743BB">
        <w:rPr>
          <w:rFonts w:ascii="Arial" w:hAnsi="Arial" w:cs="Arial"/>
          <w:sz w:val="28"/>
          <w:szCs w:val="28"/>
        </w:rPr>
        <w:t xml:space="preserve"> finanziato piani formativi per un totale di circa 18 milioni di euro. Le richieste ci sono arrivate da grandi e medie aziende, </w:t>
      </w:r>
      <w:r w:rsidR="00E15D8B">
        <w:rPr>
          <w:rFonts w:ascii="Arial" w:hAnsi="Arial" w:cs="Arial"/>
          <w:sz w:val="28"/>
          <w:szCs w:val="28"/>
        </w:rPr>
        <w:t xml:space="preserve">anche dalla Sicilia, </w:t>
      </w:r>
      <w:r w:rsidR="008743BB">
        <w:rPr>
          <w:rFonts w:ascii="Arial" w:hAnsi="Arial" w:cs="Arial"/>
          <w:sz w:val="28"/>
          <w:szCs w:val="28"/>
        </w:rPr>
        <w:t xml:space="preserve">ma è importante che adesso </w:t>
      </w:r>
      <w:r w:rsidR="00E15D8B">
        <w:rPr>
          <w:rFonts w:ascii="Arial" w:hAnsi="Arial" w:cs="Arial"/>
          <w:sz w:val="28"/>
          <w:szCs w:val="28"/>
        </w:rPr>
        <w:t>pure</w:t>
      </w:r>
      <w:r w:rsidR="008743BB">
        <w:rPr>
          <w:rFonts w:ascii="Arial" w:hAnsi="Arial" w:cs="Arial"/>
          <w:sz w:val="28"/>
          <w:szCs w:val="28"/>
        </w:rPr>
        <w:t xml:space="preserve"> le micro e piccole imprese, che finora non hanno prestato </w:t>
      </w:r>
      <w:r w:rsidR="002865E8">
        <w:rPr>
          <w:rFonts w:ascii="Arial" w:hAnsi="Arial" w:cs="Arial"/>
          <w:sz w:val="28"/>
          <w:szCs w:val="28"/>
        </w:rPr>
        <w:t xml:space="preserve">la giusta </w:t>
      </w:r>
      <w:r w:rsidR="008743BB">
        <w:rPr>
          <w:rFonts w:ascii="Arial" w:hAnsi="Arial" w:cs="Arial"/>
          <w:sz w:val="28"/>
          <w:szCs w:val="28"/>
        </w:rPr>
        <w:t>attenzione all’</w:t>
      </w:r>
      <w:proofErr w:type="spellStart"/>
      <w:r w:rsidR="008743BB">
        <w:rPr>
          <w:rFonts w:ascii="Arial" w:hAnsi="Arial" w:cs="Arial"/>
          <w:sz w:val="28"/>
          <w:szCs w:val="28"/>
        </w:rPr>
        <w:t>Ia</w:t>
      </w:r>
      <w:proofErr w:type="spellEnd"/>
      <w:r w:rsidR="008743BB">
        <w:rPr>
          <w:rFonts w:ascii="Arial" w:hAnsi="Arial" w:cs="Arial"/>
          <w:sz w:val="28"/>
          <w:szCs w:val="28"/>
        </w:rPr>
        <w:t>, si accostino a questa che è ormai una realtà con la quale bisogna fare i conti per restare sul mercato”.</w:t>
      </w:r>
    </w:p>
    <w:p w:rsidR="00351A39" w:rsidRPr="00351A39" w:rsidRDefault="00351A39" w:rsidP="00D915B8">
      <w:pPr>
        <w:spacing w:after="0" w:line="240" w:lineRule="auto"/>
        <w:jc w:val="both"/>
        <w:rPr>
          <w:rFonts w:ascii="Arial" w:hAnsi="Arial" w:cs="Arial"/>
          <w:b/>
          <w:sz w:val="28"/>
          <w:szCs w:val="28"/>
        </w:rPr>
      </w:pPr>
      <w:r>
        <w:rPr>
          <w:rFonts w:ascii="Arial" w:hAnsi="Arial" w:cs="Arial"/>
          <w:b/>
          <w:sz w:val="28"/>
          <w:szCs w:val="28"/>
        </w:rPr>
        <w:lastRenderedPageBreak/>
        <w:t xml:space="preserve">N.b.: nella foto, in allegato, da </w:t>
      </w:r>
      <w:proofErr w:type="spellStart"/>
      <w:r>
        <w:rPr>
          <w:rFonts w:ascii="Arial" w:hAnsi="Arial" w:cs="Arial"/>
          <w:b/>
          <w:sz w:val="28"/>
          <w:szCs w:val="28"/>
        </w:rPr>
        <w:t>sx</w:t>
      </w:r>
      <w:proofErr w:type="spellEnd"/>
      <w:r>
        <w:rPr>
          <w:rFonts w:ascii="Arial" w:hAnsi="Arial" w:cs="Arial"/>
          <w:b/>
          <w:sz w:val="28"/>
          <w:szCs w:val="28"/>
        </w:rPr>
        <w:t>, Giuseppe Tango, Antonino Alessi e Fabrizio Di Modica. Videoclip di Alessi, Tango, Di Modica e Lucia Alfieri disponibili sulla chat di WhatsApp.</w:t>
      </w:r>
    </w:p>
    <w:p w:rsidR="008743BB" w:rsidRDefault="008743BB" w:rsidP="00D915B8">
      <w:pPr>
        <w:spacing w:after="0" w:line="240" w:lineRule="auto"/>
        <w:jc w:val="both"/>
        <w:rPr>
          <w:rFonts w:ascii="Arial" w:hAnsi="Arial" w:cs="Arial"/>
          <w:sz w:val="28"/>
          <w:szCs w:val="28"/>
        </w:rPr>
      </w:pPr>
    </w:p>
    <w:p w:rsidR="008743BB" w:rsidRDefault="008743BB" w:rsidP="00D915B8">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677E20" w:rsidRDefault="004F2635" w:rsidP="00D915B8">
      <w:pPr>
        <w:spacing w:after="0" w:line="240" w:lineRule="auto"/>
        <w:jc w:val="both"/>
        <w:rPr>
          <w:rFonts w:ascii="Arial" w:hAnsi="Arial" w:cs="Arial"/>
          <w:sz w:val="28"/>
          <w:szCs w:val="28"/>
        </w:rPr>
      </w:pPr>
      <w:hyperlink r:id="rId4" w:history="1">
        <w:r w:rsidR="008743BB" w:rsidRPr="001D40B4">
          <w:rPr>
            <w:rStyle w:val="Collegamentoipertestuale"/>
            <w:rFonts w:ascii="Arial" w:hAnsi="Arial" w:cs="Arial"/>
            <w:sz w:val="28"/>
            <w:szCs w:val="28"/>
          </w:rPr>
          <w:t>micheleguccione@neomedia.it</w:t>
        </w:r>
      </w:hyperlink>
      <w:r w:rsidR="008743BB">
        <w:rPr>
          <w:rFonts w:ascii="Arial" w:hAnsi="Arial" w:cs="Arial"/>
          <w:sz w:val="28"/>
          <w:szCs w:val="28"/>
        </w:rPr>
        <w:t xml:space="preserve">  </w:t>
      </w:r>
    </w:p>
    <w:p w:rsidR="00D915B8" w:rsidRPr="00D915B8" w:rsidRDefault="00677E20" w:rsidP="00D915B8">
      <w:pPr>
        <w:spacing w:after="0" w:line="240" w:lineRule="auto"/>
        <w:jc w:val="both"/>
        <w:rPr>
          <w:rFonts w:ascii="Arial" w:hAnsi="Arial" w:cs="Arial"/>
          <w:b/>
          <w:sz w:val="28"/>
          <w:szCs w:val="28"/>
        </w:rPr>
      </w:pPr>
      <w:r>
        <w:rPr>
          <w:rFonts w:ascii="Arial" w:hAnsi="Arial" w:cs="Arial"/>
          <w:sz w:val="28"/>
          <w:szCs w:val="28"/>
        </w:rPr>
        <w:t xml:space="preserve"> </w:t>
      </w:r>
      <w:r w:rsidR="00D915B8">
        <w:rPr>
          <w:rFonts w:ascii="Arial" w:hAnsi="Arial" w:cs="Arial"/>
          <w:sz w:val="28"/>
          <w:szCs w:val="28"/>
        </w:rPr>
        <w:t xml:space="preserve"> </w:t>
      </w:r>
    </w:p>
    <w:sectPr w:rsidR="00D915B8" w:rsidRPr="00D915B8" w:rsidSect="00E94B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2594F"/>
    <w:rsid w:val="000F1B59"/>
    <w:rsid w:val="00227652"/>
    <w:rsid w:val="002865E8"/>
    <w:rsid w:val="00351A39"/>
    <w:rsid w:val="0044240C"/>
    <w:rsid w:val="004F2635"/>
    <w:rsid w:val="00677E20"/>
    <w:rsid w:val="0081081B"/>
    <w:rsid w:val="008248BA"/>
    <w:rsid w:val="008743BB"/>
    <w:rsid w:val="00AA0FD1"/>
    <w:rsid w:val="00C2594F"/>
    <w:rsid w:val="00D915B8"/>
    <w:rsid w:val="00E15D8B"/>
    <w:rsid w:val="00E94BED"/>
    <w:rsid w:val="00F821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B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4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2024-06-15T15:40:00Z</dcterms:created>
  <dcterms:modified xsi:type="dcterms:W3CDTF">2024-06-17T06:25:00Z</dcterms:modified>
</cp:coreProperties>
</file>