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4C" w:rsidRPr="005D5360" w:rsidRDefault="008E664C" w:rsidP="00D2172E">
      <w:pPr>
        <w:spacing w:after="0"/>
        <w:jc w:val="both"/>
        <w:rPr>
          <w:rStyle w:val="Enfasigrassetto"/>
        </w:rPr>
      </w:pPr>
    </w:p>
    <w:p w:rsidR="004F0245" w:rsidRPr="00B00C4E" w:rsidRDefault="004F0245" w:rsidP="004F0245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666666"/>
          <w:lang w:eastAsia="it-IT"/>
        </w:rPr>
      </w:pPr>
      <w:r w:rsidRPr="00E74605">
        <w:rPr>
          <w:rFonts w:ascii="Courier New" w:eastAsia="Times New Roman" w:hAnsi="Courier New" w:cs="Courier New"/>
          <w:b/>
          <w:bCs/>
          <w:color w:val="FF0000"/>
          <w:lang w:eastAsia="it-IT"/>
        </w:rPr>
        <w:t> </w:t>
      </w:r>
    </w:p>
    <w:p w:rsidR="009B4672" w:rsidRPr="004F236D" w:rsidRDefault="009B4672" w:rsidP="009B4672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color w:val="FF000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INTELLIGENZA UMANA E INTELLIGENZA ARTIFICIALE, </w:t>
      </w:r>
    </w:p>
    <w:p w:rsidR="009B4672" w:rsidRPr="004F236D" w:rsidRDefault="009B4672" w:rsidP="009B4672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color w:val="FF000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PER UN FUTURO INCLUSIVO E </w:t>
      </w:r>
      <w:r w:rsidR="00760EF4">
        <w:rPr>
          <w:rFonts w:ascii="Messina Sans" w:eastAsia="Times New Roman" w:hAnsi="Messina Sans" w:cs="Calibri"/>
          <w:b/>
          <w:bCs/>
          <w:color w:val="FF0000"/>
          <w:lang w:eastAsia="it-IT"/>
        </w:rPr>
        <w:t>DI COESIONE SOCIALE</w:t>
      </w:r>
    </w:p>
    <w:p w:rsidR="00760EF4" w:rsidRDefault="00760EF4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color w:val="FF0000"/>
          <w:lang w:eastAsia="it-IT"/>
        </w:rPr>
      </w:pPr>
    </w:p>
    <w:p w:rsidR="00304B09" w:rsidRPr="004F236D" w:rsidRDefault="00304B09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color w:val="FF000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IL </w:t>
      </w:r>
      <w:r w:rsidR="009B4672"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>19</w:t>
      </w:r>
      <w:r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 OTTOBRE A PALAZZO VECCHIO </w:t>
      </w:r>
    </w:p>
    <w:p w:rsidR="005D5360" w:rsidRDefault="009B4672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color w:val="FF000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>IL QUARTO APPUNTAMENTO CON IL FESTIVAL DI LUCE!</w:t>
      </w:r>
    </w:p>
    <w:p w:rsidR="005D5360" w:rsidRDefault="00E160B3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color w:val="FF000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UN </w:t>
      </w:r>
      <w:r w:rsidR="004F0245" w:rsidRPr="004F236D"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EVENTO GRATUITO E APERTO AL PUBBLICO </w:t>
      </w:r>
      <w:r w:rsidR="00760EF4"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PER COMPRENDERE </w:t>
      </w:r>
    </w:p>
    <w:p w:rsidR="005D5360" w:rsidRPr="004F236D" w:rsidRDefault="00760EF4" w:rsidP="005D5360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color w:val="FF0000"/>
          <w:lang w:eastAsia="it-IT"/>
        </w:rPr>
      </w:pPr>
      <w:r>
        <w:rPr>
          <w:rFonts w:ascii="Messina Sans" w:eastAsia="Times New Roman" w:hAnsi="Messina Sans" w:cs="Calibri"/>
          <w:b/>
          <w:bCs/>
          <w:color w:val="FF0000"/>
          <w:lang w:eastAsia="it-IT"/>
        </w:rPr>
        <w:t xml:space="preserve">COME L’AI PUÒ FAVORIRE L’INCLUSIONE </w:t>
      </w:r>
      <w:r w:rsidR="005D5360">
        <w:rPr>
          <w:rFonts w:ascii="Messina Sans" w:eastAsia="Times New Roman" w:hAnsi="Messina Sans" w:cs="Calibri"/>
          <w:b/>
          <w:bCs/>
          <w:color w:val="FF0000"/>
          <w:lang w:eastAsia="it-IT"/>
        </w:rPr>
        <w:t>E LA COESIONE NELLA SOCIETÀ</w:t>
      </w:r>
    </w:p>
    <w:p w:rsidR="004F0245" w:rsidRPr="004F236D" w:rsidRDefault="004F0245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666666"/>
          <w:lang w:eastAsia="it-IT"/>
        </w:rPr>
      </w:pPr>
    </w:p>
    <w:p w:rsidR="004F0245" w:rsidRPr="004F236D" w:rsidRDefault="00D06B6F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</w:pPr>
      <w:r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Luce News, i</w:t>
      </w:r>
      <w:r w:rsidR="004F0245"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l </w:t>
      </w:r>
      <w:r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brand</w:t>
      </w:r>
      <w:r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 </w:t>
      </w:r>
      <w:r w:rsidR="00C63B75"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del Gruppo Monrif</w:t>
      </w:r>
      <w:r w:rsidR="004F0245"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 dedicato</w:t>
      </w:r>
      <w:r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 alle nuove generazioni, </w:t>
      </w:r>
    </w:p>
    <w:p w:rsidR="005D5360" w:rsidRDefault="00A60D0C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rinnova l’appuntamento con la sua community </w:t>
      </w:r>
    </w:p>
    <w:p w:rsidR="005D5360" w:rsidRPr="004F236D" w:rsidRDefault="00A60D0C" w:rsidP="005D5360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nella st</w:t>
      </w:r>
      <w:r w:rsidR="000328E1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o</w:t>
      </w:r>
      <w:r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rica cornice del</w:t>
      </w:r>
      <w:r w:rsidR="005D5360" w:rsidRPr="005D5360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 </w:t>
      </w:r>
      <w:r w:rsidR="005D5360"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Salone dei Cinquecento di Palazzo Vecchio, a Firenze: </w:t>
      </w:r>
    </w:p>
    <w:p w:rsidR="004F0245" w:rsidRPr="004F236D" w:rsidRDefault="004F0245" w:rsidP="004F0245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storie, grandi inchieste e opinioni</w:t>
      </w:r>
      <w:r w:rsidR="006D7E40"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 xml:space="preserve"> con </w:t>
      </w:r>
      <w:r w:rsidRPr="004F236D">
        <w:rPr>
          <w:rFonts w:ascii="Messina Sans" w:eastAsia="Times New Roman" w:hAnsi="Messina Sans" w:cs="Calibri"/>
          <w:b/>
          <w:bCs/>
          <w:i/>
          <w:iCs/>
          <w:color w:val="666666"/>
          <w:sz w:val="20"/>
          <w:szCs w:val="20"/>
          <w:lang w:eastAsia="it-IT"/>
        </w:rPr>
        <w:t>i personaggi che cambiano in modo positivo il nostro Paese</w:t>
      </w:r>
    </w:p>
    <w:p w:rsidR="006F7C5A" w:rsidRPr="004F236D" w:rsidRDefault="006F7C5A" w:rsidP="00C63B75">
      <w:pPr>
        <w:shd w:val="clear" w:color="auto" w:fill="FFFFFF"/>
        <w:spacing w:after="0" w:line="253" w:lineRule="atLeast"/>
        <w:jc w:val="both"/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</w:pPr>
    </w:p>
    <w:p w:rsidR="00CF0C64" w:rsidRPr="004F236D" w:rsidRDefault="00CF0C64" w:rsidP="00310C89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</w:pPr>
    </w:p>
    <w:p w:rsidR="00CF0C64" w:rsidRPr="004F236D" w:rsidRDefault="009B4672" w:rsidP="00CF0C64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i/>
          <w:color w:val="66666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‘</w:t>
      </w:r>
      <w:r w:rsidR="00CF0C64" w:rsidRPr="004F236D">
        <w:rPr>
          <w:rFonts w:ascii="Messina Sans" w:eastAsia="Times New Roman" w:hAnsi="Messina Sans" w:cs="Calibri"/>
          <w:i/>
          <w:color w:val="666666"/>
          <w:sz w:val="20"/>
          <w:szCs w:val="20"/>
          <w:lang w:eastAsia="it-IT"/>
        </w:rPr>
        <w:t>Quest'anno, il nostro festival si concentra sul legame tra le intelligenze umane e artificiali per plasmare un futuro inclusivo e coeso.</w:t>
      </w: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 – dichiara </w:t>
      </w:r>
      <w:r w:rsidRPr="004F236D">
        <w:rPr>
          <w:rFonts w:ascii="Messina Sans" w:eastAsia="Times New Roman" w:hAnsi="Messina Sans" w:cs="Calibri"/>
          <w:b/>
          <w:color w:val="666666"/>
          <w:sz w:val="20"/>
          <w:szCs w:val="20"/>
          <w:lang w:eastAsia="it-IT"/>
        </w:rPr>
        <w:t>Agnese Pini</w:t>
      </w: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, Direttrice di </w:t>
      </w:r>
      <w:r w:rsidRPr="004F236D">
        <w:rPr>
          <w:rFonts w:ascii="Messina Sans" w:eastAsia="Times New Roman" w:hAnsi="Messina Sans" w:cs="Calibri"/>
          <w:b/>
          <w:color w:val="666666"/>
          <w:sz w:val="20"/>
          <w:szCs w:val="20"/>
          <w:lang w:eastAsia="it-IT"/>
        </w:rPr>
        <w:t xml:space="preserve">QN Quotidiano Nazionale, il Resto del Carlino, La Nazione, Il Giorno e Luce! </w:t>
      </w:r>
      <w:r w:rsidRPr="004F236D">
        <w:rPr>
          <w:rFonts w:ascii="Messina Sans" w:hAnsi="Messina Sans"/>
          <w:lang w:eastAsia="it-IT"/>
        </w:rPr>
        <w:t xml:space="preserve">- </w:t>
      </w:r>
      <w:r w:rsidR="00CF0C64" w:rsidRPr="004F236D">
        <w:rPr>
          <w:rFonts w:ascii="Messina Sans" w:eastAsia="Times New Roman" w:hAnsi="Messina Sans" w:cs="Calibri"/>
          <w:i/>
          <w:color w:val="666666"/>
          <w:sz w:val="20"/>
          <w:szCs w:val="20"/>
          <w:lang w:eastAsia="it-IT"/>
        </w:rPr>
        <w:t>Attraverso la convergenza tra la creatività e l'innovazione tecnologica, vogliamo esplorare come le intelligenze umane e artificiali possano unirsi per affrontare le sfide più urgenti della nostra società. In un mondo sempre più interconnesso e interdipendente, riconosciamo l'importanza di abbracciare la diversità di prospettive e talenti per costruire soluzioni sostenibili e inclusive. Questo tema ci invita a riflettere sulle opportunità offerte dalla collaborazione tra l'ingegnosità umana e le capacità delle tecnologie intelligenti, ponendo l'accento sull'importanza di creare un futuro in cui nessuno venga lasciato indietro.</w:t>
      </w:r>
      <w:r w:rsidRPr="004F236D">
        <w:rPr>
          <w:rFonts w:ascii="Messina Sans" w:eastAsia="Times New Roman" w:hAnsi="Messina Sans" w:cs="Calibri"/>
          <w:i/>
          <w:color w:val="666666"/>
          <w:sz w:val="20"/>
          <w:szCs w:val="20"/>
          <w:lang w:eastAsia="it-IT"/>
        </w:rPr>
        <w:t>‘</w:t>
      </w:r>
    </w:p>
    <w:p w:rsidR="009B4672" w:rsidRPr="004F236D" w:rsidRDefault="009B4672" w:rsidP="00CF0C64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</w:pPr>
    </w:p>
    <w:p w:rsidR="006F7C5A" w:rsidRPr="004F236D" w:rsidRDefault="006F7C5A" w:rsidP="006F7C5A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Il prossimo</w:t>
      </w:r>
      <w:r w:rsidRPr="004F236D">
        <w:rPr>
          <w:rFonts w:ascii="Courier New" w:eastAsia="Times New Roman" w:hAnsi="Courier New" w:cs="Courier New"/>
          <w:color w:val="666666"/>
          <w:sz w:val="20"/>
          <w:szCs w:val="20"/>
          <w:lang w:eastAsia="it-IT"/>
        </w:rPr>
        <w:t> </w:t>
      </w:r>
      <w:r w:rsidR="00982B80" w:rsidRPr="004F236D">
        <w:rPr>
          <w:rFonts w:ascii="Messina Sans" w:eastAsia="Times New Roman" w:hAnsi="Messina Sans" w:cs="Calibri"/>
          <w:b/>
          <w:bCs/>
          <w:color w:val="666666"/>
          <w:sz w:val="20"/>
          <w:szCs w:val="20"/>
          <w:lang w:eastAsia="it-IT"/>
        </w:rPr>
        <w:t>19</w:t>
      </w:r>
      <w:r w:rsidRPr="004F236D">
        <w:rPr>
          <w:rFonts w:ascii="Messina Sans" w:eastAsia="Times New Roman" w:hAnsi="Messina Sans" w:cs="Calibri"/>
          <w:b/>
          <w:bCs/>
          <w:color w:val="666666"/>
          <w:sz w:val="20"/>
          <w:szCs w:val="20"/>
          <w:lang w:eastAsia="it-IT"/>
        </w:rPr>
        <w:t xml:space="preserve"> ottobre</w:t>
      </w:r>
      <w:r w:rsidR="00E002DD"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 </w:t>
      </w: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la community di LUCE! e tutti i cittadini sono invitati a partecipare all</w:t>
      </w:r>
      <w:r w:rsidRPr="004F236D">
        <w:rPr>
          <w:rFonts w:ascii="Messina Sans" w:eastAsia="Times New Roman" w:hAnsi="Messina Sans" w:cs="Messina Sans Book"/>
          <w:color w:val="666666"/>
          <w:sz w:val="20"/>
          <w:szCs w:val="20"/>
          <w:lang w:eastAsia="it-IT"/>
        </w:rPr>
        <w:t>’</w:t>
      </w: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evento</w:t>
      </w:r>
      <w:r w:rsidRPr="004F236D">
        <w:rPr>
          <w:rFonts w:ascii="Courier New" w:eastAsia="Times New Roman" w:hAnsi="Courier New" w:cs="Courier New"/>
          <w:color w:val="66666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Cs/>
          <w:color w:val="666666"/>
          <w:sz w:val="20"/>
          <w:szCs w:val="20"/>
          <w:lang w:eastAsia="it-IT"/>
        </w:rPr>
        <w:t>organizzato</w:t>
      </w:r>
      <w:r w:rsidRPr="004F236D">
        <w:rPr>
          <w:rFonts w:ascii="Courier New" w:eastAsia="Times New Roman" w:hAnsi="Courier New" w:cs="Courier New"/>
          <w:color w:val="66666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nel</w:t>
      </w:r>
      <w:r w:rsidRPr="004F236D">
        <w:rPr>
          <w:rFonts w:ascii="Courier New" w:eastAsia="Times New Roman" w:hAnsi="Courier New" w:cs="Courier New"/>
          <w:color w:val="66666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666666"/>
          <w:sz w:val="20"/>
          <w:szCs w:val="20"/>
          <w:lang w:eastAsia="it-IT"/>
        </w:rPr>
        <w:t>Salone dei Cinquecento di Palazzo Vecchio, a Firenze</w:t>
      </w: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: una giornata di talk, dibattiti, musica con tanti ospiti e creator provenienti dal mondo dell'economia, della politica e dello spettacolo. Diritti civili, </w:t>
      </w:r>
      <w:r w:rsidR="00205B25"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sostenibilità, </w:t>
      </w: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lavoro, disabilità e parità di genere raccontati attraverso le storie di persone e aziende che ogni giorno si impegnano per questo cambiamento.</w:t>
      </w:r>
      <w:r w:rsidR="00982B80"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 </w:t>
      </w:r>
      <w:r w:rsidR="00D06B6F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D</w:t>
      </w:r>
      <w:r w:rsidR="00982B80"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ibattiti, workshop e performance</w:t>
      </w:r>
      <w:r w:rsidR="00D06B6F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 per </w:t>
      </w:r>
      <w:r w:rsidR="00982B80"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esplora</w:t>
      </w:r>
      <w:r w:rsidR="00D06B6F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re</w:t>
      </w:r>
      <w:r w:rsidR="00982B80"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 xml:space="preserve"> le sfide, le opportunità e le responsabilità che derivano dalla sinergia tra intelligenze umane e artificiali, con l'obiettivo di tracciare il percorso verso un futuro più inclusivo ed equo per tutti</w:t>
      </w:r>
      <w:r w:rsidR="002C184B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t>.</w:t>
      </w:r>
    </w:p>
    <w:p w:rsidR="006F7C5A" w:rsidRPr="004F236D" w:rsidRDefault="006F7C5A" w:rsidP="006F7C5A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</w:pPr>
    </w:p>
    <w:p w:rsidR="007E7211" w:rsidRPr="004F236D" w:rsidRDefault="007E7211" w:rsidP="007E7211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All’interno del programma della giornata </w:t>
      </w:r>
      <w:r w:rsidR="00982B80"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sarà inserita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</w:t>
      </w:r>
      <w:r w:rsidR="00982B80"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la seconda edizione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d</w:t>
      </w:r>
      <w:r w:rsidR="006D7E40"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el 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“</w:t>
      </w:r>
      <w:r w:rsidRPr="004F236D">
        <w:rPr>
          <w:rFonts w:ascii="Messina Sans" w:eastAsia="Times New Roman" w:hAnsi="Messina Sans" w:cs="Calibri"/>
          <w:b/>
          <w:color w:val="595959" w:themeColor="text1" w:themeTint="A6"/>
          <w:sz w:val="20"/>
          <w:szCs w:val="20"/>
          <w:lang w:eastAsia="it-IT"/>
        </w:rPr>
        <w:t>Premio Luce! Startup Inclusiva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”. Il Premio, nato con lo scopo di valorizzare le aziende italiane che si sono distinte per progetti altamente innovativi e di ricerca nei campi dell’inclusione sociale, la battaglia contro il gender gap, la sostenibilità ambientale e diritti civili, è realizzato in collaborazione con </w:t>
      </w:r>
      <w:r w:rsidRPr="004F236D">
        <w:rPr>
          <w:rFonts w:ascii="Messina Sans" w:eastAsia="Times New Roman" w:hAnsi="Messina Sans" w:cs="Calibri"/>
          <w:b/>
          <w:color w:val="595959" w:themeColor="text1" w:themeTint="A6"/>
          <w:sz w:val="20"/>
          <w:szCs w:val="20"/>
          <w:lang w:eastAsia="it-IT"/>
        </w:rPr>
        <w:t>REKEEP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e </w:t>
      </w:r>
      <w:r w:rsidRPr="004F236D">
        <w:rPr>
          <w:rFonts w:ascii="Messina Sans" w:eastAsia="Times New Roman" w:hAnsi="Messina Sans" w:cs="Calibri"/>
          <w:b/>
          <w:color w:val="595959" w:themeColor="text1" w:themeTint="A6"/>
          <w:sz w:val="20"/>
          <w:szCs w:val="20"/>
          <w:lang w:eastAsia="it-IT"/>
        </w:rPr>
        <w:t>STARTUPITALIA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. </w:t>
      </w:r>
    </w:p>
    <w:p w:rsidR="00A60D0C" w:rsidRPr="004F236D" w:rsidRDefault="00A60D0C" w:rsidP="007E7211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</w:p>
    <w:p w:rsidR="007E7211" w:rsidRPr="004F236D" w:rsidRDefault="00982B80" w:rsidP="007E7211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i/>
          <w:color w:val="595959" w:themeColor="text1" w:themeTint="A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i/>
          <w:color w:val="595959" w:themeColor="text1" w:themeTint="A6"/>
          <w:sz w:val="20"/>
          <w:szCs w:val="20"/>
          <w:lang w:eastAsia="it-IT"/>
        </w:rPr>
        <w:t xml:space="preserve">"Luce! è ancora giovane, ma è cresciuta molto, insieme ai suoi lettori, in questi quattro anni. Tanti artisti, intellettuali e politici hanno condiviso con noi questo cammino per portare alla ribalta i temi dell'inclusione e della diversità," </w:t>
      </w:r>
      <w:r w:rsidR="00572FCA">
        <w:rPr>
          <w:rFonts w:ascii="Messina Sans" w:eastAsia="Times New Roman" w:hAnsi="Messina Sans" w:cs="Calibri"/>
          <w:i/>
          <w:color w:val="595959" w:themeColor="text1" w:themeTint="A6"/>
          <w:sz w:val="20"/>
          <w:szCs w:val="20"/>
          <w:lang w:eastAsia="it-IT"/>
        </w:rPr>
        <w:t xml:space="preserve">- </w:t>
      </w:r>
      <w:r w:rsidRPr="00572FCA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prosegue Agnese Pini</w:t>
      </w:r>
      <w:r w:rsidR="00572FCA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-</w:t>
      </w:r>
      <w:r w:rsidRPr="004F236D">
        <w:rPr>
          <w:rFonts w:ascii="Messina Sans" w:eastAsia="Times New Roman" w:hAnsi="Messina Sans" w:cs="Calibri"/>
          <w:i/>
          <w:color w:val="595959" w:themeColor="text1" w:themeTint="A6"/>
          <w:sz w:val="20"/>
          <w:szCs w:val="20"/>
          <w:lang w:eastAsia="it-IT"/>
        </w:rPr>
        <w:t xml:space="preserve"> "Il nostro canale digitale raccoglie e valorizza storie che ci aiutano a comprendere la complessità della nostra epoca, affrontando le sfide economiche e sociali, e il cambiamento che ci spinge a vedere il presente con prospettive sempre nuove: i giovani, il lavoro, la famiglia, i sentimenti. Anche quest'anno, il festival di Luce! sarà un potente catalizzatore per favorire l'incontro e il dialogo tra i nostri lettori, i protagonisti delle storie di Luce! e i membri del Comitato Scientifico."</w:t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cr/>
        <w:t>iornalista, scrittore e autore televisivo. lle testate gialogheranno c</w:t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  <w:r w:rsidR="007E7211" w:rsidRPr="004F236D">
        <w:rPr>
          <w:rFonts w:ascii="Messina Sans" w:eastAsia="Times New Roman" w:hAnsi="Messina Sans" w:cs="Calibri"/>
          <w:i/>
          <w:vanish/>
          <w:color w:val="595959" w:themeColor="text1" w:themeTint="A6"/>
          <w:sz w:val="20"/>
          <w:szCs w:val="20"/>
          <w:lang w:eastAsia="it-IT"/>
        </w:rPr>
        <w:pgNum/>
      </w:r>
    </w:p>
    <w:p w:rsidR="007E7211" w:rsidRPr="004F236D" w:rsidRDefault="007E7211" w:rsidP="007E7211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</w:p>
    <w:p w:rsidR="007E7211" w:rsidRPr="004F236D" w:rsidRDefault="007E7211" w:rsidP="007E7211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595959" w:themeColor="text1" w:themeTint="A6"/>
          <w:lang w:eastAsia="it-IT"/>
        </w:rPr>
      </w:pPr>
      <w:r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Il Festival di LUCE! è realizzato in collaborazione con il Comune di Firenze ed è sostenuto da</w:t>
      </w:r>
      <w:r w:rsidR="00CB2AD7"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l </w:t>
      </w:r>
      <w:proofErr w:type="spellStart"/>
      <w:r w:rsidR="00CB2AD7"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Main</w:t>
      </w:r>
      <w:proofErr w:type="spellEnd"/>
      <w:r w:rsidR="00CB2AD7"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 Partner Unicredit e da Fondazione Cassa di Risparmio di Firenze, Gruppo FS Italiane, </w:t>
      </w:r>
      <w:proofErr w:type="spellStart"/>
      <w:r w:rsidR="00CB2AD7"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Mundys</w:t>
      </w:r>
      <w:proofErr w:type="spellEnd"/>
      <w:r w:rsidR="00CB2AD7"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, Regione Toscana e </w:t>
      </w:r>
      <w:proofErr w:type="spellStart"/>
      <w:r w:rsidR="00CB2AD7"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Rekeep</w:t>
      </w:r>
      <w:proofErr w:type="spellEnd"/>
      <w:r w:rsidR="00CB2AD7"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, </w:t>
      </w:r>
      <w:r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partner che hanno creduto nel progetto e contribuiscono, insieme agli esponenti del board, alle riflessioni etiche, stimolo per intercettare e cavalcare il cambiamento.</w:t>
      </w:r>
    </w:p>
    <w:p w:rsidR="007E7211" w:rsidRDefault="007E7211" w:rsidP="007E721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95959" w:themeColor="text1" w:themeTint="A6"/>
          <w:sz w:val="20"/>
          <w:szCs w:val="20"/>
          <w:lang w:eastAsia="it-IT"/>
        </w:rPr>
      </w:pPr>
      <w:r w:rsidRPr="004F236D">
        <w:rPr>
          <w:rFonts w:ascii="Courier New" w:eastAsia="Times New Roman" w:hAnsi="Courier New" w:cs="Courier New"/>
          <w:b/>
          <w:bCs/>
          <w:color w:val="595959" w:themeColor="text1" w:themeTint="A6"/>
          <w:sz w:val="20"/>
          <w:szCs w:val="20"/>
          <w:lang w:eastAsia="it-IT"/>
        </w:rPr>
        <w:t> </w:t>
      </w:r>
    </w:p>
    <w:p w:rsidR="005D5360" w:rsidRDefault="005D5360" w:rsidP="007E721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95959" w:themeColor="text1" w:themeTint="A6"/>
          <w:sz w:val="20"/>
          <w:szCs w:val="20"/>
          <w:lang w:eastAsia="it-IT"/>
        </w:rPr>
      </w:pPr>
    </w:p>
    <w:p w:rsidR="005D5360" w:rsidRDefault="005D5360" w:rsidP="007E721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95959" w:themeColor="text1" w:themeTint="A6"/>
          <w:sz w:val="20"/>
          <w:szCs w:val="20"/>
          <w:lang w:eastAsia="it-IT"/>
        </w:rPr>
      </w:pPr>
    </w:p>
    <w:p w:rsidR="005D5360" w:rsidRDefault="005D5360" w:rsidP="007E7211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595959" w:themeColor="text1" w:themeTint="A6"/>
          <w:sz w:val="20"/>
          <w:szCs w:val="20"/>
          <w:lang w:eastAsia="it-IT"/>
        </w:rPr>
      </w:pPr>
    </w:p>
    <w:p w:rsidR="005D5360" w:rsidRPr="004F236D" w:rsidRDefault="005D5360" w:rsidP="007E7211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595959" w:themeColor="text1" w:themeTint="A6"/>
          <w:lang w:eastAsia="it-IT"/>
        </w:rPr>
      </w:pPr>
    </w:p>
    <w:p w:rsidR="00572FCA" w:rsidRDefault="007E7211" w:rsidP="00572FC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Il </w:t>
      </w:r>
      <w:r w:rsidR="00982B80"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19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 ottobre sar</w:t>
      </w:r>
      <w:r w:rsidRPr="004F236D">
        <w:rPr>
          <w:rFonts w:ascii="Messina Sans" w:eastAsia="Times New Roman" w:hAnsi="Messina Sans" w:cs="Messina Sans Book"/>
          <w:b/>
          <w:bCs/>
          <w:color w:val="595959" w:themeColor="text1" w:themeTint="A6"/>
          <w:sz w:val="20"/>
          <w:szCs w:val="20"/>
          <w:lang w:eastAsia="it-IT"/>
        </w:rPr>
        <w:t>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 </w:t>
      </w:r>
      <w:r w:rsidR="00982B80"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la data dell’appuntamento annuale con il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 magazine</w:t>
      </w:r>
      <w:r w:rsidR="00982B80"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 Luce!,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distribuito gratuitamente con QN QUOTIDIANO NAZIONALE, IL RESTO DEL CARLINO, LA NAZIONE E IL GIORNO. Le storie più avvincenti e commoventi, le battaglie per i diritti, le lezioni di inclusione, i racconti dei membri del board: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dal web all’edicola, un numero da collezione per raggiungere veramente tutti.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</w:p>
    <w:p w:rsidR="00572FCA" w:rsidRDefault="00572FCA" w:rsidP="00572FC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</w:pPr>
    </w:p>
    <w:p w:rsidR="007E7211" w:rsidRPr="004F236D" w:rsidRDefault="007E7211" w:rsidP="00572FCA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LUCE!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hyperlink r:id="rId9" w:history="1">
        <w:r w:rsidRPr="004F236D">
          <w:rPr>
            <w:rStyle w:val="Collegamentoipertestuale"/>
            <w:rFonts w:ascii="Messina Sans" w:hAnsi="Messina Sans" w:cs="Arial"/>
            <w:b/>
            <w:bCs/>
            <w:color w:val="595959" w:themeColor="text1" w:themeTint="A6"/>
            <w:sz w:val="20"/>
            <w:szCs w:val="20"/>
            <w:shd w:val="clear" w:color="auto" w:fill="FFFFFF"/>
          </w:rPr>
          <w:t>www.luce.news</w:t>
        </w:r>
      </w:hyperlink>
      <w:r w:rsidRPr="004F236D">
        <w:rPr>
          <w:rFonts w:ascii="Messina Sans" w:hAnsi="Messina Sans"/>
          <w:color w:val="595959" w:themeColor="text1" w:themeTint="A6"/>
          <w:sz w:val="20"/>
          <w:szCs w:val="20"/>
        </w:rPr>
        <w:t>,</w:t>
      </w:r>
      <w:r w:rsidR="00E67752">
        <w:rPr>
          <w:rFonts w:ascii="Messina Sans" w:hAnsi="Messina Sans"/>
          <w:color w:val="595959" w:themeColor="text1" w:themeTint="A6"/>
          <w:sz w:val="20"/>
          <w:szCs w:val="20"/>
        </w:rPr>
        <w:t xml:space="preserve"> 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il progetto editoriale innovativo dedicato ai temi dell’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UNICITÀ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dell’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INCLUSIONE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e della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COESIONE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del Gruppo Monrif, si è ormai affermato come 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canale di informazione trasversale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che parte dall'attualità per analizzare i fenomeni di una società fluida, facendo delle persone il suo principale focus di dibattito. È curato da una redazione, guidata dalla Direttrice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Agnese Pini,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composta da un pool di giornalisti appartenenti a tutte le testate Monrif -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QN Quotidiano Nazionale, il Resto del Carlino, La Nazione e Il Giorno 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-, che si confronta ogni giorno nell'interpretazione e nel racconto di temi in continua evoluzione: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diritti umani, condizione femminile, sessualità, etica del fine vita, sostenibilità aziendale, economia green, sfide dell’intelligenza artificiale, rivoluzione digitale, social network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e tutti i rivoli di una societ</w:t>
      </w:r>
      <w:r w:rsidRPr="004F236D">
        <w:rPr>
          <w:rFonts w:ascii="Messina Sans" w:eastAsia="Times New Roman" w:hAnsi="Messina Sans" w:cs="Messina Sans Book"/>
          <w:color w:val="595959" w:themeColor="text1" w:themeTint="A6"/>
          <w:sz w:val="20"/>
          <w:szCs w:val="20"/>
          <w:lang w:eastAsia="it-IT"/>
        </w:rPr>
        <w:t>à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fluida tanto nel lavoro, quanto nella comunicazione e nei sentimenti.</w:t>
      </w:r>
    </w:p>
    <w:p w:rsidR="007E7211" w:rsidRPr="004F236D" w:rsidRDefault="007E7211" w:rsidP="007E7211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</w:p>
    <w:p w:rsidR="007E7211" w:rsidRDefault="007E7211" w:rsidP="007E7211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E questo lavoro è ispirato dai temi proposti dal Comitato Scientifico, composto da personalità del mondo accademico, associativo, manageriale, che hanno condiviso il progetto LUCE! sposandone tematiche, cause e obiettivi. Il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Comitato Scientifico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infatti, raccoglie voci poliedriche, tutte autorevoli: il sondaggista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Nando Pagnoncelli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, l’economista comportamentale e senior </w:t>
      </w:r>
      <w:proofErr w:type="spellStart"/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advisor</w:t>
      </w:r>
      <w:proofErr w:type="spellEnd"/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sul talento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Luisa Bagnoli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lo scrittore, regista e sceneggiatore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Ivan Cotroneo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il dirigente sportivo e pentatleta</w:t>
      </w:r>
      <w:r w:rsidRPr="004F236D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4F236D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Luca Pan</w:t>
      </w:r>
      <w:r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calli</w:t>
      </w:r>
      <w:r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l’attivista e filantropa dell’</w:t>
      </w:r>
      <w:proofErr w:type="spellStart"/>
      <w:r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edutainment</w:t>
      </w:r>
      <w:proofErr w:type="spellEnd"/>
      <w:r w:rsidRPr="000328E1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 xml:space="preserve">Claudia </w:t>
      </w:r>
      <w:proofErr w:type="spellStart"/>
      <w:r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Segre</w:t>
      </w:r>
      <w:proofErr w:type="spellEnd"/>
      <w:r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l’imprenditore sociale</w:t>
      </w:r>
      <w:r w:rsidRPr="000328E1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Luca Trapanese</w:t>
      </w:r>
      <w:r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l’attivista per i diritti civili</w:t>
      </w:r>
      <w:r w:rsidRPr="000328E1">
        <w:rPr>
          <w:rFonts w:ascii="Courier New" w:eastAsia="Times New Roman" w:hAnsi="Courier New" w:cs="Courier New"/>
          <w:color w:val="595959" w:themeColor="text1" w:themeTint="A6"/>
          <w:sz w:val="20"/>
          <w:szCs w:val="20"/>
          <w:lang w:eastAsia="it-IT"/>
        </w:rPr>
        <w:t> </w:t>
      </w:r>
      <w:r w:rsidRPr="000328E1">
        <w:rPr>
          <w:rFonts w:ascii="Messina Sans" w:eastAsia="Times New Roman" w:hAnsi="Messina Sans" w:cs="Calibri"/>
          <w:b/>
          <w:bCs/>
          <w:color w:val="595959" w:themeColor="text1" w:themeTint="A6"/>
          <w:sz w:val="20"/>
          <w:szCs w:val="20"/>
          <w:lang w:eastAsia="it-IT"/>
        </w:rPr>
        <w:t>Francesca Vecchioni</w:t>
      </w:r>
      <w:r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, </w:t>
      </w:r>
      <w:r w:rsidR="001D4B43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la </w:t>
      </w:r>
      <w:r w:rsidR="001D4B43" w:rsidRPr="001D4B43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d</w:t>
      </w:r>
      <w:r w:rsidR="001D4B43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ocente di Filosofia Politica e P</w:t>
      </w:r>
      <w:r w:rsidR="001D4B43" w:rsidRPr="001D4B43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reside di Scienze Sociali de</w:t>
      </w:r>
      <w:r w:rsidR="001D4B43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lla Scuola </w:t>
      </w:r>
      <w:r w:rsidR="004129CA"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Sant'Anna di Pisa </w:t>
      </w:r>
      <w:r w:rsidR="001D4B43">
        <w:rPr>
          <w:rFonts w:ascii="Messina Sans" w:eastAsia="Times New Roman" w:hAnsi="Messina Sans" w:cs="Calibri"/>
          <w:b/>
          <w:color w:val="595959" w:themeColor="text1" w:themeTint="A6"/>
          <w:sz w:val="20"/>
          <w:szCs w:val="20"/>
          <w:lang w:eastAsia="it-IT"/>
        </w:rPr>
        <w:t>Anna Loretoni</w:t>
      </w:r>
      <w:r w:rsidR="004129CA"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, la docente del Politecnico di Milano </w:t>
      </w:r>
      <w:r w:rsidR="003100FF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e </w:t>
      </w:r>
      <w:r w:rsidR="003100FF" w:rsidRPr="003100FF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delegata della Rettrice a Diversità e Inclusione </w:t>
      </w:r>
      <w:r w:rsidR="004129CA" w:rsidRPr="000328E1">
        <w:rPr>
          <w:rFonts w:ascii="Messina Sans" w:eastAsia="Times New Roman" w:hAnsi="Messina Sans" w:cs="Calibri"/>
          <w:b/>
          <w:color w:val="595959" w:themeColor="text1" w:themeTint="A6"/>
          <w:sz w:val="20"/>
          <w:szCs w:val="20"/>
          <w:lang w:eastAsia="it-IT"/>
        </w:rPr>
        <w:t xml:space="preserve">Mara </w:t>
      </w:r>
      <w:proofErr w:type="spellStart"/>
      <w:r w:rsidR="004129CA" w:rsidRPr="000328E1">
        <w:rPr>
          <w:rFonts w:ascii="Messina Sans" w:eastAsia="Times New Roman" w:hAnsi="Messina Sans" w:cs="Calibri"/>
          <w:b/>
          <w:color w:val="595959" w:themeColor="text1" w:themeTint="A6"/>
          <w:sz w:val="20"/>
          <w:szCs w:val="20"/>
          <w:lang w:eastAsia="it-IT"/>
        </w:rPr>
        <w:t>Tanelli</w:t>
      </w:r>
      <w:proofErr w:type="spellEnd"/>
      <w:r w:rsidR="004129CA"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e la giornalista e scrittrice </w:t>
      </w:r>
      <w:r w:rsidR="004129CA" w:rsidRPr="000328E1">
        <w:rPr>
          <w:rFonts w:ascii="Messina Sans" w:eastAsia="Times New Roman" w:hAnsi="Messina Sans" w:cs="Calibri"/>
          <w:b/>
          <w:color w:val="595959" w:themeColor="text1" w:themeTint="A6"/>
          <w:sz w:val="20"/>
          <w:szCs w:val="20"/>
          <w:lang w:eastAsia="it-IT"/>
        </w:rPr>
        <w:t>Monica Peruzzi</w:t>
      </w:r>
      <w:r w:rsidR="004129CA" w:rsidRPr="000328E1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, che ha affiancato Agnese Pini</w:t>
      </w:r>
      <w:r w:rsidR="004129CA"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 xml:space="preserve"> nella conduzione del Festival di Luce! fin dalla sua prima edizione. Insieme a loro, sul palco allestito nel Salone dei Cinquecento, 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i rapp</w:t>
      </w:r>
      <w:bookmarkStart w:id="0" w:name="_GoBack"/>
      <w:bookmarkEnd w:id="0"/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resentanti delle realtà economiche e imprenditoriali che hanno da subit</w:t>
      </w:r>
      <w:r w:rsidR="004129CA"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o sposato lo spirito di LUCE!. Tutte p</w:t>
      </w:r>
      <w:r w:rsidRPr="004F236D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ersonalità accomunate da sensibilità, curiosità, spirito critico e, soprattutto, da una rara capacità di intercettare e di narrare il cambiamento che è insita nei loro stessi percorsi professionali, umani, artistici.</w:t>
      </w:r>
    </w:p>
    <w:p w:rsidR="00D45F9A" w:rsidRDefault="00D45F9A" w:rsidP="007E7211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</w:p>
    <w:p w:rsidR="00851FEE" w:rsidRDefault="00205B25" w:rsidP="009559CE">
      <w:pPr>
        <w:shd w:val="clear" w:color="auto" w:fill="FFFFFF"/>
        <w:spacing w:after="0" w:line="240" w:lineRule="auto"/>
        <w:jc w:val="both"/>
        <w:rPr>
          <w:rFonts w:ascii="Messina Sans" w:hAnsi="Messina Sans" w:cs="Arial"/>
          <w:b/>
          <w:bCs/>
          <w:color w:val="444444"/>
          <w:sz w:val="20"/>
          <w:szCs w:val="20"/>
          <w:u w:val="single"/>
          <w:shd w:val="clear" w:color="auto" w:fill="FFFFFF"/>
        </w:rPr>
      </w:pPr>
      <w:r w:rsidRPr="004F236D">
        <w:rPr>
          <w:rFonts w:ascii="Messina Sans" w:eastAsia="Times New Roman" w:hAnsi="Messina Sans" w:cs="Calibri"/>
          <w:b/>
          <w:color w:val="666666"/>
          <w:sz w:val="20"/>
          <w:szCs w:val="20"/>
          <w:lang w:eastAsia="it-IT"/>
        </w:rPr>
        <w:t>Per partecipare al Festival e rimanere aggiornati sul programma del festival di LUCE! è necessario iscriversi sul sito dell’evento</w:t>
      </w:r>
      <w:r w:rsidR="00851FEE">
        <w:t xml:space="preserve"> </w:t>
      </w:r>
      <w:hyperlink r:id="rId10" w:history="1">
        <w:r w:rsidR="00851FEE" w:rsidRPr="00851FEE">
          <w:rPr>
            <w:rStyle w:val="Collegamentoipertestuale"/>
            <w:rFonts w:ascii="Messina Sans" w:hAnsi="Messina Sans" w:cs="Arial"/>
            <w:b/>
            <w:bCs/>
            <w:sz w:val="20"/>
            <w:szCs w:val="20"/>
            <w:u w:val="none"/>
            <w:shd w:val="clear" w:color="auto" w:fill="FFFFFF"/>
          </w:rPr>
          <w:t>https://luce.lanazione.it/eventi/evento-2024/</w:t>
        </w:r>
      </w:hyperlink>
      <w:r w:rsidR="00851FEE" w:rsidRPr="00851FEE">
        <w:rPr>
          <w:rFonts w:ascii="Messina Sans" w:hAnsi="Messina Sans" w:cs="Arial"/>
          <w:b/>
          <w:bCs/>
          <w:color w:val="444444"/>
          <w:sz w:val="20"/>
          <w:szCs w:val="20"/>
          <w:shd w:val="clear" w:color="auto" w:fill="FFFFFF"/>
        </w:rPr>
        <w:t>.</w:t>
      </w:r>
      <w:r w:rsidR="00851FEE">
        <w:rPr>
          <w:rFonts w:ascii="Messina Sans" w:hAnsi="Messina Sans" w:cs="Arial"/>
          <w:b/>
          <w:bCs/>
          <w:color w:val="444444"/>
          <w:sz w:val="20"/>
          <w:szCs w:val="20"/>
          <w:u w:val="single"/>
          <w:shd w:val="clear" w:color="auto" w:fill="FFFFFF"/>
        </w:rPr>
        <w:t xml:space="preserve"> </w:t>
      </w:r>
    </w:p>
    <w:p w:rsidR="009559CE" w:rsidRPr="00851FEE" w:rsidRDefault="00851FEE" w:rsidP="009559CE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</w:pPr>
      <w:r w:rsidRPr="00851FEE">
        <w:rPr>
          <w:rFonts w:ascii="Messina Sans" w:eastAsia="Times New Roman" w:hAnsi="Messina Sans" w:cs="Calibri"/>
          <w:color w:val="595959" w:themeColor="text1" w:themeTint="A6"/>
          <w:sz w:val="20"/>
          <w:szCs w:val="20"/>
          <w:lang w:eastAsia="it-IT"/>
        </w:rPr>
        <w:t>La partecipazione è gratuita.</w:t>
      </w:r>
    </w:p>
    <w:p w:rsidR="005127BA" w:rsidRPr="004F236D" w:rsidRDefault="005127BA" w:rsidP="005127BA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b/>
          <w:i/>
          <w:color w:val="000000"/>
          <w:lang w:eastAsia="it-IT"/>
        </w:rPr>
      </w:pPr>
      <w:r w:rsidRPr="004F236D"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  <w:br/>
      </w:r>
      <w:r w:rsidRPr="004F236D">
        <w:rPr>
          <w:rFonts w:ascii="Courier New" w:eastAsia="Times New Roman" w:hAnsi="Courier New" w:cs="Courier New"/>
          <w:color w:val="666666"/>
          <w:sz w:val="20"/>
          <w:szCs w:val="20"/>
          <w:lang w:eastAsia="it-IT"/>
        </w:rPr>
        <w:t> </w:t>
      </w:r>
    </w:p>
    <w:p w:rsidR="00E27AFD" w:rsidRPr="004F236D" w:rsidRDefault="00E27AFD" w:rsidP="004F0245">
      <w:pPr>
        <w:shd w:val="clear" w:color="auto" w:fill="FFFFFF"/>
        <w:spacing w:after="0" w:line="224" w:lineRule="atLeast"/>
        <w:jc w:val="both"/>
        <w:rPr>
          <w:rFonts w:ascii="Messina Sans" w:eastAsia="Times New Roman" w:hAnsi="Messina Sans" w:cs="Calibri"/>
          <w:color w:val="666666"/>
          <w:sz w:val="20"/>
          <w:szCs w:val="20"/>
          <w:lang w:eastAsia="it-IT"/>
        </w:rPr>
      </w:pPr>
    </w:p>
    <w:p w:rsidR="004F0245" w:rsidRPr="004F236D" w:rsidRDefault="004F0245" w:rsidP="004F0245">
      <w:pPr>
        <w:shd w:val="clear" w:color="auto" w:fill="FFFFFF"/>
        <w:spacing w:after="0" w:line="240" w:lineRule="auto"/>
        <w:rPr>
          <w:rFonts w:ascii="Messina Sans" w:eastAsia="Times New Roman" w:hAnsi="Messina Sans" w:cs="Calibri"/>
          <w:color w:val="000000"/>
          <w:lang w:eastAsia="it-IT"/>
        </w:rPr>
      </w:pPr>
    </w:p>
    <w:p w:rsidR="004F0245" w:rsidRPr="004F236D" w:rsidRDefault="004F0245" w:rsidP="004F0245">
      <w:pPr>
        <w:shd w:val="clear" w:color="auto" w:fill="FFFFFF"/>
        <w:spacing w:after="0" w:line="240" w:lineRule="auto"/>
        <w:rPr>
          <w:rFonts w:ascii="Messina Sans" w:eastAsia="Times New Roman" w:hAnsi="Messina Sans" w:cs="Calibri"/>
          <w:color w:val="00000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i/>
          <w:iCs/>
          <w:color w:val="000000"/>
          <w:sz w:val="16"/>
          <w:szCs w:val="16"/>
          <w:lang w:eastAsia="it-IT"/>
        </w:rPr>
        <w:t>Stefania Dal Rio</w:t>
      </w:r>
    </w:p>
    <w:p w:rsidR="004F0245" w:rsidRPr="004F236D" w:rsidRDefault="004F0245" w:rsidP="004F0245">
      <w:pPr>
        <w:shd w:val="clear" w:color="auto" w:fill="FFFFFF"/>
        <w:spacing w:after="0" w:line="240" w:lineRule="auto"/>
        <w:rPr>
          <w:rFonts w:ascii="Messina Sans" w:eastAsia="Times New Roman" w:hAnsi="Messina Sans" w:cs="Calibri"/>
          <w:color w:val="000000"/>
          <w:lang w:eastAsia="it-IT"/>
        </w:rPr>
      </w:pPr>
      <w:r w:rsidRPr="004F236D">
        <w:rPr>
          <w:rFonts w:ascii="Messina Sans" w:eastAsia="Times New Roman" w:hAnsi="Messina Sans" w:cs="Calibri"/>
          <w:color w:val="000000"/>
          <w:sz w:val="16"/>
          <w:szCs w:val="16"/>
          <w:lang w:eastAsia="it-IT"/>
        </w:rPr>
        <w:t>Direttore Immagine e Comunicazione</w:t>
      </w:r>
      <w:r w:rsidRPr="004F236D"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  <w:t> </w:t>
      </w:r>
    </w:p>
    <w:p w:rsidR="004F0245" w:rsidRPr="004F236D" w:rsidRDefault="004F0245" w:rsidP="004F0245">
      <w:pPr>
        <w:shd w:val="clear" w:color="auto" w:fill="FFFFFF"/>
        <w:spacing w:after="0" w:line="240" w:lineRule="auto"/>
        <w:rPr>
          <w:rFonts w:ascii="Messina Sans" w:eastAsia="Times New Roman" w:hAnsi="Messina Sans" w:cs="Calibri"/>
          <w:color w:val="000000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000000"/>
          <w:sz w:val="16"/>
          <w:szCs w:val="16"/>
          <w:lang w:eastAsia="it-IT"/>
        </w:rPr>
        <w:t>Monrif Group</w:t>
      </w:r>
    </w:p>
    <w:p w:rsidR="004F0245" w:rsidRPr="004F236D" w:rsidRDefault="004F0245" w:rsidP="004F0245">
      <w:pPr>
        <w:shd w:val="clear" w:color="auto" w:fill="FFFFFF"/>
        <w:spacing w:after="0" w:line="240" w:lineRule="auto"/>
        <w:rPr>
          <w:rFonts w:ascii="Messina Sans" w:eastAsia="Times New Roman" w:hAnsi="Messina Sans" w:cs="Calibri"/>
          <w:color w:val="000000"/>
          <w:lang w:eastAsia="it-IT"/>
        </w:rPr>
      </w:pPr>
      <w:r w:rsidRPr="004F236D">
        <w:rPr>
          <w:rFonts w:ascii="Messina Sans" w:eastAsia="Times New Roman" w:hAnsi="Messina Sans" w:cs="Calibri"/>
          <w:color w:val="000000"/>
          <w:sz w:val="16"/>
          <w:szCs w:val="16"/>
          <w:lang w:eastAsia="it-IT"/>
        </w:rPr>
        <w:t>ufficio 051 6006075 cellulare 348 7109919</w:t>
      </w:r>
      <w:r w:rsidRPr="004F236D"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  <w:t> </w:t>
      </w:r>
    </w:p>
    <w:p w:rsidR="00851FEE" w:rsidRPr="004F236D" w:rsidRDefault="00214D7A" w:rsidP="004F0245">
      <w:pPr>
        <w:shd w:val="clear" w:color="auto" w:fill="FFFFFF"/>
        <w:spacing w:after="0" w:line="240" w:lineRule="auto"/>
        <w:rPr>
          <w:rFonts w:ascii="Messina Sans" w:eastAsia="Times New Roman" w:hAnsi="Messina Sans" w:cs="Calibri"/>
          <w:color w:val="000000"/>
          <w:lang w:eastAsia="it-IT"/>
        </w:rPr>
      </w:pPr>
      <w:hyperlink r:id="rId11" w:tgtFrame="_blank" w:history="1">
        <w:r w:rsidR="004F0245" w:rsidRPr="004F236D">
          <w:rPr>
            <w:rFonts w:ascii="Messina Sans" w:eastAsia="Times New Roman" w:hAnsi="Messina Sans" w:cs="Calibri"/>
            <w:color w:val="0000FF"/>
            <w:sz w:val="16"/>
            <w:szCs w:val="16"/>
            <w:u w:val="single"/>
            <w:lang w:eastAsia="it-IT"/>
          </w:rPr>
          <w:t>relazioni.esterne@monrif.net</w:t>
        </w:r>
      </w:hyperlink>
      <w:r w:rsidR="004F0245" w:rsidRPr="004F236D">
        <w:rPr>
          <w:rFonts w:ascii="Courier New" w:eastAsia="Times New Roman" w:hAnsi="Courier New" w:cs="Courier New"/>
          <w:color w:val="000000"/>
          <w:sz w:val="16"/>
          <w:szCs w:val="16"/>
          <w:lang w:eastAsia="it-IT"/>
        </w:rPr>
        <w:t> </w:t>
      </w:r>
    </w:p>
    <w:p w:rsidR="008E664C" w:rsidRPr="004F236D" w:rsidRDefault="008E664C" w:rsidP="00851FEE">
      <w:pPr>
        <w:shd w:val="clear" w:color="auto" w:fill="FFFFFF"/>
        <w:spacing w:after="0" w:line="240" w:lineRule="auto"/>
        <w:rPr>
          <w:rFonts w:ascii="Messina Sans" w:hAnsi="Messina Sans"/>
          <w:b/>
          <w:color w:val="FF0000"/>
          <w:sz w:val="28"/>
          <w:szCs w:val="28"/>
        </w:rPr>
      </w:pPr>
    </w:p>
    <w:p w:rsidR="003A6767" w:rsidRPr="004F236D" w:rsidRDefault="003A6767" w:rsidP="003A6767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222222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i/>
          <w:iCs/>
          <w:color w:val="000000"/>
          <w:sz w:val="14"/>
          <w:szCs w:val="14"/>
          <w:lang w:eastAsia="it-IT"/>
        </w:rPr>
        <w:t>Mariangela Fratini</w:t>
      </w:r>
    </w:p>
    <w:p w:rsidR="003A6767" w:rsidRPr="004F236D" w:rsidRDefault="003A6767" w:rsidP="003A6767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222222"/>
          <w:lang w:eastAsia="it-IT"/>
        </w:rPr>
      </w:pPr>
      <w:r w:rsidRPr="004F236D">
        <w:rPr>
          <w:rFonts w:ascii="Messina Sans" w:eastAsia="Times New Roman" w:hAnsi="Messina Sans" w:cs="Calibri"/>
          <w:color w:val="000000"/>
          <w:sz w:val="14"/>
          <w:szCs w:val="14"/>
          <w:lang w:eastAsia="it-IT"/>
        </w:rPr>
        <w:t>Ufficio Immagine e Comunicazione</w:t>
      </w:r>
      <w:r w:rsidRPr="004F236D">
        <w:rPr>
          <w:rFonts w:ascii="Courier New" w:eastAsia="Times New Roman" w:hAnsi="Courier New" w:cs="Courier New"/>
          <w:color w:val="000000"/>
          <w:sz w:val="14"/>
          <w:szCs w:val="14"/>
          <w:lang w:eastAsia="it-IT"/>
        </w:rPr>
        <w:t> </w:t>
      </w:r>
    </w:p>
    <w:p w:rsidR="003A6767" w:rsidRPr="004F236D" w:rsidRDefault="003A6767" w:rsidP="003A6767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222222"/>
          <w:lang w:eastAsia="it-IT"/>
        </w:rPr>
      </w:pPr>
      <w:r w:rsidRPr="004F236D">
        <w:rPr>
          <w:rFonts w:ascii="Messina Sans" w:eastAsia="Times New Roman" w:hAnsi="Messina Sans" w:cs="Calibri"/>
          <w:b/>
          <w:bCs/>
          <w:color w:val="000000"/>
          <w:sz w:val="14"/>
          <w:szCs w:val="14"/>
          <w:lang w:eastAsia="it-IT"/>
        </w:rPr>
        <w:t>Monrif Gro</w:t>
      </w:r>
      <w:r w:rsidRPr="004F236D">
        <w:rPr>
          <w:rFonts w:ascii="Messina Sans" w:eastAsia="Times New Roman" w:hAnsi="Messina Sans" w:cs="Calibri"/>
          <w:b/>
          <w:bCs/>
          <w:color w:val="000000"/>
          <w:sz w:val="14"/>
          <w:szCs w:val="14"/>
          <w:u w:val="single"/>
          <w:lang w:eastAsia="it-IT"/>
        </w:rPr>
        <w:t>u</w:t>
      </w:r>
      <w:r w:rsidRPr="004F236D">
        <w:rPr>
          <w:rFonts w:ascii="Messina Sans" w:eastAsia="Times New Roman" w:hAnsi="Messina Sans" w:cs="Calibri"/>
          <w:b/>
          <w:bCs/>
          <w:color w:val="000000"/>
          <w:sz w:val="14"/>
          <w:szCs w:val="14"/>
          <w:lang w:eastAsia="it-IT"/>
        </w:rPr>
        <w:t>p</w:t>
      </w:r>
    </w:p>
    <w:p w:rsidR="003A6767" w:rsidRPr="004F236D" w:rsidRDefault="003A6767" w:rsidP="003A6767">
      <w:pPr>
        <w:shd w:val="clear" w:color="auto" w:fill="FFFFFF"/>
        <w:spacing w:after="0" w:line="240" w:lineRule="auto"/>
        <w:jc w:val="both"/>
        <w:rPr>
          <w:rFonts w:ascii="Messina Sans" w:eastAsia="Times New Roman" w:hAnsi="Messina Sans" w:cs="Calibri"/>
          <w:color w:val="222222"/>
          <w:lang w:eastAsia="it-IT"/>
        </w:rPr>
      </w:pPr>
      <w:r w:rsidRPr="004F236D">
        <w:rPr>
          <w:rFonts w:ascii="Messina Sans" w:eastAsia="Times New Roman" w:hAnsi="Messina Sans" w:cs="Calibri"/>
          <w:color w:val="000000"/>
          <w:sz w:val="14"/>
          <w:szCs w:val="14"/>
          <w:lang w:eastAsia="it-IT"/>
        </w:rPr>
        <w:t>ufficio 051 6006109</w:t>
      </w:r>
    </w:p>
    <w:p w:rsidR="003A6767" w:rsidRPr="004F236D" w:rsidRDefault="00214D7A" w:rsidP="00A71EB3">
      <w:pPr>
        <w:shd w:val="clear" w:color="auto" w:fill="FFFFFF"/>
        <w:spacing w:line="253" w:lineRule="atLeast"/>
        <w:rPr>
          <w:rFonts w:ascii="Messina Sans" w:eastAsia="Times New Roman" w:hAnsi="Messina Sans" w:cs="Calibri"/>
          <w:color w:val="222222"/>
          <w:lang w:eastAsia="it-IT"/>
        </w:rPr>
      </w:pPr>
      <w:hyperlink r:id="rId12" w:tgtFrame="_blank" w:history="1">
        <w:r w:rsidR="003A6767" w:rsidRPr="004F236D">
          <w:rPr>
            <w:rFonts w:ascii="Messina Sans" w:eastAsia="Times New Roman" w:hAnsi="Messina Sans" w:cs="Calibri"/>
            <w:sz w:val="14"/>
            <w:szCs w:val="14"/>
            <w:u w:val="single"/>
            <w:lang w:eastAsia="it-IT"/>
          </w:rPr>
          <w:t>relazioni.esterne@monrif.net</w:t>
        </w:r>
      </w:hyperlink>
    </w:p>
    <w:sectPr w:rsidR="003A6767" w:rsidRPr="004F236D" w:rsidSect="004F0B6C"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CA" w:rsidRDefault="00572FCA" w:rsidP="000179BB">
      <w:pPr>
        <w:spacing w:after="0" w:line="240" w:lineRule="auto"/>
      </w:pPr>
      <w:r>
        <w:separator/>
      </w:r>
    </w:p>
  </w:endnote>
  <w:endnote w:type="continuationSeparator" w:id="0">
    <w:p w:rsidR="00572FCA" w:rsidRDefault="00572FCA" w:rsidP="0001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ssina Sans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A" w:rsidRDefault="00572FCA" w:rsidP="008906FA">
    <w:pPr>
      <w:tabs>
        <w:tab w:val="center" w:pos="4819"/>
        <w:tab w:val="right" w:pos="9638"/>
      </w:tabs>
      <w:jc w:val="center"/>
      <w:rPr>
        <w:rFonts w:ascii="Helvetica Neue Light" w:hAnsi="Helvetica Neue Light" w:cs="Helvetica Neue Light"/>
        <w:color w:val="999999"/>
      </w:rPr>
    </w:pPr>
    <w:r>
      <w:rPr>
        <w:rFonts w:ascii="Helvetica Neue Light" w:hAnsi="Helvetica Neue Light" w:cs="Helvetica Neue Light"/>
        <w:color w:val="999999"/>
      </w:rPr>
      <w:t>Editoriale Nazionale S.r.l. - Via E. Mattei, 106 - 40138 Bologna</w:t>
    </w:r>
  </w:p>
  <w:p w:rsidR="00572FCA" w:rsidRDefault="00572F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A" w:rsidRDefault="00572FCA" w:rsidP="00EA4147">
    <w:pPr>
      <w:tabs>
        <w:tab w:val="center" w:pos="4819"/>
        <w:tab w:val="right" w:pos="9638"/>
      </w:tabs>
      <w:jc w:val="center"/>
      <w:rPr>
        <w:rFonts w:ascii="Helvetica Neue Light" w:hAnsi="Helvetica Neue Light" w:cs="Helvetica Neue Light"/>
        <w:color w:val="999999"/>
      </w:rPr>
    </w:pPr>
    <w:r>
      <w:rPr>
        <w:rFonts w:ascii="Helvetica Neue Light" w:hAnsi="Helvetica Neue Light" w:cs="Helvetica Neue Light"/>
        <w:color w:val="999999"/>
      </w:rPr>
      <w:t>Editoriale Nazionale S.r.l. - Via E. Mattei, 106 - 40138 Bologna</w:t>
    </w:r>
  </w:p>
  <w:p w:rsidR="00572FCA" w:rsidRDefault="00572F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CA" w:rsidRDefault="00572FCA" w:rsidP="000179BB">
      <w:pPr>
        <w:spacing w:after="0" w:line="240" w:lineRule="auto"/>
      </w:pPr>
      <w:r>
        <w:separator/>
      </w:r>
    </w:p>
  </w:footnote>
  <w:footnote w:type="continuationSeparator" w:id="0">
    <w:p w:rsidR="00572FCA" w:rsidRDefault="00572FCA" w:rsidP="0001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CA" w:rsidRDefault="00572FC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D804E" wp14:editId="110FF2F3">
              <wp:simplePos x="0" y="0"/>
              <wp:positionH relativeFrom="margin">
                <wp:posOffset>4536831</wp:posOffset>
              </wp:positionH>
              <wp:positionV relativeFrom="paragraph">
                <wp:posOffset>165882</wp:posOffset>
              </wp:positionV>
              <wp:extent cx="2008505" cy="498230"/>
              <wp:effectExtent l="0" t="0" r="0" b="0"/>
              <wp:wrapNone/>
              <wp:docPr id="2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8505" cy="498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FCA" w:rsidRPr="00E6779F" w:rsidRDefault="00572FCA" w:rsidP="00E6779F">
                          <w:pPr>
                            <w:spacing w:after="0"/>
                            <w:textDirection w:val="btLr"/>
                            <w:rPr>
                              <w:rFonts w:ascii="Messina Sans" w:hAnsi="Messina Sans" w:cs="Helvetica Neue Light"/>
                              <w:color w:val="999999"/>
                            </w:rPr>
                          </w:pPr>
                          <w:r>
                            <w:rPr>
                              <w:rFonts w:ascii="Messina Sans" w:hAnsi="Messina Sans" w:cs="Helvetica Neue Light"/>
                              <w:color w:val="999999"/>
                              <w:sz w:val="24"/>
                            </w:rPr>
                            <w:t xml:space="preserve">        </w:t>
                          </w:r>
                          <w:r w:rsidRPr="00E6779F">
                            <w:rPr>
                              <w:rFonts w:ascii="Messina Sans" w:hAnsi="Messina Sans" w:cs="Helvetica Neue Light"/>
                              <w:color w:val="999999"/>
                            </w:rPr>
                            <w:t>Comunicato Stampa</w:t>
                          </w:r>
                        </w:p>
                        <w:p w:rsidR="00572FCA" w:rsidRPr="00C33B6C" w:rsidRDefault="00572FCA" w:rsidP="00E6779F">
                          <w:pPr>
                            <w:jc w:val="center"/>
                            <w:textDirection w:val="btLr"/>
                            <w:rPr>
                              <w:rFonts w:ascii="Messina Sans" w:hAnsi="Messina Sans" w:cs="Helvetica Neue Light"/>
                              <w:color w:val="999999"/>
                              <w:sz w:val="24"/>
                            </w:rPr>
                          </w:pPr>
                          <w:r>
                            <w:rPr>
                              <w:rFonts w:ascii="Messina Sans" w:hAnsi="Messina Sans" w:cs="Helvetica Neue Light"/>
                              <w:color w:val="999999"/>
                            </w:rPr>
                            <w:t xml:space="preserve">       </w:t>
                          </w:r>
                          <w:r w:rsidR="001D4B43">
                            <w:rPr>
                              <w:rFonts w:ascii="Messina Sans" w:hAnsi="Messina Sans" w:cs="Helvetica Neue Light"/>
                              <w:color w:val="999999"/>
                            </w:rPr>
                            <w:t>25 luglio 2024</w:t>
                          </w:r>
                        </w:p>
                        <w:p w:rsidR="00572FCA" w:rsidRDefault="00572FCA" w:rsidP="00E6779F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6" o:spid="_x0000_s1026" style="position:absolute;margin-left:357.25pt;margin-top:13.05pt;width:158.1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" filled="f" stroked="f">
              <v:textbox inset="2.53958mm,1.2694mm,2.53958mm,1.2694mm">
                <w:txbxContent>
                  <w:p w:rsidR="00572FCA" w:rsidRPr="00E6779F" w:rsidRDefault="00572FCA" w:rsidP="00E6779F">
                    <w:pPr>
                      <w:spacing w:after="0"/>
                      <w:textDirection w:val="btLr"/>
                      <w:rPr>
                        <w:rFonts w:ascii="Messina Sans" w:hAnsi="Messina Sans" w:cs="Helvetica Neue Light"/>
                        <w:color w:val="999999"/>
                      </w:rPr>
                    </w:pPr>
                    <w:r>
                      <w:rPr>
                        <w:rFonts w:ascii="Messina Sans" w:hAnsi="Messina Sans" w:cs="Helvetica Neue Light"/>
                        <w:color w:val="999999"/>
                        <w:sz w:val="24"/>
                      </w:rPr>
                      <w:t xml:space="preserve">        </w:t>
                    </w:r>
                    <w:r w:rsidRPr="00E6779F">
                      <w:rPr>
                        <w:rFonts w:ascii="Messina Sans" w:hAnsi="Messina Sans" w:cs="Helvetica Neue Light"/>
                        <w:color w:val="999999"/>
                      </w:rPr>
                      <w:t>Comunicato Stampa</w:t>
                    </w:r>
                  </w:p>
                  <w:p w:rsidR="00572FCA" w:rsidRPr="00C33B6C" w:rsidRDefault="00572FCA" w:rsidP="00E6779F">
                    <w:pPr>
                      <w:jc w:val="center"/>
                      <w:textDirection w:val="btLr"/>
                      <w:rPr>
                        <w:rFonts w:ascii="Messina Sans" w:hAnsi="Messina Sans" w:cs="Helvetica Neue Light"/>
                        <w:color w:val="999999"/>
                        <w:sz w:val="24"/>
                      </w:rPr>
                    </w:pPr>
                    <w:r>
                      <w:rPr>
                        <w:rFonts w:ascii="Messina Sans" w:hAnsi="Messina Sans" w:cs="Helvetica Neue Light"/>
                        <w:color w:val="999999"/>
                      </w:rPr>
                      <w:t xml:space="preserve">       </w:t>
                    </w:r>
                    <w:r w:rsidR="001D4B43">
                      <w:rPr>
                        <w:rFonts w:ascii="Messina Sans" w:hAnsi="Messina Sans" w:cs="Helvetica Neue Light"/>
                        <w:color w:val="999999"/>
                      </w:rPr>
                      <w:t>25 luglio 2024</w:t>
                    </w:r>
                  </w:p>
                  <w:p w:rsidR="00572FCA" w:rsidRDefault="00572FCA" w:rsidP="00E6779F">
                    <w:pPr>
                      <w:spacing w:after="0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2BE81A1D" wp14:editId="023E891B">
          <wp:extent cx="1371600" cy="5715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B3D"/>
    <w:multiLevelType w:val="hybridMultilevel"/>
    <w:tmpl w:val="3A764600"/>
    <w:lvl w:ilvl="0" w:tplc="EB909052">
      <w:numFmt w:val="bullet"/>
      <w:lvlText w:val=""/>
      <w:lvlJc w:val="left"/>
      <w:pPr>
        <w:ind w:left="720" w:hanging="360"/>
      </w:pPr>
      <w:rPr>
        <w:rFonts w:ascii="Messina Sans Book" w:eastAsia="SymbolMT" w:hAnsi="Messina Sans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6408"/>
    <w:multiLevelType w:val="hybridMultilevel"/>
    <w:tmpl w:val="A600C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32C80"/>
    <w:multiLevelType w:val="hybridMultilevel"/>
    <w:tmpl w:val="EB604290"/>
    <w:lvl w:ilvl="0" w:tplc="EB909052">
      <w:numFmt w:val="bullet"/>
      <w:lvlText w:val=""/>
      <w:lvlJc w:val="left"/>
      <w:pPr>
        <w:ind w:left="720" w:hanging="360"/>
      </w:pPr>
      <w:rPr>
        <w:rFonts w:ascii="Messina Sans Book" w:eastAsia="SymbolMT" w:hAnsi="Messina Sans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29AB"/>
    <w:multiLevelType w:val="hybridMultilevel"/>
    <w:tmpl w:val="94786E0E"/>
    <w:lvl w:ilvl="0" w:tplc="ED406344">
      <w:numFmt w:val="bullet"/>
      <w:lvlText w:val="-"/>
      <w:lvlJc w:val="left"/>
      <w:pPr>
        <w:ind w:left="720" w:hanging="360"/>
      </w:pPr>
      <w:rPr>
        <w:rFonts w:ascii="Messina Sans Book" w:eastAsia="Times New Roman" w:hAnsi="Messina Sans Book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D4DF6"/>
    <w:multiLevelType w:val="hybridMultilevel"/>
    <w:tmpl w:val="54B06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6AE7"/>
    <w:multiLevelType w:val="hybridMultilevel"/>
    <w:tmpl w:val="D19A84B0"/>
    <w:lvl w:ilvl="0" w:tplc="EB909052">
      <w:numFmt w:val="bullet"/>
      <w:lvlText w:val=""/>
      <w:lvlJc w:val="left"/>
      <w:pPr>
        <w:ind w:left="720" w:hanging="360"/>
      </w:pPr>
      <w:rPr>
        <w:rFonts w:ascii="Messina Sans Book" w:eastAsia="SymbolMT" w:hAnsi="Messina Sans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F2827"/>
    <w:multiLevelType w:val="hybridMultilevel"/>
    <w:tmpl w:val="22CE9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ocopio Annalisa">
    <w15:presenceInfo w15:providerId="AD" w15:userId="S-1-5-21-1218732345-1484357296-2130403006-48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revisionView w:markup="0"/>
  <w:trackRevisions/>
  <w:doNotTrackFormatting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9B"/>
    <w:rsid w:val="0000043A"/>
    <w:rsid w:val="00001210"/>
    <w:rsid w:val="00003091"/>
    <w:rsid w:val="000179BB"/>
    <w:rsid w:val="00021D4C"/>
    <w:rsid w:val="000328E1"/>
    <w:rsid w:val="00034C2E"/>
    <w:rsid w:val="00037C13"/>
    <w:rsid w:val="00046588"/>
    <w:rsid w:val="00055824"/>
    <w:rsid w:val="00055A71"/>
    <w:rsid w:val="00061B15"/>
    <w:rsid w:val="000641A9"/>
    <w:rsid w:val="000B09FE"/>
    <w:rsid w:val="000C0B0E"/>
    <w:rsid w:val="000C2A3C"/>
    <w:rsid w:val="000C3DB1"/>
    <w:rsid w:val="000D2DA2"/>
    <w:rsid w:val="000E209A"/>
    <w:rsid w:val="000E6C91"/>
    <w:rsid w:val="00100C75"/>
    <w:rsid w:val="00101ADC"/>
    <w:rsid w:val="00117BBB"/>
    <w:rsid w:val="001242AF"/>
    <w:rsid w:val="00136704"/>
    <w:rsid w:val="00141DC8"/>
    <w:rsid w:val="001562EC"/>
    <w:rsid w:val="00172195"/>
    <w:rsid w:val="001809AF"/>
    <w:rsid w:val="0019538C"/>
    <w:rsid w:val="00195F4D"/>
    <w:rsid w:val="00197065"/>
    <w:rsid w:val="001A1F0B"/>
    <w:rsid w:val="001C376C"/>
    <w:rsid w:val="001D4B43"/>
    <w:rsid w:val="001E4C69"/>
    <w:rsid w:val="001E58BC"/>
    <w:rsid w:val="00201BEC"/>
    <w:rsid w:val="00205B25"/>
    <w:rsid w:val="00214D7A"/>
    <w:rsid w:val="0021657B"/>
    <w:rsid w:val="00223D2F"/>
    <w:rsid w:val="00226A93"/>
    <w:rsid w:val="002272CD"/>
    <w:rsid w:val="00235C47"/>
    <w:rsid w:val="00240DA0"/>
    <w:rsid w:val="00242369"/>
    <w:rsid w:val="0025231E"/>
    <w:rsid w:val="002558BC"/>
    <w:rsid w:val="0025664B"/>
    <w:rsid w:val="00256A26"/>
    <w:rsid w:val="00267C09"/>
    <w:rsid w:val="0029595C"/>
    <w:rsid w:val="002A6792"/>
    <w:rsid w:val="002A78D3"/>
    <w:rsid w:val="002C184B"/>
    <w:rsid w:val="002C2AB6"/>
    <w:rsid w:val="002C3AA9"/>
    <w:rsid w:val="002F4CBB"/>
    <w:rsid w:val="00304B09"/>
    <w:rsid w:val="00304DB0"/>
    <w:rsid w:val="003100FF"/>
    <w:rsid w:val="00310C89"/>
    <w:rsid w:val="00311C4E"/>
    <w:rsid w:val="00313A9D"/>
    <w:rsid w:val="0031432E"/>
    <w:rsid w:val="00324646"/>
    <w:rsid w:val="003318EB"/>
    <w:rsid w:val="00331B1B"/>
    <w:rsid w:val="00336738"/>
    <w:rsid w:val="00336F29"/>
    <w:rsid w:val="00353AC3"/>
    <w:rsid w:val="003707F7"/>
    <w:rsid w:val="003855D7"/>
    <w:rsid w:val="003944F2"/>
    <w:rsid w:val="003A6767"/>
    <w:rsid w:val="003B4576"/>
    <w:rsid w:val="003B4DFF"/>
    <w:rsid w:val="003C1C18"/>
    <w:rsid w:val="003C1CFD"/>
    <w:rsid w:val="003E6765"/>
    <w:rsid w:val="00404CBB"/>
    <w:rsid w:val="00411AE7"/>
    <w:rsid w:val="004129CA"/>
    <w:rsid w:val="00416B65"/>
    <w:rsid w:val="00443C45"/>
    <w:rsid w:val="00460CA4"/>
    <w:rsid w:val="00482C43"/>
    <w:rsid w:val="004B2A77"/>
    <w:rsid w:val="004B6BB7"/>
    <w:rsid w:val="004C3F4A"/>
    <w:rsid w:val="004D29E9"/>
    <w:rsid w:val="004D7656"/>
    <w:rsid w:val="004E3FA6"/>
    <w:rsid w:val="004E5C13"/>
    <w:rsid w:val="004F0245"/>
    <w:rsid w:val="004F0B6C"/>
    <w:rsid w:val="004F236D"/>
    <w:rsid w:val="004F47BD"/>
    <w:rsid w:val="0050167F"/>
    <w:rsid w:val="00502FD1"/>
    <w:rsid w:val="005127BA"/>
    <w:rsid w:val="0052027D"/>
    <w:rsid w:val="005437F2"/>
    <w:rsid w:val="00553FB9"/>
    <w:rsid w:val="00572FCA"/>
    <w:rsid w:val="005A5C01"/>
    <w:rsid w:val="005B5712"/>
    <w:rsid w:val="005B6F56"/>
    <w:rsid w:val="005B70D6"/>
    <w:rsid w:val="005C7924"/>
    <w:rsid w:val="005D5360"/>
    <w:rsid w:val="005E1402"/>
    <w:rsid w:val="005F3C3F"/>
    <w:rsid w:val="005F54D3"/>
    <w:rsid w:val="0060520A"/>
    <w:rsid w:val="00607A71"/>
    <w:rsid w:val="00611E32"/>
    <w:rsid w:val="006139E2"/>
    <w:rsid w:val="006203CD"/>
    <w:rsid w:val="00623558"/>
    <w:rsid w:val="00624A25"/>
    <w:rsid w:val="00626EFD"/>
    <w:rsid w:val="0063482E"/>
    <w:rsid w:val="00641934"/>
    <w:rsid w:val="00644349"/>
    <w:rsid w:val="0065455F"/>
    <w:rsid w:val="006872DF"/>
    <w:rsid w:val="00687B3C"/>
    <w:rsid w:val="00687EEC"/>
    <w:rsid w:val="00696E25"/>
    <w:rsid w:val="006A6AB1"/>
    <w:rsid w:val="006B5FBE"/>
    <w:rsid w:val="006C26DF"/>
    <w:rsid w:val="006C3505"/>
    <w:rsid w:val="006D532E"/>
    <w:rsid w:val="006D7E40"/>
    <w:rsid w:val="006E1FD5"/>
    <w:rsid w:val="006E5BAE"/>
    <w:rsid w:val="006F7C5A"/>
    <w:rsid w:val="00713210"/>
    <w:rsid w:val="00723D2A"/>
    <w:rsid w:val="007326F8"/>
    <w:rsid w:val="00737FF3"/>
    <w:rsid w:val="00750A6D"/>
    <w:rsid w:val="00760EF4"/>
    <w:rsid w:val="007622EC"/>
    <w:rsid w:val="00766CC4"/>
    <w:rsid w:val="007741A4"/>
    <w:rsid w:val="007746FD"/>
    <w:rsid w:val="00783079"/>
    <w:rsid w:val="00797CB3"/>
    <w:rsid w:val="007E7211"/>
    <w:rsid w:val="008249E4"/>
    <w:rsid w:val="00831F18"/>
    <w:rsid w:val="00851FEE"/>
    <w:rsid w:val="00852C5C"/>
    <w:rsid w:val="00870EFF"/>
    <w:rsid w:val="00880DCA"/>
    <w:rsid w:val="008906FA"/>
    <w:rsid w:val="00896F17"/>
    <w:rsid w:val="008A7204"/>
    <w:rsid w:val="008D07FD"/>
    <w:rsid w:val="008E1F6D"/>
    <w:rsid w:val="008E664C"/>
    <w:rsid w:val="008E75A1"/>
    <w:rsid w:val="00905B5D"/>
    <w:rsid w:val="00907450"/>
    <w:rsid w:val="00924203"/>
    <w:rsid w:val="009250A3"/>
    <w:rsid w:val="00930983"/>
    <w:rsid w:val="009559CE"/>
    <w:rsid w:val="00964B32"/>
    <w:rsid w:val="00981A0F"/>
    <w:rsid w:val="00982B80"/>
    <w:rsid w:val="009866B3"/>
    <w:rsid w:val="00993AA0"/>
    <w:rsid w:val="00995ACA"/>
    <w:rsid w:val="009A7116"/>
    <w:rsid w:val="009A71B3"/>
    <w:rsid w:val="009B4672"/>
    <w:rsid w:val="009B5247"/>
    <w:rsid w:val="009B69B2"/>
    <w:rsid w:val="009C750C"/>
    <w:rsid w:val="009E06E4"/>
    <w:rsid w:val="009E6C9C"/>
    <w:rsid w:val="009F3E59"/>
    <w:rsid w:val="00A10084"/>
    <w:rsid w:val="00A20233"/>
    <w:rsid w:val="00A237AF"/>
    <w:rsid w:val="00A565BE"/>
    <w:rsid w:val="00A60D0C"/>
    <w:rsid w:val="00A71EB3"/>
    <w:rsid w:val="00A863D0"/>
    <w:rsid w:val="00AA55B2"/>
    <w:rsid w:val="00AA6F84"/>
    <w:rsid w:val="00AB3D64"/>
    <w:rsid w:val="00AB69E8"/>
    <w:rsid w:val="00AE11A7"/>
    <w:rsid w:val="00AE1D67"/>
    <w:rsid w:val="00AF7672"/>
    <w:rsid w:val="00B07EEC"/>
    <w:rsid w:val="00B114DA"/>
    <w:rsid w:val="00B12256"/>
    <w:rsid w:val="00B15BAF"/>
    <w:rsid w:val="00B31146"/>
    <w:rsid w:val="00B35FCE"/>
    <w:rsid w:val="00B4010D"/>
    <w:rsid w:val="00B43C0A"/>
    <w:rsid w:val="00B64DB1"/>
    <w:rsid w:val="00B74497"/>
    <w:rsid w:val="00B84456"/>
    <w:rsid w:val="00BA1FA6"/>
    <w:rsid w:val="00BA45FF"/>
    <w:rsid w:val="00BA5139"/>
    <w:rsid w:val="00BC1BB1"/>
    <w:rsid w:val="00BC2D34"/>
    <w:rsid w:val="00BD0B43"/>
    <w:rsid w:val="00BD6052"/>
    <w:rsid w:val="00C131BE"/>
    <w:rsid w:val="00C1747C"/>
    <w:rsid w:val="00C21FB7"/>
    <w:rsid w:val="00C2572C"/>
    <w:rsid w:val="00C33B6C"/>
    <w:rsid w:val="00C3430D"/>
    <w:rsid w:val="00C5497A"/>
    <w:rsid w:val="00C63B75"/>
    <w:rsid w:val="00C64507"/>
    <w:rsid w:val="00C71DDE"/>
    <w:rsid w:val="00C777A6"/>
    <w:rsid w:val="00C83B62"/>
    <w:rsid w:val="00C8604F"/>
    <w:rsid w:val="00C90897"/>
    <w:rsid w:val="00C90BB1"/>
    <w:rsid w:val="00C916BA"/>
    <w:rsid w:val="00C92C92"/>
    <w:rsid w:val="00CA53DA"/>
    <w:rsid w:val="00CA65BB"/>
    <w:rsid w:val="00CB2AD7"/>
    <w:rsid w:val="00CB7EBD"/>
    <w:rsid w:val="00CF0C64"/>
    <w:rsid w:val="00D05FB7"/>
    <w:rsid w:val="00D06B6F"/>
    <w:rsid w:val="00D13EBE"/>
    <w:rsid w:val="00D2172E"/>
    <w:rsid w:val="00D26A6F"/>
    <w:rsid w:val="00D33D86"/>
    <w:rsid w:val="00D41490"/>
    <w:rsid w:val="00D43106"/>
    <w:rsid w:val="00D45F9A"/>
    <w:rsid w:val="00D4673D"/>
    <w:rsid w:val="00D50B3A"/>
    <w:rsid w:val="00D67F48"/>
    <w:rsid w:val="00DC0CDD"/>
    <w:rsid w:val="00DC12CA"/>
    <w:rsid w:val="00DD17E5"/>
    <w:rsid w:val="00DE7526"/>
    <w:rsid w:val="00DF09C7"/>
    <w:rsid w:val="00E002DD"/>
    <w:rsid w:val="00E160B3"/>
    <w:rsid w:val="00E27AFD"/>
    <w:rsid w:val="00E307D3"/>
    <w:rsid w:val="00E32700"/>
    <w:rsid w:val="00E342CF"/>
    <w:rsid w:val="00E64A32"/>
    <w:rsid w:val="00E67752"/>
    <w:rsid w:val="00E6779F"/>
    <w:rsid w:val="00E858B4"/>
    <w:rsid w:val="00E96B9D"/>
    <w:rsid w:val="00EA1E8F"/>
    <w:rsid w:val="00EA291B"/>
    <w:rsid w:val="00EA2C49"/>
    <w:rsid w:val="00EA4147"/>
    <w:rsid w:val="00EA4700"/>
    <w:rsid w:val="00EA619B"/>
    <w:rsid w:val="00EB62CD"/>
    <w:rsid w:val="00EC1E01"/>
    <w:rsid w:val="00EE3A2C"/>
    <w:rsid w:val="00EE4D97"/>
    <w:rsid w:val="00EE5F8E"/>
    <w:rsid w:val="00EF6E5A"/>
    <w:rsid w:val="00EF722B"/>
    <w:rsid w:val="00EF77AB"/>
    <w:rsid w:val="00F00025"/>
    <w:rsid w:val="00F05608"/>
    <w:rsid w:val="00F111D5"/>
    <w:rsid w:val="00F1176C"/>
    <w:rsid w:val="00F1405A"/>
    <w:rsid w:val="00F4754B"/>
    <w:rsid w:val="00F65948"/>
    <w:rsid w:val="00F761F9"/>
    <w:rsid w:val="00F915E3"/>
    <w:rsid w:val="00FA2DE6"/>
    <w:rsid w:val="00FA4213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5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179BB"/>
  </w:style>
  <w:style w:type="paragraph" w:styleId="Pidipagina">
    <w:name w:val="footer"/>
    <w:basedOn w:val="Normale"/>
    <w:link w:val="Pidipagina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179BB"/>
  </w:style>
  <w:style w:type="paragraph" w:styleId="Testofumetto">
    <w:name w:val="Balloon Text"/>
    <w:basedOn w:val="Normale"/>
    <w:link w:val="TestofumettoCarattere"/>
    <w:uiPriority w:val="99"/>
    <w:semiHidden/>
    <w:rsid w:val="00F4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754B"/>
    <w:rPr>
      <w:rFonts w:ascii="Tahoma" w:hAnsi="Tahoma"/>
      <w:sz w:val="16"/>
    </w:rPr>
  </w:style>
  <w:style w:type="paragraph" w:styleId="NormaleWeb">
    <w:name w:val="Normal (Web)"/>
    <w:basedOn w:val="Normale"/>
    <w:uiPriority w:val="99"/>
    <w:semiHidden/>
    <w:rsid w:val="00CA6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437F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8604F"/>
    <w:pPr>
      <w:ind w:left="720"/>
      <w:contextualSpacing/>
    </w:pPr>
  </w:style>
  <w:style w:type="character" w:customStyle="1" w:styleId="il">
    <w:name w:val="il"/>
    <w:uiPriority w:val="99"/>
    <w:rsid w:val="00201BEC"/>
  </w:style>
  <w:style w:type="paragraph" w:styleId="Revisione">
    <w:name w:val="Revision"/>
    <w:hidden/>
    <w:uiPriority w:val="99"/>
    <w:semiHidden/>
    <w:rsid w:val="00205B25"/>
    <w:rPr>
      <w:lang w:eastAsia="en-US"/>
    </w:rPr>
  </w:style>
  <w:style w:type="character" w:styleId="Enfasigrassetto">
    <w:name w:val="Strong"/>
    <w:basedOn w:val="Carpredefinitoparagrafo"/>
    <w:qFormat/>
    <w:locked/>
    <w:rsid w:val="005D5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5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179BB"/>
  </w:style>
  <w:style w:type="paragraph" w:styleId="Pidipagina">
    <w:name w:val="footer"/>
    <w:basedOn w:val="Normale"/>
    <w:link w:val="Pidipagina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179BB"/>
  </w:style>
  <w:style w:type="paragraph" w:styleId="Testofumetto">
    <w:name w:val="Balloon Text"/>
    <w:basedOn w:val="Normale"/>
    <w:link w:val="TestofumettoCarattere"/>
    <w:uiPriority w:val="99"/>
    <w:semiHidden/>
    <w:rsid w:val="00F4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754B"/>
    <w:rPr>
      <w:rFonts w:ascii="Tahoma" w:hAnsi="Tahoma"/>
      <w:sz w:val="16"/>
    </w:rPr>
  </w:style>
  <w:style w:type="paragraph" w:styleId="NormaleWeb">
    <w:name w:val="Normal (Web)"/>
    <w:basedOn w:val="Normale"/>
    <w:uiPriority w:val="99"/>
    <w:semiHidden/>
    <w:rsid w:val="00CA6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437F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8604F"/>
    <w:pPr>
      <w:ind w:left="720"/>
      <w:contextualSpacing/>
    </w:pPr>
  </w:style>
  <w:style w:type="character" w:customStyle="1" w:styleId="il">
    <w:name w:val="il"/>
    <w:uiPriority w:val="99"/>
    <w:rsid w:val="00201BEC"/>
  </w:style>
  <w:style w:type="paragraph" w:styleId="Revisione">
    <w:name w:val="Revision"/>
    <w:hidden/>
    <w:uiPriority w:val="99"/>
    <w:semiHidden/>
    <w:rsid w:val="00205B25"/>
    <w:rPr>
      <w:lang w:eastAsia="en-US"/>
    </w:rPr>
  </w:style>
  <w:style w:type="character" w:styleId="Enfasigrassetto">
    <w:name w:val="Strong"/>
    <w:basedOn w:val="Carpredefinitoparagrafo"/>
    <w:qFormat/>
    <w:locked/>
    <w:rsid w:val="005D5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8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8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7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8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relazioni.esterne@monrif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lazioni.esterne@monrif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uce.lanazione.it/eventi/evento-202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ce.new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ED1F-75E6-449B-8243-DD2E02D1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1005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SUI CANALI DIGITALI DI QN IL RESTO DEL CARLINO</vt:lpstr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 CANALI DIGITALI DI QN IL RESTO DEL CARLINO</dc:title>
  <dc:creator>Fratini Mariangela</dc:creator>
  <cp:lastModifiedBy>Fratini Mariangela</cp:lastModifiedBy>
  <cp:revision>13</cp:revision>
  <cp:lastPrinted>2024-07-25T10:45:00Z</cp:lastPrinted>
  <dcterms:created xsi:type="dcterms:W3CDTF">2024-07-25T08:34:00Z</dcterms:created>
  <dcterms:modified xsi:type="dcterms:W3CDTF">2024-07-25T10:50:00Z</dcterms:modified>
</cp:coreProperties>
</file>