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1C" w:rsidRPr="00094E1C" w:rsidRDefault="00094E1C">
      <w:pPr>
        <w:rPr>
          <w:rFonts w:ascii="Book Antiqua" w:hAnsi="Book Antiqua"/>
          <w:b/>
          <w:sz w:val="24"/>
          <w:szCs w:val="24"/>
        </w:rPr>
      </w:pPr>
      <w:r w:rsidRPr="00094E1C">
        <w:rPr>
          <w:rFonts w:ascii="Book Antiqua" w:hAnsi="Book Antiqua"/>
          <w:b/>
          <w:sz w:val="24"/>
          <w:szCs w:val="24"/>
        </w:rPr>
        <w:t>Tivoli, Bertucci: “Buon lavoro alla giunta del sindaco Innocenzi</w:t>
      </w:r>
      <w:r w:rsidR="00BB31CC">
        <w:rPr>
          <w:rFonts w:ascii="Book Antiqua" w:hAnsi="Book Antiqua"/>
          <w:b/>
          <w:sz w:val="24"/>
          <w:szCs w:val="24"/>
        </w:rPr>
        <w:t xml:space="preserve"> ed auguri al neo assessore Clizia Lauri</w:t>
      </w:r>
      <w:r w:rsidRPr="00094E1C">
        <w:rPr>
          <w:rFonts w:ascii="Book Antiqua" w:hAnsi="Book Antiqua"/>
          <w:b/>
          <w:sz w:val="24"/>
          <w:szCs w:val="24"/>
        </w:rPr>
        <w:t>”</w:t>
      </w:r>
    </w:p>
    <w:p w:rsidR="00094E1C" w:rsidRDefault="00094E1C">
      <w:pPr>
        <w:rPr>
          <w:rFonts w:ascii="Book Antiqua" w:hAnsi="Book Antiqua"/>
          <w:sz w:val="24"/>
          <w:szCs w:val="24"/>
        </w:rPr>
      </w:pPr>
    </w:p>
    <w:p w:rsidR="00094E1C" w:rsidRDefault="00094E1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“Buon lavoro al sindaco di Tivoli Marco Innocenzi ed alla giunta che ha nominato, una squadra di alto livello che avrà il compito e la responsabilità di riportare la città ai livelli che le competono, intervenendo sul turismo, sul commercio</w:t>
      </w:r>
      <w:r w:rsidR="00BD72E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sui servizi ai cittadini e sulla sicurezza. I miei migliori auguri, in particolare, al neoassessore Clizia Lauri, eletta </w:t>
      </w:r>
      <w:r w:rsidR="00BB31CC">
        <w:rPr>
          <w:rFonts w:ascii="Book Antiqua" w:hAnsi="Book Antiqua"/>
          <w:sz w:val="24"/>
          <w:szCs w:val="24"/>
        </w:rPr>
        <w:t xml:space="preserve">in consiglio comunale </w:t>
      </w:r>
      <w:r>
        <w:rPr>
          <w:rFonts w:ascii="Book Antiqua" w:hAnsi="Book Antiqua"/>
          <w:sz w:val="24"/>
          <w:szCs w:val="24"/>
        </w:rPr>
        <w:t xml:space="preserve">con Massimiliano </w:t>
      </w:r>
      <w:proofErr w:type="spellStart"/>
      <w:r>
        <w:rPr>
          <w:rFonts w:ascii="Book Antiqua" w:hAnsi="Book Antiqua"/>
          <w:sz w:val="24"/>
          <w:szCs w:val="24"/>
        </w:rPr>
        <w:t>Asquini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094E1C">
        <w:rPr>
          <w:rFonts w:ascii="Book Antiqua" w:hAnsi="Book Antiqua"/>
          <w:sz w:val="24"/>
          <w:szCs w:val="24"/>
        </w:rPr>
        <w:t xml:space="preserve">nella lista di Fratelli d’Italia, </w:t>
      </w:r>
      <w:r>
        <w:rPr>
          <w:rFonts w:ascii="Book Antiqua" w:hAnsi="Book Antiqua"/>
          <w:sz w:val="24"/>
          <w:szCs w:val="24"/>
        </w:rPr>
        <w:t xml:space="preserve">entrambi da me sostenuti: per lei le deleghe allo </w:t>
      </w:r>
      <w:r w:rsidRPr="00094E1C">
        <w:rPr>
          <w:rFonts w:ascii="Book Antiqua" w:hAnsi="Book Antiqua"/>
          <w:sz w:val="24"/>
          <w:szCs w:val="24"/>
        </w:rPr>
        <w:t>Sport, Turismo, Attività produt</w:t>
      </w:r>
      <w:r>
        <w:rPr>
          <w:rFonts w:ascii="Book Antiqua" w:hAnsi="Book Antiqua"/>
          <w:sz w:val="24"/>
          <w:szCs w:val="24"/>
        </w:rPr>
        <w:t xml:space="preserve">tive, Rapporti con il Tribunale. </w:t>
      </w:r>
      <w:r w:rsidR="00BB31CC">
        <w:rPr>
          <w:rFonts w:ascii="Book Antiqua" w:hAnsi="Book Antiqua"/>
          <w:sz w:val="24"/>
          <w:szCs w:val="24"/>
        </w:rPr>
        <w:t>Intendo ringraziare entrambi per il grande impegno profuso, e con loro anche Angelo Marinelli, anche lui consigliere comunale del nostro gruppo, e Gianni Urilli, che hanno condiviso la scelta di Clizia Lauri in giunta e l’intero nostro progetto politico territoriale: il ringraziamento più grande va</w:t>
      </w:r>
      <w:r w:rsidR="009B65EA">
        <w:rPr>
          <w:rFonts w:ascii="Book Antiqua" w:hAnsi="Book Antiqua"/>
          <w:sz w:val="24"/>
          <w:szCs w:val="24"/>
        </w:rPr>
        <w:t xml:space="preserve"> infine</w:t>
      </w:r>
      <w:bookmarkStart w:id="0" w:name="_GoBack"/>
      <w:bookmarkEnd w:id="0"/>
      <w:r w:rsidR="00BB31CC">
        <w:rPr>
          <w:rFonts w:ascii="Book Antiqua" w:hAnsi="Book Antiqua"/>
          <w:sz w:val="24"/>
          <w:szCs w:val="24"/>
        </w:rPr>
        <w:t xml:space="preserve"> a tutti gli elettori tiburtini che hanno reso possibile questo importate risultato raggiunto. </w:t>
      </w:r>
      <w:r>
        <w:rPr>
          <w:rFonts w:ascii="Book Antiqua" w:hAnsi="Book Antiqua"/>
          <w:sz w:val="24"/>
          <w:szCs w:val="24"/>
        </w:rPr>
        <w:t>La Regione è e sarà al fianco dell’amministrazione comunale tiburtina, sono certo che saranno cinque anni di buona amministrazione e buona politica”, così in una nota Marco Bertucci, presidente della Commissione Bilancio del Consiglio Regionale del Lazio.</w:t>
      </w:r>
    </w:p>
    <w:p w:rsidR="00BB31CC" w:rsidRPr="00094E1C" w:rsidRDefault="00BB31CC">
      <w:pPr>
        <w:rPr>
          <w:rFonts w:ascii="Book Antiqua" w:hAnsi="Book Antiqua"/>
          <w:sz w:val="24"/>
          <w:szCs w:val="24"/>
        </w:rPr>
      </w:pPr>
    </w:p>
    <w:sectPr w:rsidR="00BB31CC" w:rsidRPr="00094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C"/>
    <w:rsid w:val="00094E1C"/>
    <w:rsid w:val="00297F75"/>
    <w:rsid w:val="004633C1"/>
    <w:rsid w:val="0078755B"/>
    <w:rsid w:val="009B65EA"/>
    <w:rsid w:val="00B66D54"/>
    <w:rsid w:val="00BB31CC"/>
    <w:rsid w:val="00BD72E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3D73-131A-461B-8ECD-48BE657F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2024-06-28T14:00:00Z</dcterms:created>
  <dcterms:modified xsi:type="dcterms:W3CDTF">2024-07-01T12:05:00Z</dcterms:modified>
</cp:coreProperties>
</file>