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790FC" w14:textId="77777777" w:rsidR="00B535EB" w:rsidRPr="006C47E2" w:rsidRDefault="00B535EB">
      <w:pPr>
        <w:rPr>
          <w:lang w:val="it-IT"/>
        </w:rPr>
      </w:pPr>
      <w:bookmarkStart w:id="0" w:name="_Hlk167788716"/>
    </w:p>
    <w:p w14:paraId="4C3EF53A" w14:textId="77777777" w:rsidR="00B35ADD" w:rsidRDefault="00B35ADD">
      <w:pPr>
        <w:jc w:val="center"/>
        <w:rPr>
          <w:b/>
          <w:bCs/>
          <w:color w:val="7030A0"/>
          <w:sz w:val="32"/>
          <w:szCs w:val="32"/>
          <w:lang w:val="it-IT"/>
        </w:rPr>
      </w:pPr>
    </w:p>
    <w:p w14:paraId="4EE1D050" w14:textId="3CAD033D" w:rsidR="00B535EB" w:rsidRPr="006C47E2" w:rsidRDefault="00B35ADD">
      <w:pPr>
        <w:jc w:val="center"/>
        <w:rPr>
          <w:color w:val="7030A0"/>
          <w:sz w:val="32"/>
          <w:szCs w:val="32"/>
          <w:lang w:val="it-IT"/>
        </w:rPr>
      </w:pPr>
      <w:r w:rsidRPr="006C47E2">
        <w:rPr>
          <w:b/>
          <w:bCs/>
          <w:color w:val="7030A0"/>
          <w:sz w:val="32"/>
          <w:szCs w:val="32"/>
          <w:lang w:val="it-IT"/>
        </w:rPr>
        <w:t xml:space="preserve">INFINIDAT RIVOLUZIONA LA PROTEZIONE DEL CYBER STORAGE </w:t>
      </w:r>
      <w:r>
        <w:rPr>
          <w:b/>
          <w:bCs/>
          <w:color w:val="7030A0"/>
          <w:sz w:val="32"/>
          <w:szCs w:val="32"/>
          <w:lang w:val="it-IT"/>
        </w:rPr>
        <w:t>ENTERPRISE</w:t>
      </w:r>
      <w:r w:rsidRPr="006C47E2">
        <w:rPr>
          <w:b/>
          <w:bCs/>
          <w:color w:val="7030A0"/>
          <w:sz w:val="32"/>
          <w:szCs w:val="32"/>
          <w:lang w:val="it-IT"/>
        </w:rPr>
        <w:t xml:space="preserve"> PER </w:t>
      </w:r>
      <w:r w:rsidR="0063328D">
        <w:rPr>
          <w:b/>
          <w:bCs/>
          <w:color w:val="7030A0"/>
          <w:sz w:val="32"/>
          <w:szCs w:val="32"/>
          <w:lang w:val="it-IT"/>
        </w:rPr>
        <w:t xml:space="preserve">RIDURRE LA </w:t>
      </w:r>
      <w:r w:rsidR="00E6199E">
        <w:rPr>
          <w:b/>
          <w:bCs/>
          <w:color w:val="7030A0"/>
          <w:sz w:val="32"/>
          <w:szCs w:val="32"/>
          <w:lang w:val="it-IT"/>
        </w:rPr>
        <w:t xml:space="preserve">FINESTRA </w:t>
      </w:r>
      <w:r w:rsidR="0063328D">
        <w:rPr>
          <w:b/>
          <w:bCs/>
          <w:color w:val="7030A0"/>
          <w:sz w:val="32"/>
          <w:szCs w:val="32"/>
          <w:lang w:val="it-IT"/>
        </w:rPr>
        <w:t>DI MINACCIA DEGLI</w:t>
      </w:r>
      <w:r w:rsidRPr="006C47E2">
        <w:rPr>
          <w:b/>
          <w:bCs/>
          <w:color w:val="7030A0"/>
          <w:sz w:val="32"/>
          <w:szCs w:val="32"/>
          <w:lang w:val="it-IT"/>
        </w:rPr>
        <w:t xml:space="preserve"> ATTACCHI RANSOMWARE E MALWARE </w:t>
      </w:r>
    </w:p>
    <w:p w14:paraId="480172D1" w14:textId="77777777" w:rsidR="00B535EB" w:rsidRPr="006C47E2" w:rsidRDefault="00B535EB">
      <w:pPr>
        <w:rPr>
          <w:lang w:val="it-IT"/>
        </w:rPr>
      </w:pPr>
    </w:p>
    <w:p w14:paraId="36F71679" w14:textId="77777777" w:rsidR="002F3BD1" w:rsidRDefault="002F3BD1" w:rsidP="009A094F">
      <w:pPr>
        <w:jc w:val="both"/>
        <w:rPr>
          <w:b/>
          <w:color w:val="232323"/>
          <w:sz w:val="22"/>
          <w:lang w:val="it-IT"/>
        </w:rPr>
      </w:pPr>
    </w:p>
    <w:p w14:paraId="347D1723" w14:textId="50114E4E" w:rsidR="009A094F" w:rsidRPr="00DC5002" w:rsidRDefault="00B35ADD" w:rsidP="009A094F">
      <w:pPr>
        <w:jc w:val="both"/>
        <w:rPr>
          <w:color w:val="000000"/>
          <w:sz w:val="22"/>
          <w:lang w:val="it-IT"/>
        </w:rPr>
      </w:pPr>
      <w:r w:rsidRPr="00DC5002">
        <w:rPr>
          <w:b/>
          <w:color w:val="232323"/>
          <w:sz w:val="22"/>
          <w:lang w:val="it-IT"/>
        </w:rPr>
        <w:t xml:space="preserve">Milano, </w:t>
      </w:r>
      <w:r w:rsidR="00BF34C3">
        <w:rPr>
          <w:b/>
          <w:color w:val="232323"/>
          <w:sz w:val="22"/>
          <w:lang w:val="it-IT"/>
        </w:rPr>
        <w:t>2</w:t>
      </w:r>
      <w:r w:rsidRPr="00DC5002">
        <w:rPr>
          <w:b/>
          <w:color w:val="232323"/>
          <w:sz w:val="22"/>
          <w:lang w:val="it-IT"/>
        </w:rPr>
        <w:t xml:space="preserve"> luglio 2024</w:t>
      </w:r>
      <w:r w:rsidR="00AD0CBE" w:rsidRPr="00DC5002">
        <w:rPr>
          <w:b/>
          <w:color w:val="000000" w:themeColor="text1"/>
          <w:sz w:val="22"/>
          <w:lang w:val="it-IT"/>
        </w:rPr>
        <w:t xml:space="preserve"> </w:t>
      </w:r>
      <w:r w:rsidR="00AD0CBE" w:rsidRPr="00DC5002">
        <w:rPr>
          <w:b/>
          <w:color w:val="232323"/>
          <w:sz w:val="22"/>
          <w:lang w:val="it-IT"/>
        </w:rPr>
        <w:t xml:space="preserve">– </w:t>
      </w:r>
      <w:hyperlink r:id="rId10" w:history="1">
        <w:r w:rsidRPr="00DC5002">
          <w:rPr>
            <w:rStyle w:val="Collegamentoipertestuale"/>
            <w:bCs/>
            <w:sz w:val="22"/>
            <w:lang w:val="it-IT"/>
          </w:rPr>
          <w:t>Infinidat</w:t>
        </w:r>
      </w:hyperlink>
      <w:r w:rsidRPr="00DC5002">
        <w:rPr>
          <w:sz w:val="22"/>
          <w:lang w:val="it-IT"/>
        </w:rPr>
        <w:t xml:space="preserve">, </w:t>
      </w:r>
      <w:r w:rsidRPr="00DC5002">
        <w:rPr>
          <w:color w:val="000000"/>
          <w:sz w:val="22"/>
          <w:lang w:val="it-IT"/>
        </w:rPr>
        <w:t xml:space="preserve">azienda leader in soluzioni storage di livello </w:t>
      </w:r>
      <w:proofErr w:type="spellStart"/>
      <w:r w:rsidRPr="00DC5002">
        <w:rPr>
          <w:color w:val="000000"/>
          <w:sz w:val="22"/>
          <w:lang w:val="it-IT"/>
        </w:rPr>
        <w:t>enterprise</w:t>
      </w:r>
      <w:proofErr w:type="spellEnd"/>
      <w:r w:rsidRPr="00DC5002">
        <w:rPr>
          <w:color w:val="000000"/>
          <w:sz w:val="22"/>
          <w:lang w:val="it-IT"/>
        </w:rPr>
        <w:t xml:space="preserve">, </w:t>
      </w:r>
      <w:r w:rsidR="009A094F" w:rsidRPr="00DC5002">
        <w:rPr>
          <w:color w:val="000000"/>
          <w:sz w:val="22"/>
          <w:lang w:val="it-IT"/>
        </w:rPr>
        <w:t xml:space="preserve">ha sviluppato una nuova soluzione automatizzata per la resilienza informatica e il ripristino dei dati, che rivoluzionerà il modo in cui le aziende riusciranno a ridurre l'impatto degli attacchi ransomware e malware. </w:t>
      </w:r>
      <w:hyperlink r:id="rId11" w:history="1">
        <w:proofErr w:type="spellStart"/>
        <w:r w:rsidR="00BB646D" w:rsidRPr="00DC5002">
          <w:rPr>
            <w:rStyle w:val="Collegamentovisitato"/>
            <w:color w:val="201CCE"/>
            <w:sz w:val="22"/>
            <w:lang w:val="it-IT"/>
          </w:rPr>
          <w:t>InfiniSafe</w:t>
        </w:r>
        <w:proofErr w:type="spellEnd"/>
        <w:r w:rsidR="00BB646D" w:rsidRPr="00DC5002">
          <w:rPr>
            <w:rStyle w:val="Collegamentovisitato"/>
            <w:color w:val="201CCE"/>
            <w:sz w:val="22"/>
            <w:lang w:val="it-IT"/>
          </w:rPr>
          <w:t xml:space="preserve">® </w:t>
        </w:r>
        <w:proofErr w:type="spellStart"/>
        <w:r w:rsidR="00BB646D" w:rsidRPr="00DC5002">
          <w:rPr>
            <w:rStyle w:val="Collegamentovisitato"/>
            <w:color w:val="201CCE"/>
            <w:sz w:val="22"/>
            <w:lang w:val="it-IT"/>
          </w:rPr>
          <w:t>Automated</w:t>
        </w:r>
        <w:proofErr w:type="spellEnd"/>
        <w:r w:rsidR="00BB646D" w:rsidRPr="00DC5002">
          <w:rPr>
            <w:rStyle w:val="Collegamentovisitato"/>
            <w:color w:val="201CCE"/>
            <w:sz w:val="22"/>
            <w:lang w:val="it-IT"/>
          </w:rPr>
          <w:t xml:space="preserve"> Cyber Protection (ACP)</w:t>
        </w:r>
      </w:hyperlink>
      <w:r w:rsidR="00BB646D" w:rsidRPr="00DC5002">
        <w:rPr>
          <w:color w:val="000000"/>
          <w:sz w:val="22"/>
          <w:lang w:val="it-IT"/>
        </w:rPr>
        <w:t xml:space="preserve"> </w:t>
      </w:r>
      <w:r w:rsidR="009A094F" w:rsidRPr="00DC5002">
        <w:rPr>
          <w:color w:val="000000"/>
          <w:sz w:val="22"/>
          <w:lang w:val="it-IT"/>
        </w:rPr>
        <w:t xml:space="preserve">è </w:t>
      </w:r>
      <w:r w:rsidR="00844EFC">
        <w:rPr>
          <w:color w:val="000000"/>
          <w:sz w:val="22"/>
          <w:lang w:val="it-IT"/>
        </w:rPr>
        <w:t xml:space="preserve">la </w:t>
      </w:r>
      <w:r w:rsidR="008F0A89">
        <w:rPr>
          <w:color w:val="000000"/>
          <w:sz w:val="22"/>
          <w:lang w:val="it-IT"/>
        </w:rPr>
        <w:t xml:space="preserve">soluzione, unica nel suo genere, che integra la strategia di cybersecurity aziendale, </w:t>
      </w:r>
      <w:r w:rsidR="009A094F" w:rsidRPr="00DC5002">
        <w:rPr>
          <w:color w:val="000000"/>
          <w:sz w:val="22"/>
          <w:lang w:val="it-IT"/>
        </w:rPr>
        <w:t xml:space="preserve">progettata per ridurre la </w:t>
      </w:r>
      <w:r w:rsidR="00E6199E">
        <w:rPr>
          <w:color w:val="000000"/>
          <w:sz w:val="22"/>
          <w:lang w:val="it-IT"/>
        </w:rPr>
        <w:t>finestra</w:t>
      </w:r>
      <w:r w:rsidR="008F0A89" w:rsidRPr="00DC5002">
        <w:rPr>
          <w:color w:val="000000"/>
          <w:sz w:val="22"/>
          <w:lang w:val="it-IT"/>
        </w:rPr>
        <w:t xml:space="preserve"> </w:t>
      </w:r>
      <w:r w:rsidR="009A094F" w:rsidRPr="00DC5002">
        <w:rPr>
          <w:color w:val="000000"/>
          <w:sz w:val="22"/>
          <w:lang w:val="it-IT"/>
        </w:rPr>
        <w:t xml:space="preserve">di minaccia </w:t>
      </w:r>
      <w:r w:rsidR="00844EFC">
        <w:rPr>
          <w:color w:val="000000"/>
          <w:sz w:val="22"/>
          <w:lang w:val="it-IT"/>
        </w:rPr>
        <w:t>degli attacchi informatici</w:t>
      </w:r>
      <w:r w:rsidR="009A094F" w:rsidRPr="00DC5002">
        <w:rPr>
          <w:color w:val="000000"/>
          <w:sz w:val="22"/>
          <w:lang w:val="it-IT"/>
        </w:rPr>
        <w:t xml:space="preserve">, come il ransomware. </w:t>
      </w:r>
      <w:r w:rsidR="00DC5002">
        <w:rPr>
          <w:color w:val="000000"/>
          <w:sz w:val="22"/>
          <w:lang w:val="it-IT"/>
        </w:rPr>
        <w:t>Quest</w:t>
      </w:r>
      <w:r w:rsidR="008F0A89">
        <w:rPr>
          <w:color w:val="000000"/>
          <w:sz w:val="22"/>
          <w:lang w:val="it-IT"/>
        </w:rPr>
        <w:t>e sofisticate aggressioni</w:t>
      </w:r>
      <w:r w:rsidR="009A094F" w:rsidRPr="00DC5002">
        <w:rPr>
          <w:color w:val="000000"/>
          <w:sz w:val="22"/>
          <w:lang w:val="it-IT"/>
        </w:rPr>
        <w:t xml:space="preserve">, che comprendono anche le nuove tipologie di attacco </w:t>
      </w:r>
      <w:r w:rsidR="00DC5002">
        <w:rPr>
          <w:color w:val="000000"/>
          <w:sz w:val="22"/>
          <w:lang w:val="it-IT"/>
        </w:rPr>
        <w:t>basate sull</w:t>
      </w:r>
      <w:r w:rsidR="009A094F" w:rsidRPr="00DC5002">
        <w:rPr>
          <w:color w:val="000000"/>
          <w:sz w:val="22"/>
          <w:lang w:val="it-IT"/>
        </w:rPr>
        <w:t xml:space="preserve">’intelligenza artificiale, stanno </w:t>
      </w:r>
      <w:r w:rsidR="00DC5002">
        <w:rPr>
          <w:color w:val="000000"/>
          <w:sz w:val="22"/>
          <w:lang w:val="it-IT"/>
        </w:rPr>
        <w:t xml:space="preserve">infatti </w:t>
      </w:r>
      <w:r w:rsidR="009A094F" w:rsidRPr="00DC5002">
        <w:rPr>
          <w:color w:val="000000"/>
          <w:sz w:val="22"/>
          <w:lang w:val="it-IT"/>
        </w:rPr>
        <w:t>prendendo sempre più di mira l’infrastruttura di storage delle aziende.</w:t>
      </w:r>
    </w:p>
    <w:p w14:paraId="2EFBA7DD" w14:textId="77777777" w:rsidR="00B535EB" w:rsidRPr="006C47E2" w:rsidRDefault="00B535EB">
      <w:pPr>
        <w:rPr>
          <w:color w:val="000000" w:themeColor="text1"/>
          <w:szCs w:val="24"/>
          <w:lang w:val="it-IT"/>
        </w:rPr>
      </w:pPr>
    </w:p>
    <w:p w14:paraId="13A55DAA" w14:textId="1DBC89F7" w:rsidR="00D2201B" w:rsidRPr="00D2201B" w:rsidRDefault="00AD0CBE" w:rsidP="00D2201B">
      <w:pPr>
        <w:jc w:val="both"/>
        <w:rPr>
          <w:rFonts w:eastAsia="Times New Roman"/>
          <w:color w:val="000000"/>
          <w:sz w:val="22"/>
          <w:lang w:val="it-IT"/>
        </w:rPr>
      </w:pPr>
      <w:proofErr w:type="spellStart"/>
      <w:r w:rsidRPr="00D2201B">
        <w:rPr>
          <w:color w:val="000000" w:themeColor="text1"/>
          <w:sz w:val="22"/>
          <w:lang w:val="it-IT"/>
        </w:rPr>
        <w:t>InfiniSafe</w:t>
      </w:r>
      <w:proofErr w:type="spellEnd"/>
      <w:r w:rsidR="00D2201B" w:rsidRPr="00D2201B">
        <w:rPr>
          <w:color w:val="000000" w:themeColor="text1"/>
          <w:sz w:val="22"/>
          <w:lang w:val="it-IT"/>
        </w:rPr>
        <w:t>®</w:t>
      </w:r>
      <w:r w:rsidRPr="00D2201B">
        <w:rPr>
          <w:color w:val="000000" w:themeColor="text1"/>
          <w:sz w:val="22"/>
          <w:lang w:val="it-IT"/>
        </w:rPr>
        <w:t xml:space="preserve"> ACP consente alle aziende di </w:t>
      </w:r>
      <w:r w:rsidR="00D2201B" w:rsidRPr="00D2201B">
        <w:rPr>
          <w:rFonts w:eastAsia="Times New Roman"/>
          <w:color w:val="000000"/>
          <w:sz w:val="22"/>
          <w:lang w:val="it-IT"/>
        </w:rPr>
        <w:t xml:space="preserve">integrare </w:t>
      </w:r>
      <w:r w:rsidR="00844EFC">
        <w:rPr>
          <w:rFonts w:eastAsia="Times New Roman"/>
          <w:color w:val="000000"/>
          <w:sz w:val="22"/>
          <w:lang w:val="it-IT"/>
        </w:rPr>
        <w:t xml:space="preserve">la protezione dei dati con le </w:t>
      </w:r>
      <w:r w:rsidR="00D2201B" w:rsidRPr="00D2201B">
        <w:rPr>
          <w:rFonts w:eastAsia="Times New Roman"/>
          <w:color w:val="000000"/>
          <w:sz w:val="22"/>
          <w:lang w:val="it-IT"/>
        </w:rPr>
        <w:t xml:space="preserve">proprie applicazioni software di sicurezza informatica SOC (Security Operations Centers), SIEM (Security Information and Event Management), SOAR (Security </w:t>
      </w:r>
      <w:proofErr w:type="spellStart"/>
      <w:r w:rsidR="00D2201B" w:rsidRPr="00D2201B">
        <w:rPr>
          <w:rFonts w:eastAsia="Times New Roman"/>
          <w:color w:val="000000"/>
          <w:sz w:val="22"/>
          <w:lang w:val="it-IT"/>
        </w:rPr>
        <w:t>Orchestration</w:t>
      </w:r>
      <w:proofErr w:type="spellEnd"/>
      <w:r w:rsidR="00D2201B" w:rsidRPr="00D2201B">
        <w:rPr>
          <w:rFonts w:eastAsia="Times New Roman"/>
          <w:color w:val="000000"/>
          <w:sz w:val="22"/>
          <w:lang w:val="it-IT"/>
        </w:rPr>
        <w:t xml:space="preserve">, Automation, and Response) </w:t>
      </w:r>
      <w:r w:rsidR="00844EFC">
        <w:rPr>
          <w:rFonts w:eastAsia="Times New Roman"/>
          <w:color w:val="000000"/>
          <w:sz w:val="22"/>
          <w:lang w:val="it-IT"/>
        </w:rPr>
        <w:t>o le</w:t>
      </w:r>
      <w:r w:rsidR="00844EFC" w:rsidRPr="00D2201B">
        <w:rPr>
          <w:rFonts w:eastAsia="Times New Roman"/>
          <w:color w:val="000000"/>
          <w:sz w:val="22"/>
          <w:lang w:val="it-IT"/>
        </w:rPr>
        <w:t xml:space="preserve"> </w:t>
      </w:r>
      <w:r w:rsidR="00D2201B" w:rsidRPr="00D2201B">
        <w:rPr>
          <w:rFonts w:eastAsia="Times New Roman"/>
          <w:color w:val="000000"/>
          <w:sz w:val="22"/>
          <w:lang w:val="it-IT"/>
        </w:rPr>
        <w:t xml:space="preserve">semplici funzioni basate su </w:t>
      </w:r>
      <w:proofErr w:type="spellStart"/>
      <w:r w:rsidR="00D2201B" w:rsidRPr="00D2201B">
        <w:rPr>
          <w:rFonts w:eastAsia="Times New Roman"/>
          <w:color w:val="000000"/>
          <w:sz w:val="22"/>
          <w:lang w:val="it-IT"/>
        </w:rPr>
        <w:t>syslog</w:t>
      </w:r>
      <w:proofErr w:type="spellEnd"/>
      <w:r w:rsidR="00D2201B" w:rsidRPr="00D2201B">
        <w:rPr>
          <w:rFonts w:eastAsia="Times New Roman"/>
          <w:color w:val="000000"/>
          <w:sz w:val="22"/>
          <w:lang w:val="it-IT"/>
        </w:rPr>
        <w:t xml:space="preserve"> per ambienti meno complessi. Un incidente o un evento legato alla sicurezza attiva immediatamente snapshot automatici e immutabili dei dati, offrendo la possibilità di proteggere i volumi </w:t>
      </w:r>
      <w:r w:rsidR="00844EFC" w:rsidRPr="00D2201B">
        <w:rPr>
          <w:rFonts w:eastAsia="Times New Roman"/>
          <w:color w:val="000000"/>
          <w:sz w:val="22"/>
          <w:lang w:val="it-IT"/>
        </w:rPr>
        <w:t xml:space="preserve">basati su blocchi </w:t>
      </w:r>
      <w:r w:rsidR="00D2201B" w:rsidRPr="00D2201B">
        <w:rPr>
          <w:rFonts w:eastAsia="Times New Roman"/>
          <w:color w:val="000000"/>
          <w:sz w:val="22"/>
          <w:lang w:val="it-IT"/>
        </w:rPr>
        <w:t xml:space="preserve">e/o i file system di </w:t>
      </w:r>
      <w:proofErr w:type="spellStart"/>
      <w:r w:rsidR="00D2201B" w:rsidRPr="00D2201B">
        <w:rPr>
          <w:rFonts w:eastAsia="Times New Roman"/>
          <w:color w:val="000000"/>
          <w:sz w:val="22"/>
          <w:lang w:val="it-IT"/>
        </w:rPr>
        <w:t>InfiniBox</w:t>
      </w:r>
      <w:proofErr w:type="spellEnd"/>
      <w:r w:rsidR="00D2201B" w:rsidRPr="00D2201B">
        <w:rPr>
          <w:rFonts w:eastAsia="Times New Roman"/>
          <w:color w:val="232323"/>
          <w:sz w:val="22"/>
          <w:lang w:val="it-IT"/>
        </w:rPr>
        <w:t>®</w:t>
      </w:r>
      <w:r w:rsidR="00D2201B" w:rsidRPr="00D2201B">
        <w:rPr>
          <w:rFonts w:eastAsia="Times New Roman"/>
          <w:color w:val="000000"/>
          <w:sz w:val="22"/>
          <w:lang w:val="it-IT"/>
        </w:rPr>
        <w:t xml:space="preserve"> e </w:t>
      </w:r>
      <w:proofErr w:type="spellStart"/>
      <w:r w:rsidR="00D2201B" w:rsidRPr="00D2201B">
        <w:rPr>
          <w:rFonts w:eastAsia="Times New Roman"/>
          <w:color w:val="000000"/>
          <w:sz w:val="22"/>
          <w:lang w:val="it-IT"/>
        </w:rPr>
        <w:t>InfiniBox</w:t>
      </w:r>
      <w:proofErr w:type="spellEnd"/>
      <w:r w:rsidR="00D2201B" w:rsidRPr="00D2201B">
        <w:rPr>
          <w:rFonts w:eastAsia="Times New Roman"/>
          <w:color w:val="232323"/>
          <w:sz w:val="22"/>
          <w:lang w:val="it-IT" w:eastAsia="it-IT"/>
        </w:rPr>
        <w:t>™</w:t>
      </w:r>
      <w:r w:rsidR="00D2201B" w:rsidRPr="00D2201B">
        <w:rPr>
          <w:rFonts w:eastAsia="Times New Roman"/>
          <w:color w:val="000000"/>
          <w:sz w:val="22"/>
          <w:lang w:val="it-IT"/>
        </w:rPr>
        <w:t xml:space="preserve"> SSA II</w:t>
      </w:r>
      <w:r w:rsidR="00844EFC">
        <w:rPr>
          <w:rFonts w:eastAsia="Times New Roman"/>
          <w:color w:val="000000"/>
          <w:sz w:val="22"/>
          <w:lang w:val="it-IT"/>
        </w:rPr>
        <w:t>, garantendo</w:t>
      </w:r>
      <w:r w:rsidR="00D2201B" w:rsidRPr="00D2201B">
        <w:rPr>
          <w:rFonts w:eastAsia="Times New Roman"/>
          <w:color w:val="000000"/>
          <w:sz w:val="22"/>
          <w:lang w:val="it-IT"/>
        </w:rPr>
        <w:t xml:space="preserve"> il ripristino, quasi istantaneo, dei dati.</w:t>
      </w:r>
    </w:p>
    <w:p w14:paraId="102605F6" w14:textId="77777777" w:rsidR="00B535EB" w:rsidRPr="006C47E2" w:rsidRDefault="00B535EB">
      <w:pPr>
        <w:rPr>
          <w:color w:val="000000" w:themeColor="text1"/>
          <w:szCs w:val="24"/>
          <w:lang w:val="it-IT"/>
        </w:rPr>
      </w:pPr>
    </w:p>
    <w:p w14:paraId="1DBF6AFD" w14:textId="04378E77" w:rsidR="00B535EB" w:rsidRPr="00D2201B" w:rsidRDefault="00AD0CBE" w:rsidP="00D2201B">
      <w:pPr>
        <w:jc w:val="both"/>
        <w:rPr>
          <w:color w:val="000000" w:themeColor="text1"/>
          <w:sz w:val="22"/>
          <w:lang w:val="it-IT" w:eastAsia="zh-CN"/>
        </w:rPr>
      </w:pPr>
      <w:r w:rsidRPr="00D2201B">
        <w:rPr>
          <w:color w:val="000000" w:themeColor="text1"/>
          <w:sz w:val="22"/>
          <w:lang w:val="it-IT" w:eastAsia="zh-CN"/>
        </w:rPr>
        <w:t>"</w:t>
      </w:r>
      <w:r w:rsidRPr="00D2201B">
        <w:rPr>
          <w:i/>
          <w:iCs/>
          <w:color w:val="000000" w:themeColor="text1"/>
          <w:sz w:val="22"/>
          <w:lang w:val="it-IT" w:eastAsia="zh-CN"/>
        </w:rPr>
        <w:t>L</w:t>
      </w:r>
      <w:r w:rsidR="00D2201B" w:rsidRPr="00D2201B">
        <w:rPr>
          <w:i/>
          <w:iCs/>
          <w:color w:val="000000" w:themeColor="text1"/>
          <w:sz w:val="22"/>
          <w:lang w:val="it-IT" w:eastAsia="zh-CN"/>
        </w:rPr>
        <w:t xml:space="preserve">’unione tra cybersecurity e infrastruttura dei dati ha spinto CIO, CISO e responsabili dei team IT a ripensare a come proteggere lo storage </w:t>
      </w:r>
      <w:proofErr w:type="spellStart"/>
      <w:r w:rsidR="00D2201B" w:rsidRPr="00D2201B">
        <w:rPr>
          <w:i/>
          <w:iCs/>
          <w:color w:val="000000" w:themeColor="text1"/>
          <w:sz w:val="22"/>
          <w:lang w:val="it-IT" w:eastAsia="zh-CN"/>
        </w:rPr>
        <w:t>enterprise</w:t>
      </w:r>
      <w:proofErr w:type="spellEnd"/>
      <w:r w:rsidR="00D2201B" w:rsidRPr="00D2201B">
        <w:rPr>
          <w:i/>
          <w:iCs/>
          <w:color w:val="000000" w:themeColor="text1"/>
          <w:sz w:val="22"/>
          <w:lang w:val="it-IT" w:eastAsia="zh-CN"/>
        </w:rPr>
        <w:t xml:space="preserve"> nelle implementazioni ibride multi-cloud alla luce dei crescenti attacchi informatici. </w:t>
      </w:r>
      <w:r w:rsidRPr="00D2201B">
        <w:rPr>
          <w:i/>
          <w:iCs/>
          <w:color w:val="000000" w:themeColor="text1"/>
          <w:sz w:val="22"/>
          <w:lang w:val="it-IT" w:eastAsia="zh-CN"/>
        </w:rPr>
        <w:t xml:space="preserve">Le aziende </w:t>
      </w:r>
      <w:r w:rsidR="00D2201B" w:rsidRPr="00D2201B">
        <w:rPr>
          <w:i/>
          <w:iCs/>
          <w:color w:val="000000" w:themeColor="text1"/>
          <w:sz w:val="22"/>
          <w:lang w:val="it-IT" w:eastAsia="zh-CN"/>
        </w:rPr>
        <w:t>necessitano</w:t>
      </w:r>
      <w:r w:rsidRPr="00D2201B">
        <w:rPr>
          <w:i/>
          <w:iCs/>
          <w:color w:val="000000" w:themeColor="text1"/>
          <w:sz w:val="22"/>
          <w:lang w:val="it-IT" w:eastAsia="zh-CN"/>
        </w:rPr>
        <w:t xml:space="preserve"> di strategie proattive, di un'integrazione senza soluzione di continuità tra i domini IT e </w:t>
      </w:r>
      <w:r w:rsidR="00844EFC">
        <w:rPr>
          <w:i/>
          <w:iCs/>
          <w:color w:val="000000" w:themeColor="text1"/>
          <w:sz w:val="22"/>
          <w:lang w:val="it-IT" w:eastAsia="zh-CN"/>
        </w:rPr>
        <w:t xml:space="preserve">le </w:t>
      </w:r>
      <w:r w:rsidRPr="00D2201B">
        <w:rPr>
          <w:i/>
          <w:iCs/>
          <w:color w:val="000000" w:themeColor="text1"/>
          <w:sz w:val="22"/>
          <w:lang w:val="it-IT" w:eastAsia="zh-CN"/>
        </w:rPr>
        <w:t>tecnologie più avanzate e automatizzate per stare al passo con le minacce informatiche</w:t>
      </w:r>
      <w:r w:rsidRPr="00D2201B">
        <w:rPr>
          <w:color w:val="000000" w:themeColor="text1"/>
          <w:sz w:val="22"/>
          <w:lang w:val="it-IT" w:eastAsia="zh-CN"/>
        </w:rPr>
        <w:t xml:space="preserve">", ha dichiarato </w:t>
      </w:r>
      <w:r w:rsidRPr="00D2201B">
        <w:rPr>
          <w:b/>
          <w:bCs/>
          <w:color w:val="000000" w:themeColor="text1"/>
          <w:sz w:val="22"/>
          <w:lang w:val="it-IT" w:eastAsia="zh-CN"/>
        </w:rPr>
        <w:t>Eric Herzog, CMO di Infinidat</w:t>
      </w:r>
      <w:r w:rsidRPr="00D2201B">
        <w:rPr>
          <w:color w:val="000000" w:themeColor="text1"/>
          <w:sz w:val="22"/>
          <w:lang w:val="it-IT" w:eastAsia="zh-CN"/>
        </w:rPr>
        <w:t xml:space="preserve">. Riconosciuto </w:t>
      </w:r>
      <w:r w:rsidR="00D922FC">
        <w:rPr>
          <w:color w:val="000000" w:themeColor="text1"/>
          <w:sz w:val="22"/>
          <w:lang w:val="it-IT" w:eastAsia="zh-CN"/>
        </w:rPr>
        <w:t xml:space="preserve">in qualità di </w:t>
      </w:r>
      <w:r w:rsidRPr="00D2201B">
        <w:rPr>
          <w:color w:val="000000" w:themeColor="text1"/>
          <w:sz w:val="22"/>
          <w:lang w:val="it-IT" w:eastAsia="zh-CN"/>
        </w:rPr>
        <w:t xml:space="preserve">esperto di cyber secure storage, Herzog </w:t>
      </w:r>
      <w:r w:rsidR="00D922FC">
        <w:rPr>
          <w:color w:val="000000" w:themeColor="text1"/>
          <w:sz w:val="22"/>
          <w:lang w:val="it-IT" w:eastAsia="zh-CN"/>
        </w:rPr>
        <w:t xml:space="preserve">ha recentemente partecipato a una serie di tavole rotonde, panel di discussione e conferenze sulla sicurezza </w:t>
      </w:r>
      <w:r w:rsidRPr="00D2201B">
        <w:rPr>
          <w:color w:val="000000" w:themeColor="text1"/>
          <w:sz w:val="22"/>
          <w:lang w:val="it-IT" w:eastAsia="zh-CN"/>
        </w:rPr>
        <w:t>informatica.</w:t>
      </w:r>
    </w:p>
    <w:p w14:paraId="53781D5D" w14:textId="77777777" w:rsidR="00B535EB" w:rsidRPr="006C47E2" w:rsidRDefault="00AD0CBE">
      <w:pPr>
        <w:rPr>
          <w:color w:val="000000" w:themeColor="text1"/>
          <w:szCs w:val="24"/>
          <w:lang w:val="it-IT"/>
        </w:rPr>
      </w:pPr>
      <w:r w:rsidRPr="006C47E2">
        <w:rPr>
          <w:color w:val="000000" w:themeColor="text1"/>
          <w:szCs w:val="24"/>
          <w:lang w:val="it-IT" w:eastAsia="zh-CN"/>
        </w:rPr>
        <w:t xml:space="preserve"> </w:t>
      </w:r>
    </w:p>
    <w:p w14:paraId="420B4E21" w14:textId="084A7380" w:rsidR="00B535EB" w:rsidRPr="00D922FC" w:rsidRDefault="00AD0CBE" w:rsidP="00D922FC">
      <w:pPr>
        <w:jc w:val="both"/>
        <w:rPr>
          <w:color w:val="000000" w:themeColor="text1"/>
          <w:sz w:val="22"/>
          <w:lang w:val="it-IT" w:eastAsia="zh-CN"/>
        </w:rPr>
      </w:pPr>
      <w:r w:rsidRPr="00D922FC">
        <w:rPr>
          <w:color w:val="000000" w:themeColor="text1"/>
          <w:sz w:val="22"/>
          <w:lang w:val="it-IT" w:eastAsia="zh-CN"/>
        </w:rPr>
        <w:t>"</w:t>
      </w:r>
      <w:r w:rsidR="00D922FC" w:rsidRPr="00D922FC">
        <w:rPr>
          <w:bCs/>
          <w:i/>
          <w:iCs/>
          <w:color w:val="000000"/>
          <w:sz w:val="22"/>
          <w:lang w:val="it-IT"/>
        </w:rPr>
        <w:t xml:space="preserve">Infinidat si è guadagnata una posizione di leadership, essendo l'unico fornitore di storage a offrire una soluzione di protezione informatica automatizzata per lo storage </w:t>
      </w:r>
      <w:proofErr w:type="spellStart"/>
      <w:r w:rsidR="00D922FC" w:rsidRPr="00D922FC">
        <w:rPr>
          <w:bCs/>
          <w:i/>
          <w:iCs/>
          <w:color w:val="000000"/>
          <w:sz w:val="22"/>
          <w:lang w:val="it-IT"/>
        </w:rPr>
        <w:t>enterprise</w:t>
      </w:r>
      <w:proofErr w:type="spellEnd"/>
      <w:r w:rsidR="00844EFC">
        <w:rPr>
          <w:bCs/>
          <w:i/>
          <w:iCs/>
          <w:color w:val="000000"/>
          <w:sz w:val="22"/>
          <w:lang w:val="it-IT"/>
        </w:rPr>
        <w:t>,</w:t>
      </w:r>
      <w:r w:rsidR="00D922FC" w:rsidRPr="00D922FC">
        <w:rPr>
          <w:bCs/>
          <w:i/>
          <w:iCs/>
          <w:color w:val="000000"/>
          <w:sz w:val="22"/>
          <w:lang w:val="it-IT"/>
        </w:rPr>
        <w:t xml:space="preserve"> in grado di integrarsi perfettamente con i software delle applicazioni di cybersecurity</w:t>
      </w:r>
      <w:r w:rsidRPr="00D922FC">
        <w:rPr>
          <w:color w:val="000000" w:themeColor="text1"/>
          <w:sz w:val="22"/>
          <w:lang w:val="it-IT" w:eastAsia="zh-CN"/>
        </w:rPr>
        <w:t xml:space="preserve">", ha dichiarato </w:t>
      </w:r>
      <w:r w:rsidRPr="00D922FC">
        <w:rPr>
          <w:b/>
          <w:bCs/>
          <w:color w:val="000000" w:themeColor="text1"/>
          <w:sz w:val="22"/>
          <w:lang w:val="it-IT" w:eastAsia="zh-CN"/>
        </w:rPr>
        <w:t xml:space="preserve">Chris Evans, </w:t>
      </w:r>
      <w:proofErr w:type="spellStart"/>
      <w:r w:rsidRPr="00D922FC">
        <w:rPr>
          <w:b/>
          <w:bCs/>
          <w:color w:val="000000" w:themeColor="text1"/>
          <w:sz w:val="22"/>
          <w:lang w:val="it-IT" w:eastAsia="zh-CN"/>
        </w:rPr>
        <w:t>Principal</w:t>
      </w:r>
      <w:proofErr w:type="spellEnd"/>
      <w:r w:rsidRPr="00D922FC">
        <w:rPr>
          <w:b/>
          <w:bCs/>
          <w:color w:val="000000" w:themeColor="text1"/>
          <w:sz w:val="22"/>
          <w:lang w:val="it-IT" w:eastAsia="zh-CN"/>
        </w:rPr>
        <w:t xml:space="preserve"> Analyst di </w:t>
      </w:r>
      <w:proofErr w:type="spellStart"/>
      <w:r w:rsidRPr="00D922FC">
        <w:rPr>
          <w:b/>
          <w:bCs/>
          <w:color w:val="000000" w:themeColor="text1"/>
          <w:sz w:val="22"/>
          <w:lang w:val="it-IT" w:eastAsia="zh-CN"/>
        </w:rPr>
        <w:t>Architecting</w:t>
      </w:r>
      <w:proofErr w:type="spellEnd"/>
      <w:r w:rsidRPr="00D922FC">
        <w:rPr>
          <w:b/>
          <w:bCs/>
          <w:color w:val="000000" w:themeColor="text1"/>
          <w:sz w:val="22"/>
          <w:lang w:val="it-IT" w:eastAsia="zh-CN"/>
        </w:rPr>
        <w:t xml:space="preserve"> IT</w:t>
      </w:r>
      <w:r w:rsidRPr="00D922FC">
        <w:rPr>
          <w:color w:val="000000" w:themeColor="text1"/>
          <w:sz w:val="22"/>
          <w:lang w:val="it-IT" w:eastAsia="zh-CN"/>
        </w:rPr>
        <w:t>. "</w:t>
      </w:r>
      <w:r w:rsidR="00D922FC" w:rsidRPr="00D922FC">
        <w:rPr>
          <w:bCs/>
          <w:i/>
          <w:iCs/>
          <w:color w:val="000000"/>
          <w:sz w:val="22"/>
          <w:lang w:val="it-IT"/>
        </w:rPr>
        <w:t xml:space="preserve">La nuova funzionalità di </w:t>
      </w:r>
      <w:proofErr w:type="spellStart"/>
      <w:r w:rsidR="00D922FC" w:rsidRPr="00D922FC">
        <w:rPr>
          <w:bCs/>
          <w:i/>
          <w:iCs/>
          <w:color w:val="000000"/>
          <w:sz w:val="22"/>
          <w:lang w:val="it-IT"/>
        </w:rPr>
        <w:t>Automated</w:t>
      </w:r>
      <w:proofErr w:type="spellEnd"/>
      <w:r w:rsidR="00D922FC" w:rsidRPr="00D922FC">
        <w:rPr>
          <w:bCs/>
          <w:i/>
          <w:iCs/>
          <w:color w:val="000000"/>
          <w:sz w:val="22"/>
          <w:lang w:val="it-IT"/>
        </w:rPr>
        <w:t xml:space="preserve"> Cyber Protection (ACP) di </w:t>
      </w:r>
      <w:proofErr w:type="spellStart"/>
      <w:r w:rsidR="00D922FC" w:rsidRPr="00D922FC">
        <w:rPr>
          <w:bCs/>
          <w:i/>
          <w:iCs/>
          <w:color w:val="000000"/>
          <w:sz w:val="22"/>
          <w:lang w:val="it-IT"/>
        </w:rPr>
        <w:t>InfiniSafe</w:t>
      </w:r>
      <w:proofErr w:type="spellEnd"/>
      <w:r w:rsidR="002F3BD1" w:rsidRPr="002F3BD1">
        <w:rPr>
          <w:rFonts w:eastAsia="Times New Roman"/>
          <w:i/>
          <w:iCs/>
          <w:color w:val="232323"/>
          <w:sz w:val="22"/>
          <w:lang w:val="it-IT"/>
        </w:rPr>
        <w:t>®</w:t>
      </w:r>
      <w:r w:rsidR="00D922FC" w:rsidRPr="00D922FC">
        <w:rPr>
          <w:bCs/>
          <w:i/>
          <w:iCs/>
          <w:color w:val="000000"/>
          <w:sz w:val="22"/>
          <w:lang w:val="it-IT"/>
        </w:rPr>
        <w:t xml:space="preserve">, che si integra facilmente con i SIEM, i SOAR o i Security Operations Center, è esattamente ciò di cui le aziende hanno bisogno per includere lo storage </w:t>
      </w:r>
      <w:proofErr w:type="spellStart"/>
      <w:r w:rsidR="00D922FC" w:rsidRPr="00D922FC">
        <w:rPr>
          <w:bCs/>
          <w:i/>
          <w:iCs/>
          <w:color w:val="000000"/>
          <w:sz w:val="22"/>
          <w:lang w:val="it-IT"/>
        </w:rPr>
        <w:t>enterprise</w:t>
      </w:r>
      <w:proofErr w:type="spellEnd"/>
      <w:r w:rsidR="00D922FC" w:rsidRPr="00D922FC">
        <w:rPr>
          <w:bCs/>
          <w:i/>
          <w:iCs/>
          <w:color w:val="000000"/>
          <w:sz w:val="22"/>
          <w:lang w:val="it-IT"/>
        </w:rPr>
        <w:t xml:space="preserve"> in una strategia completa volta a contrastare le minacce informatiche</w:t>
      </w:r>
      <w:r w:rsidRPr="00D922FC">
        <w:rPr>
          <w:color w:val="000000" w:themeColor="text1"/>
          <w:sz w:val="22"/>
          <w:lang w:val="it-IT" w:eastAsia="zh-CN"/>
        </w:rPr>
        <w:t xml:space="preserve">". </w:t>
      </w:r>
    </w:p>
    <w:p w14:paraId="46C11D8E" w14:textId="77777777" w:rsidR="00B535EB" w:rsidRPr="006C47E2" w:rsidRDefault="00B535EB">
      <w:pPr>
        <w:rPr>
          <w:color w:val="000000" w:themeColor="text1"/>
          <w:szCs w:val="24"/>
          <w:lang w:val="it-IT" w:eastAsia="zh-CN"/>
        </w:rPr>
      </w:pPr>
    </w:p>
    <w:p w14:paraId="4CF00C8F" w14:textId="6790087D" w:rsidR="00B535EB" w:rsidRPr="002F3BD1" w:rsidRDefault="002F3BD1" w:rsidP="002F3BD1">
      <w:pPr>
        <w:jc w:val="both"/>
        <w:rPr>
          <w:sz w:val="22"/>
          <w:lang w:val="it-IT"/>
        </w:rPr>
      </w:pPr>
      <w:r w:rsidRPr="002F3BD1">
        <w:rPr>
          <w:sz w:val="22"/>
          <w:lang w:val="it-IT"/>
        </w:rPr>
        <w:t xml:space="preserve">La nuova funzionalità </w:t>
      </w:r>
      <w:proofErr w:type="spellStart"/>
      <w:r w:rsidRPr="002F3BD1">
        <w:rPr>
          <w:sz w:val="22"/>
          <w:lang w:val="it-IT"/>
        </w:rPr>
        <w:t>InfiniSafe</w:t>
      </w:r>
      <w:proofErr w:type="spellEnd"/>
      <w:r w:rsidRPr="00D2201B">
        <w:rPr>
          <w:rFonts w:eastAsia="Times New Roman"/>
          <w:color w:val="232323"/>
          <w:sz w:val="22"/>
          <w:lang w:val="it-IT"/>
        </w:rPr>
        <w:t>®</w:t>
      </w:r>
      <w:r w:rsidRPr="002F3BD1">
        <w:rPr>
          <w:sz w:val="22"/>
          <w:lang w:val="it-IT"/>
        </w:rPr>
        <w:t xml:space="preserve"> ACP di Infinidat </w:t>
      </w:r>
      <w:r w:rsidR="0063328D">
        <w:rPr>
          <w:sz w:val="22"/>
          <w:lang w:val="it-IT"/>
        </w:rPr>
        <w:t>permette</w:t>
      </w:r>
      <w:r w:rsidR="0049626C">
        <w:rPr>
          <w:sz w:val="22"/>
          <w:lang w:val="it-IT"/>
        </w:rPr>
        <w:t xml:space="preserve"> </w:t>
      </w:r>
      <w:r w:rsidRPr="002F3BD1">
        <w:rPr>
          <w:sz w:val="22"/>
          <w:lang w:val="it-IT"/>
        </w:rPr>
        <w:t xml:space="preserve">l'acquisizione automatica di </w:t>
      </w:r>
      <w:r>
        <w:rPr>
          <w:sz w:val="22"/>
          <w:lang w:val="it-IT"/>
        </w:rPr>
        <w:t xml:space="preserve">snapshot </w:t>
      </w:r>
      <w:r w:rsidRPr="002F3BD1">
        <w:rPr>
          <w:sz w:val="22"/>
          <w:lang w:val="it-IT"/>
        </w:rPr>
        <w:t>immutabili dei dati, alla velocità dell'elaborazione, per anticipare gli attacchi informatici</w:t>
      </w:r>
      <w:r>
        <w:rPr>
          <w:sz w:val="22"/>
          <w:lang w:val="it-IT"/>
        </w:rPr>
        <w:t xml:space="preserve">, </w:t>
      </w:r>
      <w:r w:rsidRPr="002F3BD1">
        <w:rPr>
          <w:sz w:val="22"/>
          <w:lang w:val="it-IT"/>
        </w:rPr>
        <w:t>interrompendo in modo decisivo la proliferazione della corruzione dei dati.</w:t>
      </w:r>
    </w:p>
    <w:p w14:paraId="000A7B4F" w14:textId="77777777" w:rsidR="002F3BD1" w:rsidRPr="006C47E2" w:rsidRDefault="002F3BD1">
      <w:pPr>
        <w:rPr>
          <w:color w:val="000000" w:themeColor="text1"/>
          <w:szCs w:val="24"/>
          <w:lang w:val="it-IT" w:eastAsia="zh-CN"/>
        </w:rPr>
      </w:pPr>
    </w:p>
    <w:p w14:paraId="0B0F82BE" w14:textId="77777777" w:rsidR="002F3BD1" w:rsidRDefault="002F3BD1" w:rsidP="002F3BD1">
      <w:pPr>
        <w:jc w:val="both"/>
        <w:rPr>
          <w:b/>
          <w:bCs/>
          <w:color w:val="000000" w:themeColor="text1"/>
          <w:sz w:val="22"/>
          <w:lang w:val="it-IT" w:eastAsia="zh-CN"/>
        </w:rPr>
      </w:pPr>
    </w:p>
    <w:p w14:paraId="56B8EC56" w14:textId="77777777" w:rsidR="002F3BD1" w:rsidRDefault="002F3BD1" w:rsidP="002F3BD1">
      <w:pPr>
        <w:jc w:val="both"/>
        <w:rPr>
          <w:b/>
          <w:bCs/>
          <w:color w:val="000000" w:themeColor="text1"/>
          <w:sz w:val="22"/>
          <w:lang w:val="it-IT" w:eastAsia="zh-CN"/>
        </w:rPr>
      </w:pPr>
    </w:p>
    <w:p w14:paraId="7B4E9979" w14:textId="77777777" w:rsidR="002F3BD1" w:rsidRDefault="002F3BD1" w:rsidP="002F3BD1">
      <w:pPr>
        <w:jc w:val="both"/>
        <w:rPr>
          <w:b/>
          <w:bCs/>
          <w:color w:val="000000" w:themeColor="text1"/>
          <w:sz w:val="22"/>
          <w:lang w:val="it-IT" w:eastAsia="zh-CN"/>
        </w:rPr>
      </w:pPr>
    </w:p>
    <w:p w14:paraId="301EA92F" w14:textId="3D5F1F76" w:rsidR="00B535EB" w:rsidRPr="006C47E2" w:rsidRDefault="00AD0CBE" w:rsidP="002F3BD1">
      <w:pPr>
        <w:jc w:val="both"/>
        <w:rPr>
          <w:color w:val="000000" w:themeColor="text1"/>
          <w:szCs w:val="24"/>
          <w:lang w:val="it-IT" w:eastAsia="zh-CN"/>
        </w:rPr>
      </w:pPr>
      <w:r w:rsidRPr="002F3BD1">
        <w:rPr>
          <w:b/>
          <w:bCs/>
          <w:color w:val="000000" w:themeColor="text1"/>
          <w:sz w:val="22"/>
          <w:lang w:val="it-IT" w:eastAsia="zh-CN"/>
        </w:rPr>
        <w:t>Evans</w:t>
      </w:r>
      <w:r w:rsidRPr="002F3BD1">
        <w:rPr>
          <w:color w:val="000000" w:themeColor="text1"/>
          <w:sz w:val="22"/>
          <w:lang w:val="it-IT" w:eastAsia="zh-CN"/>
        </w:rPr>
        <w:t xml:space="preserve"> ha aggiunto: "</w:t>
      </w:r>
      <w:r w:rsidR="002F3BD1">
        <w:rPr>
          <w:bCs/>
          <w:i/>
          <w:iCs/>
          <w:color w:val="000000"/>
          <w:sz w:val="22"/>
          <w:lang w:val="it-IT"/>
        </w:rPr>
        <w:t xml:space="preserve">Questa tecnica di protezione proattiva è estremamente preziosa, in quanto consente di eseguire snapshot immediate e immutabili dei dati al primo segnale di un potenziale attacco informatico. Si tratta di un progresso significativo per garantire che il ripristino e la resilienza del cyber storage diventino parte integrante della strategia di cybersecurity aziendale. ACP migliora la resilienza informatica complessiva, riducendo </w:t>
      </w:r>
      <w:r w:rsidR="00E6199E">
        <w:rPr>
          <w:bCs/>
          <w:i/>
          <w:iCs/>
          <w:color w:val="000000"/>
          <w:sz w:val="22"/>
          <w:lang w:val="it-IT"/>
        </w:rPr>
        <w:t>la finestra</w:t>
      </w:r>
      <w:r w:rsidR="002F3BD1">
        <w:rPr>
          <w:bCs/>
          <w:i/>
          <w:iCs/>
          <w:color w:val="000000"/>
          <w:sz w:val="22"/>
          <w:lang w:val="it-IT"/>
        </w:rPr>
        <w:t xml:space="preserve"> di minaccia e minimizzando l'impatto </w:t>
      </w:r>
      <w:r w:rsidR="00844EFC">
        <w:rPr>
          <w:bCs/>
          <w:i/>
          <w:iCs/>
          <w:color w:val="000000"/>
          <w:sz w:val="22"/>
          <w:lang w:val="it-IT"/>
        </w:rPr>
        <w:t>degli attacchi informatici</w:t>
      </w:r>
      <w:r w:rsidR="002F3BD1">
        <w:rPr>
          <w:bCs/>
          <w:i/>
          <w:iCs/>
          <w:color w:val="000000"/>
          <w:sz w:val="22"/>
          <w:lang w:val="it-IT"/>
        </w:rPr>
        <w:t xml:space="preserve"> per gli ambienti di storage </w:t>
      </w:r>
      <w:proofErr w:type="spellStart"/>
      <w:r w:rsidR="002F3BD1">
        <w:rPr>
          <w:bCs/>
          <w:i/>
          <w:iCs/>
          <w:color w:val="000000"/>
          <w:sz w:val="22"/>
          <w:lang w:val="it-IT"/>
        </w:rPr>
        <w:t>enterprise</w:t>
      </w:r>
      <w:proofErr w:type="spellEnd"/>
      <w:r w:rsidR="002F3BD1">
        <w:rPr>
          <w:bCs/>
          <w:color w:val="000000"/>
          <w:sz w:val="22"/>
          <w:lang w:val="it-IT"/>
        </w:rPr>
        <w:t>".</w:t>
      </w:r>
      <w:r w:rsidRPr="006C47E2">
        <w:rPr>
          <w:color w:val="000000" w:themeColor="text1"/>
          <w:szCs w:val="24"/>
          <w:lang w:val="it-IT" w:eastAsia="zh-CN"/>
        </w:rPr>
        <w:t xml:space="preserve"> </w:t>
      </w:r>
    </w:p>
    <w:p w14:paraId="234D44BF" w14:textId="77777777" w:rsidR="00B535EB" w:rsidRPr="006C47E2" w:rsidRDefault="00B535EB">
      <w:pPr>
        <w:rPr>
          <w:color w:val="000000" w:themeColor="text1"/>
          <w:szCs w:val="24"/>
          <w:lang w:val="it-IT" w:eastAsia="zh-CN"/>
        </w:rPr>
      </w:pPr>
    </w:p>
    <w:p w14:paraId="6653109A" w14:textId="24449FC0" w:rsidR="00B535EB" w:rsidRPr="000A6070" w:rsidRDefault="002F3BD1" w:rsidP="000A6070">
      <w:pPr>
        <w:jc w:val="both"/>
        <w:rPr>
          <w:color w:val="000000" w:themeColor="text1"/>
          <w:sz w:val="22"/>
          <w:lang w:val="it-IT" w:eastAsia="zh-CN"/>
        </w:rPr>
      </w:pPr>
      <w:proofErr w:type="spellStart"/>
      <w:r w:rsidRPr="000A6070">
        <w:rPr>
          <w:color w:val="000000" w:themeColor="text1"/>
          <w:sz w:val="22"/>
          <w:lang w:val="it-IT" w:eastAsia="zh-CN"/>
        </w:rPr>
        <w:t>InfiniSafe</w:t>
      </w:r>
      <w:proofErr w:type="spellEnd"/>
      <w:r w:rsidRPr="000A6070">
        <w:rPr>
          <w:rFonts w:eastAsia="Times New Roman"/>
          <w:color w:val="232323"/>
          <w:sz w:val="22"/>
          <w:lang w:val="it-IT"/>
        </w:rPr>
        <w:t>®</w:t>
      </w:r>
      <w:r w:rsidRPr="000A6070">
        <w:rPr>
          <w:color w:val="000000" w:themeColor="text1"/>
          <w:sz w:val="22"/>
          <w:lang w:val="it-IT" w:eastAsia="zh-CN"/>
        </w:rPr>
        <w:t xml:space="preserve"> </w:t>
      </w:r>
      <w:proofErr w:type="spellStart"/>
      <w:r w:rsidRPr="000A6070">
        <w:rPr>
          <w:color w:val="000000" w:themeColor="text1"/>
          <w:sz w:val="22"/>
          <w:lang w:val="it-IT" w:eastAsia="zh-CN"/>
        </w:rPr>
        <w:t>Automated</w:t>
      </w:r>
      <w:proofErr w:type="spellEnd"/>
      <w:r w:rsidRPr="000A6070">
        <w:rPr>
          <w:color w:val="000000" w:themeColor="text1"/>
          <w:sz w:val="22"/>
          <w:lang w:val="it-IT" w:eastAsia="zh-CN"/>
        </w:rPr>
        <w:t xml:space="preserve"> Cyber Protection è una delle più </w:t>
      </w:r>
      <w:r w:rsidR="0049626C">
        <w:rPr>
          <w:color w:val="000000" w:themeColor="text1"/>
          <w:sz w:val="22"/>
          <w:lang w:val="it-IT" w:eastAsia="zh-CN"/>
        </w:rPr>
        <w:t>importanti</w:t>
      </w:r>
      <w:r w:rsidR="0049626C" w:rsidRPr="000A6070">
        <w:rPr>
          <w:color w:val="000000" w:themeColor="text1"/>
          <w:sz w:val="22"/>
          <w:lang w:val="it-IT" w:eastAsia="zh-CN"/>
        </w:rPr>
        <w:t xml:space="preserve"> </w:t>
      </w:r>
      <w:r w:rsidRPr="000A6070">
        <w:rPr>
          <w:color w:val="000000" w:themeColor="text1"/>
          <w:sz w:val="22"/>
          <w:lang w:val="it-IT" w:eastAsia="zh-CN"/>
        </w:rPr>
        <w:t xml:space="preserve">innovazioni dell'anno nel campo della cybersecurity, perché </w:t>
      </w:r>
      <w:r w:rsidR="000A6070" w:rsidRPr="000A6070">
        <w:rPr>
          <w:color w:val="000000" w:themeColor="text1"/>
          <w:sz w:val="22"/>
          <w:lang w:val="it-IT" w:eastAsia="zh-CN"/>
        </w:rPr>
        <w:t xml:space="preserve">permette di </w:t>
      </w:r>
      <w:r w:rsidR="0049626C">
        <w:rPr>
          <w:color w:val="000000" w:themeColor="text1"/>
          <w:sz w:val="22"/>
          <w:lang w:val="it-IT" w:eastAsia="zh-CN"/>
        </w:rPr>
        <w:t>sfruttare</w:t>
      </w:r>
      <w:r w:rsidR="000A6070" w:rsidRPr="000A6070">
        <w:rPr>
          <w:color w:val="000000" w:themeColor="text1"/>
          <w:sz w:val="22"/>
          <w:lang w:val="it-IT" w:eastAsia="zh-CN"/>
        </w:rPr>
        <w:t xml:space="preserve"> il pieno potenziale di sicurezza delle aziende e massimizza gli investimenti allocati a protezione del business. Integrandosi con i</w:t>
      </w:r>
      <w:r w:rsidRPr="000A6070">
        <w:rPr>
          <w:color w:val="000000" w:themeColor="text1"/>
          <w:sz w:val="22"/>
          <w:lang w:val="it-IT" w:eastAsia="zh-CN"/>
        </w:rPr>
        <w:t xml:space="preserve"> meccanismi di sicurezza esistenti e</w:t>
      </w:r>
      <w:r w:rsidR="000A6070" w:rsidRPr="000A6070">
        <w:rPr>
          <w:color w:val="000000" w:themeColor="text1"/>
          <w:sz w:val="22"/>
          <w:lang w:val="it-IT" w:eastAsia="zh-CN"/>
        </w:rPr>
        <w:t xml:space="preserve"> un</w:t>
      </w:r>
      <w:r w:rsidRPr="000A6070">
        <w:rPr>
          <w:color w:val="000000" w:themeColor="text1"/>
          <w:sz w:val="22"/>
          <w:lang w:val="it-IT" w:eastAsia="zh-CN"/>
        </w:rPr>
        <w:t xml:space="preserve"> monitoraggio continuo, </w:t>
      </w:r>
      <w:proofErr w:type="spellStart"/>
      <w:r w:rsidRPr="000A6070">
        <w:rPr>
          <w:color w:val="000000" w:themeColor="text1"/>
          <w:sz w:val="22"/>
          <w:lang w:val="it-IT" w:eastAsia="zh-CN"/>
        </w:rPr>
        <w:t>InfiniSafe</w:t>
      </w:r>
      <w:proofErr w:type="spellEnd"/>
      <w:r w:rsidR="000A6070" w:rsidRPr="000A6070">
        <w:rPr>
          <w:rFonts w:eastAsia="Times New Roman"/>
          <w:color w:val="232323"/>
          <w:sz w:val="22"/>
          <w:lang w:val="it-IT"/>
        </w:rPr>
        <w:t>®</w:t>
      </w:r>
      <w:r w:rsidRPr="000A6070">
        <w:rPr>
          <w:color w:val="000000" w:themeColor="text1"/>
          <w:sz w:val="22"/>
          <w:lang w:val="it-IT" w:eastAsia="zh-CN"/>
        </w:rPr>
        <w:t xml:space="preserve"> ACP colma il divario tra le strategie di storage </w:t>
      </w:r>
      <w:proofErr w:type="spellStart"/>
      <w:r w:rsidR="000A6070" w:rsidRPr="000A6070">
        <w:rPr>
          <w:color w:val="000000" w:themeColor="text1"/>
          <w:sz w:val="22"/>
          <w:lang w:val="it-IT" w:eastAsia="zh-CN"/>
        </w:rPr>
        <w:t>enterprise</w:t>
      </w:r>
      <w:proofErr w:type="spellEnd"/>
      <w:r w:rsidR="000A6070" w:rsidRPr="000A6070">
        <w:rPr>
          <w:color w:val="000000" w:themeColor="text1"/>
          <w:sz w:val="22"/>
          <w:lang w:val="it-IT" w:eastAsia="zh-CN"/>
        </w:rPr>
        <w:t xml:space="preserve"> </w:t>
      </w:r>
      <w:r w:rsidRPr="000A6070">
        <w:rPr>
          <w:color w:val="000000" w:themeColor="text1"/>
          <w:sz w:val="22"/>
          <w:lang w:val="it-IT" w:eastAsia="zh-CN"/>
        </w:rPr>
        <w:t xml:space="preserve">e di cybersecurity, </w:t>
      </w:r>
      <w:r w:rsidR="000A6070">
        <w:rPr>
          <w:color w:val="000000" w:themeColor="text1"/>
          <w:sz w:val="22"/>
          <w:lang w:val="it-IT" w:eastAsia="zh-CN"/>
        </w:rPr>
        <w:t>rivoluzionando</w:t>
      </w:r>
      <w:r w:rsidRPr="000A6070">
        <w:rPr>
          <w:color w:val="000000" w:themeColor="text1"/>
          <w:sz w:val="22"/>
          <w:lang w:val="it-IT" w:eastAsia="zh-CN"/>
        </w:rPr>
        <w:t xml:space="preserve"> il modo in cui CIO e CISO pensano alle infrastrutture di dati</w:t>
      </w:r>
      <w:r w:rsidR="00E014E2">
        <w:rPr>
          <w:color w:val="000000" w:themeColor="text1"/>
          <w:sz w:val="22"/>
          <w:lang w:val="it-IT" w:eastAsia="zh-CN"/>
        </w:rPr>
        <w:t>.</w:t>
      </w:r>
      <w:r w:rsidRPr="000A6070">
        <w:rPr>
          <w:color w:val="000000" w:themeColor="text1"/>
          <w:sz w:val="22"/>
          <w:lang w:val="it-IT" w:eastAsia="zh-CN"/>
        </w:rPr>
        <w:t xml:space="preserve"> </w:t>
      </w:r>
    </w:p>
    <w:p w14:paraId="1BB0CD26" w14:textId="77777777" w:rsidR="00B535EB" w:rsidRPr="006C47E2" w:rsidRDefault="00AD0CBE">
      <w:pPr>
        <w:rPr>
          <w:color w:val="000000" w:themeColor="text1"/>
          <w:szCs w:val="24"/>
          <w:lang w:val="it-IT" w:eastAsia="zh-CN"/>
        </w:rPr>
      </w:pP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  <w:t xml:space="preserve">        </w:t>
      </w:r>
      <w:r w:rsidRPr="006C47E2">
        <w:rPr>
          <w:color w:val="000000" w:themeColor="text1"/>
          <w:szCs w:val="24"/>
          <w:lang w:val="it-IT" w:eastAsia="zh-CN"/>
        </w:rPr>
        <w:tab/>
      </w:r>
      <w:r w:rsidRPr="006C47E2">
        <w:rPr>
          <w:color w:val="000000" w:themeColor="text1"/>
          <w:szCs w:val="24"/>
          <w:lang w:val="it-IT" w:eastAsia="zh-CN"/>
        </w:rPr>
        <w:tab/>
      </w:r>
    </w:p>
    <w:p w14:paraId="2D076F2E" w14:textId="1A425C19" w:rsidR="000A6070" w:rsidRPr="00364CE6" w:rsidRDefault="00AD0CBE" w:rsidP="00364CE6">
      <w:pPr>
        <w:jc w:val="both"/>
        <w:rPr>
          <w:sz w:val="22"/>
          <w:lang w:val="it-IT"/>
        </w:rPr>
      </w:pPr>
      <w:r w:rsidRPr="00364CE6">
        <w:rPr>
          <w:sz w:val="22"/>
          <w:lang w:val="it-IT"/>
        </w:rPr>
        <w:t xml:space="preserve">I </w:t>
      </w:r>
      <w:r w:rsidR="000A6070" w:rsidRPr="00364CE6">
        <w:rPr>
          <w:sz w:val="22"/>
          <w:lang w:val="it-IT"/>
        </w:rPr>
        <w:t>responsabili</w:t>
      </w:r>
      <w:r w:rsidRPr="00364CE6">
        <w:rPr>
          <w:sz w:val="22"/>
          <w:lang w:val="it-IT"/>
        </w:rPr>
        <w:t xml:space="preserve"> IT hanno identificato questa capacità </w:t>
      </w:r>
      <w:r w:rsidR="000A6070" w:rsidRPr="00364CE6">
        <w:rPr>
          <w:sz w:val="22"/>
          <w:lang w:val="it-IT"/>
        </w:rPr>
        <w:t xml:space="preserve">di automatizzare </w:t>
      </w:r>
      <w:r w:rsidR="00364CE6" w:rsidRPr="00364CE6">
        <w:rPr>
          <w:sz w:val="22"/>
          <w:lang w:val="it-IT"/>
        </w:rPr>
        <w:t xml:space="preserve">gli snapshot </w:t>
      </w:r>
      <w:r w:rsidR="000A6070" w:rsidRPr="00364CE6">
        <w:rPr>
          <w:sz w:val="22"/>
          <w:lang w:val="it-IT"/>
        </w:rPr>
        <w:t>e i percorsi dei dati come un elemento fondamentale per il rilevamento precoce e il ripristino</w:t>
      </w:r>
      <w:r w:rsidR="00364CE6" w:rsidRPr="00364CE6">
        <w:rPr>
          <w:sz w:val="22"/>
          <w:lang w:val="it-IT"/>
        </w:rPr>
        <w:t xml:space="preserve">, </w:t>
      </w:r>
      <w:r w:rsidR="000A6070" w:rsidRPr="00364CE6">
        <w:rPr>
          <w:sz w:val="22"/>
          <w:lang w:val="it-IT"/>
        </w:rPr>
        <w:t xml:space="preserve">che permette di ridurre al minimo </w:t>
      </w:r>
      <w:r w:rsidR="00364CE6" w:rsidRPr="00364CE6">
        <w:rPr>
          <w:sz w:val="22"/>
          <w:lang w:val="it-IT"/>
        </w:rPr>
        <w:t xml:space="preserve">anche </w:t>
      </w:r>
      <w:r w:rsidR="000A6070" w:rsidRPr="00364CE6">
        <w:rPr>
          <w:sz w:val="22"/>
          <w:lang w:val="it-IT"/>
        </w:rPr>
        <w:t xml:space="preserve">gli effetti degli attacchi informatici più </w:t>
      </w:r>
      <w:r w:rsidR="0049626C">
        <w:rPr>
          <w:sz w:val="22"/>
          <w:lang w:val="it-IT"/>
        </w:rPr>
        <w:t>pericolosi</w:t>
      </w:r>
      <w:r w:rsidR="0049626C" w:rsidRPr="00364CE6">
        <w:rPr>
          <w:sz w:val="22"/>
          <w:lang w:val="it-IT"/>
        </w:rPr>
        <w:t xml:space="preserve"> </w:t>
      </w:r>
      <w:r w:rsidR="000A6070" w:rsidRPr="00364CE6">
        <w:rPr>
          <w:sz w:val="22"/>
          <w:lang w:val="it-IT"/>
        </w:rPr>
        <w:t xml:space="preserve">e ingannevoli </w:t>
      </w:r>
      <w:r w:rsidR="0049626C">
        <w:rPr>
          <w:sz w:val="22"/>
          <w:lang w:val="it-IT"/>
        </w:rPr>
        <w:t>messi in atto</w:t>
      </w:r>
      <w:r w:rsidR="0049626C" w:rsidRPr="00364CE6">
        <w:rPr>
          <w:sz w:val="22"/>
          <w:lang w:val="it-IT"/>
        </w:rPr>
        <w:t xml:space="preserve"> </w:t>
      </w:r>
      <w:r w:rsidR="000A6070" w:rsidRPr="00364CE6">
        <w:rPr>
          <w:sz w:val="22"/>
          <w:lang w:val="it-IT"/>
        </w:rPr>
        <w:t xml:space="preserve">dai </w:t>
      </w:r>
      <w:r w:rsidR="0049626C">
        <w:rPr>
          <w:sz w:val="22"/>
          <w:lang w:val="it-IT"/>
        </w:rPr>
        <w:t>criminali</w:t>
      </w:r>
      <w:r w:rsidR="000A6070" w:rsidRPr="00364CE6">
        <w:rPr>
          <w:sz w:val="22"/>
          <w:lang w:val="it-IT"/>
        </w:rPr>
        <w:t xml:space="preserve">. Il team di sicurezza di un'azienda può inserire tutte le informazioni provenienti dalle operazioni di sicurezza in una griglia di intelligence </w:t>
      </w:r>
      <w:r w:rsidR="00364CE6" w:rsidRPr="00364CE6">
        <w:rPr>
          <w:sz w:val="22"/>
          <w:lang w:val="it-IT"/>
        </w:rPr>
        <w:t xml:space="preserve">presente sullo storage </w:t>
      </w:r>
      <w:proofErr w:type="spellStart"/>
      <w:r w:rsidR="00364CE6" w:rsidRPr="00364CE6">
        <w:rPr>
          <w:sz w:val="22"/>
          <w:lang w:val="it-IT"/>
        </w:rPr>
        <w:t>enterprise</w:t>
      </w:r>
      <w:proofErr w:type="spellEnd"/>
      <w:r w:rsidR="00364CE6" w:rsidRPr="00364CE6">
        <w:rPr>
          <w:sz w:val="22"/>
          <w:lang w:val="it-IT"/>
        </w:rPr>
        <w:t xml:space="preserve"> </w:t>
      </w:r>
      <w:r w:rsidR="000A6070" w:rsidRPr="00364CE6">
        <w:rPr>
          <w:sz w:val="22"/>
          <w:lang w:val="it-IT"/>
        </w:rPr>
        <w:t>per creare trigger più sensibili</w:t>
      </w:r>
      <w:r w:rsidR="00364CE6" w:rsidRPr="00364CE6">
        <w:rPr>
          <w:sz w:val="22"/>
          <w:lang w:val="it-IT"/>
        </w:rPr>
        <w:t xml:space="preserve">, </w:t>
      </w:r>
      <w:r w:rsidR="000A6070" w:rsidRPr="00364CE6">
        <w:rPr>
          <w:sz w:val="22"/>
          <w:lang w:val="it-IT"/>
        </w:rPr>
        <w:t xml:space="preserve">che spesso non vengono rilevati dalle tecnologie e dalle tecniche esistenti. </w:t>
      </w:r>
    </w:p>
    <w:p w14:paraId="6410C046" w14:textId="77777777" w:rsidR="00B535EB" w:rsidRPr="006C47E2" w:rsidRDefault="00B535EB">
      <w:pPr>
        <w:rPr>
          <w:color w:val="000000" w:themeColor="text1"/>
          <w:szCs w:val="24"/>
          <w:lang w:val="it-IT" w:eastAsia="zh-CN"/>
        </w:rPr>
      </w:pPr>
    </w:p>
    <w:p w14:paraId="71AD3217" w14:textId="09A70827" w:rsidR="00B535EB" w:rsidRPr="00D922FC" w:rsidRDefault="00AD0CBE" w:rsidP="00D922FC">
      <w:pPr>
        <w:jc w:val="both"/>
        <w:rPr>
          <w:color w:val="000000" w:themeColor="text1"/>
          <w:sz w:val="22"/>
          <w:shd w:val="clear" w:color="auto" w:fill="FFFFFF"/>
          <w:lang w:val="it-IT"/>
        </w:rPr>
      </w:pPr>
      <w:r w:rsidRPr="00D922FC">
        <w:rPr>
          <w:rFonts w:eastAsia="Times New Roman"/>
          <w:b/>
          <w:bCs/>
          <w:color w:val="000000" w:themeColor="text1"/>
          <w:sz w:val="22"/>
          <w:lang w:val="it-IT"/>
        </w:rPr>
        <w:t xml:space="preserve">Paul </w:t>
      </w:r>
      <w:proofErr w:type="spellStart"/>
      <w:r w:rsidRPr="00D922FC">
        <w:rPr>
          <w:rFonts w:eastAsia="Times New Roman"/>
          <w:b/>
          <w:bCs/>
          <w:color w:val="000000" w:themeColor="text1"/>
          <w:sz w:val="22"/>
          <w:lang w:val="it-IT"/>
        </w:rPr>
        <w:t>Rapier</w:t>
      </w:r>
      <w:proofErr w:type="spellEnd"/>
      <w:r w:rsidRPr="00D922FC">
        <w:rPr>
          <w:rFonts w:eastAsia="Times New Roman"/>
          <w:b/>
          <w:bCs/>
          <w:color w:val="000000" w:themeColor="text1"/>
          <w:sz w:val="22"/>
          <w:lang w:val="it-IT"/>
        </w:rPr>
        <w:t>, VP of Information Technology dei Detroit Pistons</w:t>
      </w:r>
      <w:r w:rsidRPr="00D922FC">
        <w:rPr>
          <w:rFonts w:eastAsia="Times New Roman"/>
          <w:color w:val="000000" w:themeColor="text1"/>
          <w:sz w:val="22"/>
          <w:lang w:val="it-IT"/>
        </w:rPr>
        <w:t>, ha dichiarato:</w:t>
      </w:r>
      <w:r w:rsidRPr="00D922FC">
        <w:rPr>
          <w:color w:val="000000" w:themeColor="text1"/>
          <w:sz w:val="22"/>
          <w:shd w:val="clear" w:color="auto" w:fill="FFFFFF"/>
          <w:lang w:val="it-IT"/>
        </w:rPr>
        <w:t xml:space="preserve"> "</w:t>
      </w:r>
      <w:r w:rsidR="00D922FC" w:rsidRPr="00D922FC">
        <w:rPr>
          <w:rFonts w:eastAsia="Times New Roman"/>
          <w:i/>
          <w:iCs/>
          <w:color w:val="000000"/>
          <w:sz w:val="22"/>
          <w:lang w:val="it-IT"/>
        </w:rPr>
        <w:t xml:space="preserve">Gli sforzi di Infinidat per migliorare la resilienza informatica delle imprese, in particolare attraverso la nuova funzionalità di </w:t>
      </w:r>
      <w:proofErr w:type="spellStart"/>
      <w:r w:rsidR="00D922FC" w:rsidRPr="00D922FC">
        <w:rPr>
          <w:rFonts w:eastAsia="Times New Roman"/>
          <w:i/>
          <w:iCs/>
          <w:color w:val="000000"/>
          <w:sz w:val="22"/>
          <w:lang w:val="it-IT"/>
        </w:rPr>
        <w:t>Automated</w:t>
      </w:r>
      <w:proofErr w:type="spellEnd"/>
      <w:r w:rsidR="00D922FC" w:rsidRPr="00D922FC">
        <w:rPr>
          <w:rFonts w:eastAsia="Times New Roman"/>
          <w:i/>
          <w:iCs/>
          <w:color w:val="000000"/>
          <w:sz w:val="22"/>
          <w:lang w:val="it-IT"/>
        </w:rPr>
        <w:t xml:space="preserve"> Cyber Protection di </w:t>
      </w:r>
      <w:proofErr w:type="spellStart"/>
      <w:r w:rsidR="00D922FC" w:rsidRPr="00D922FC">
        <w:rPr>
          <w:rFonts w:eastAsia="Times New Roman"/>
          <w:i/>
          <w:iCs/>
          <w:color w:val="000000"/>
          <w:sz w:val="22"/>
          <w:lang w:val="it-IT"/>
        </w:rPr>
        <w:t>InfiniSafe</w:t>
      </w:r>
      <w:proofErr w:type="spellEnd"/>
      <w:r w:rsidR="00D922FC" w:rsidRPr="00D922FC">
        <w:rPr>
          <w:i/>
          <w:iCs/>
          <w:color w:val="000000" w:themeColor="text1"/>
          <w:sz w:val="22"/>
          <w:lang w:val="it-IT"/>
        </w:rPr>
        <w:t>®</w:t>
      </w:r>
      <w:r w:rsidR="00D922FC" w:rsidRPr="00D922FC">
        <w:rPr>
          <w:rFonts w:eastAsia="Times New Roman"/>
          <w:i/>
          <w:iCs/>
          <w:color w:val="000000"/>
          <w:sz w:val="22"/>
          <w:lang w:val="it-IT"/>
        </w:rPr>
        <w:t>, sono davvero degni di nota in termini di sicurezza dei dati</w:t>
      </w:r>
      <w:r w:rsidRPr="00D922FC">
        <w:rPr>
          <w:color w:val="000000" w:themeColor="text1"/>
          <w:sz w:val="22"/>
          <w:shd w:val="clear" w:color="auto" w:fill="FFFFFF"/>
          <w:lang w:val="it-IT"/>
        </w:rPr>
        <w:t>".</w:t>
      </w:r>
    </w:p>
    <w:p w14:paraId="1C679571" w14:textId="77777777" w:rsidR="00B535EB" w:rsidRPr="006C47E2" w:rsidRDefault="00B535EB">
      <w:pPr>
        <w:rPr>
          <w:color w:val="000000" w:themeColor="text1"/>
          <w:szCs w:val="24"/>
          <w:shd w:val="clear" w:color="auto" w:fill="FFFFFF"/>
          <w:lang w:val="it-IT"/>
        </w:rPr>
      </w:pPr>
    </w:p>
    <w:p w14:paraId="4CDCD7E8" w14:textId="7BEC2B73" w:rsidR="00B535EB" w:rsidRPr="005D2592" w:rsidRDefault="00AD0CBE" w:rsidP="00364CE6">
      <w:pPr>
        <w:jc w:val="both"/>
        <w:rPr>
          <w:color w:val="000000" w:themeColor="text1"/>
          <w:sz w:val="22"/>
          <w:shd w:val="clear" w:color="auto" w:fill="FFFFFF"/>
          <w:lang w:val="it-IT"/>
        </w:rPr>
      </w:pPr>
      <w:r w:rsidRPr="005D2592">
        <w:rPr>
          <w:b/>
          <w:bCs/>
          <w:color w:val="000000" w:themeColor="text1"/>
          <w:sz w:val="22"/>
          <w:shd w:val="clear" w:color="auto" w:fill="FFFFFF"/>
          <w:lang w:val="it-IT"/>
        </w:rPr>
        <w:t xml:space="preserve">Allen </w:t>
      </w:r>
      <w:proofErr w:type="spellStart"/>
      <w:r w:rsidRPr="005D2592">
        <w:rPr>
          <w:b/>
          <w:bCs/>
          <w:color w:val="000000" w:themeColor="text1"/>
          <w:sz w:val="22"/>
          <w:shd w:val="clear" w:color="auto" w:fill="FFFFFF"/>
          <w:lang w:val="it-IT"/>
        </w:rPr>
        <w:t>Shahdadi</w:t>
      </w:r>
      <w:proofErr w:type="spellEnd"/>
      <w:r w:rsidRPr="005D2592">
        <w:rPr>
          <w:b/>
          <w:bCs/>
          <w:color w:val="000000" w:themeColor="text1"/>
          <w:sz w:val="22"/>
          <w:shd w:val="clear" w:color="auto" w:fill="FFFFFF"/>
          <w:lang w:val="it-IT"/>
        </w:rPr>
        <w:t xml:space="preserve">, Vice President of Global Sales di </w:t>
      </w:r>
      <w:proofErr w:type="spellStart"/>
      <w:r w:rsidRPr="005D2592">
        <w:rPr>
          <w:b/>
          <w:bCs/>
          <w:color w:val="000000" w:themeColor="text1"/>
          <w:sz w:val="22"/>
          <w:shd w:val="clear" w:color="auto" w:fill="FFFFFF"/>
          <w:lang w:val="it-IT"/>
        </w:rPr>
        <w:t>Sycomp</w:t>
      </w:r>
      <w:proofErr w:type="spellEnd"/>
      <w:r w:rsidRPr="005D2592">
        <w:rPr>
          <w:color w:val="000000" w:themeColor="text1"/>
          <w:sz w:val="22"/>
          <w:shd w:val="clear" w:color="auto" w:fill="FFFFFF"/>
          <w:lang w:val="it-IT"/>
        </w:rPr>
        <w:t>, ha dichiarato: "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Infinidat è </w:t>
      </w:r>
      <w:r w:rsidR="00364CE6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sinonimo di garanzia quando si parla di 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cyber </w:t>
      </w:r>
      <w:r w:rsidR="00364CE6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storage 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resiliente. </w:t>
      </w:r>
      <w:r w:rsidR="00364CE6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L’azienda, infatti, continua a offrire soluzioni performanti in grado di </w:t>
      </w:r>
      <w:r w:rsidR="0049626C">
        <w:rPr>
          <w:i/>
          <w:iCs/>
          <w:color w:val="000000" w:themeColor="text1"/>
          <w:sz w:val="22"/>
          <w:shd w:val="clear" w:color="auto" w:fill="FFFFFF"/>
          <w:lang w:val="it-IT"/>
        </w:rPr>
        <w:t>risolvere</w:t>
      </w:r>
      <w:r w:rsidR="0049626C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 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problemi informatici critici per le aziende e i </w:t>
      </w:r>
      <w:r w:rsidR="00364CE6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>service provider di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 tutto il mondo. </w:t>
      </w:r>
      <w:proofErr w:type="spellStart"/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>InfiniSafe</w:t>
      </w:r>
      <w:proofErr w:type="spellEnd"/>
      <w:r w:rsidR="00364CE6" w:rsidRPr="005D2592">
        <w:rPr>
          <w:rFonts w:eastAsia="Times New Roman"/>
          <w:i/>
          <w:iCs/>
          <w:color w:val="232323"/>
          <w:sz w:val="22"/>
          <w:lang w:val="it-IT"/>
        </w:rPr>
        <w:t>®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 </w:t>
      </w:r>
      <w:proofErr w:type="spellStart"/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>Automated</w:t>
      </w:r>
      <w:proofErr w:type="spellEnd"/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 Cyber Protection offre le funzionalità necessarie per combattere in modo più efficace gli attacchi informatici. L'acquisizione automatica di </w:t>
      </w:r>
      <w:r w:rsidR="00364CE6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>snapshot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 immutabili dei dati primari </w:t>
      </w:r>
      <w:r w:rsidR="00364CE6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può davvero fare la 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differenza tra il riscatto dei dati e il </w:t>
      </w:r>
      <w:r w:rsidR="00364CE6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loro 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rapido recupero. Prima che i criminali informatici, gli hacker </w:t>
      </w:r>
      <w:r w:rsidR="005D2592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>o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 i truffatori possano </w:t>
      </w:r>
      <w:r w:rsidR="00364CE6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>trarne vantaggio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, </w:t>
      </w:r>
      <w:proofErr w:type="spellStart"/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>InfiniSafe</w:t>
      </w:r>
      <w:proofErr w:type="spellEnd"/>
      <w:r w:rsidR="005D2592" w:rsidRPr="005D2592">
        <w:rPr>
          <w:rFonts w:eastAsia="Times New Roman"/>
          <w:i/>
          <w:iCs/>
          <w:color w:val="232323"/>
          <w:sz w:val="22"/>
          <w:lang w:val="it-IT"/>
        </w:rPr>
        <w:t>®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 </w:t>
      </w:r>
      <w:r w:rsidR="005D2592"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>permette di ridurre, in modo decisivo,</w:t>
      </w:r>
      <w:r w:rsidRPr="005D2592">
        <w:rPr>
          <w:i/>
          <w:iCs/>
          <w:color w:val="000000" w:themeColor="text1"/>
          <w:sz w:val="22"/>
          <w:shd w:val="clear" w:color="auto" w:fill="FFFFFF"/>
          <w:lang w:val="it-IT"/>
        </w:rPr>
        <w:t xml:space="preserve"> la finestra di minaccia</w:t>
      </w:r>
      <w:r w:rsidRPr="005D2592">
        <w:rPr>
          <w:color w:val="000000" w:themeColor="text1"/>
          <w:sz w:val="22"/>
          <w:shd w:val="clear" w:color="auto" w:fill="FFFFFF"/>
          <w:lang w:val="it-IT"/>
        </w:rPr>
        <w:t xml:space="preserve">". </w:t>
      </w:r>
    </w:p>
    <w:p w14:paraId="4F53C08A" w14:textId="77777777" w:rsidR="00B535EB" w:rsidRPr="006C47E2" w:rsidRDefault="00AD0CBE">
      <w:pPr>
        <w:rPr>
          <w:color w:val="000000" w:themeColor="text1"/>
          <w:szCs w:val="24"/>
          <w:shd w:val="clear" w:color="auto" w:fill="FFFFFF"/>
          <w:lang w:val="it-IT"/>
        </w:rPr>
      </w:pPr>
      <w:r w:rsidRPr="006C47E2">
        <w:rPr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</w:r>
      <w:r w:rsidRPr="006C47E2">
        <w:rPr>
          <w:b/>
          <w:bCs/>
          <w:color w:val="000000" w:themeColor="text1"/>
          <w:szCs w:val="24"/>
          <w:shd w:val="clear" w:color="auto" w:fill="FFFFFF"/>
          <w:lang w:val="it-IT"/>
        </w:rPr>
        <w:tab/>
        <w:t xml:space="preserve">                                                                                                                                              </w:t>
      </w:r>
    </w:p>
    <w:p w14:paraId="5B0E3F21" w14:textId="6A8A9FCF" w:rsidR="00B535EB" w:rsidRPr="00E014E2" w:rsidRDefault="00E014E2" w:rsidP="00E014E2">
      <w:pPr>
        <w:jc w:val="both"/>
        <w:rPr>
          <w:sz w:val="22"/>
          <w:lang w:val="it-IT"/>
        </w:rPr>
      </w:pPr>
      <w:r w:rsidRPr="00E014E2">
        <w:rPr>
          <w:sz w:val="22"/>
          <w:lang w:val="it-IT"/>
        </w:rPr>
        <w:t xml:space="preserve">La soluzione </w:t>
      </w:r>
      <w:proofErr w:type="spellStart"/>
      <w:r w:rsidRPr="00E014E2">
        <w:rPr>
          <w:sz w:val="22"/>
          <w:lang w:val="it-IT"/>
        </w:rPr>
        <w:t>InfiniSafe</w:t>
      </w:r>
      <w:proofErr w:type="spellEnd"/>
      <w:r w:rsidRPr="00E014E2">
        <w:rPr>
          <w:rFonts w:eastAsia="Times New Roman"/>
          <w:color w:val="232323"/>
          <w:sz w:val="22"/>
          <w:lang w:val="it-IT"/>
        </w:rPr>
        <w:t>®</w:t>
      </w:r>
      <w:r w:rsidRPr="00E014E2">
        <w:rPr>
          <w:sz w:val="22"/>
          <w:lang w:val="it-IT"/>
        </w:rPr>
        <w:t xml:space="preserve"> </w:t>
      </w:r>
      <w:proofErr w:type="spellStart"/>
      <w:r w:rsidRPr="00E014E2">
        <w:rPr>
          <w:sz w:val="22"/>
          <w:lang w:val="it-IT"/>
        </w:rPr>
        <w:t>Automated</w:t>
      </w:r>
      <w:proofErr w:type="spellEnd"/>
      <w:r w:rsidRPr="00E014E2">
        <w:rPr>
          <w:sz w:val="22"/>
          <w:lang w:val="it-IT"/>
        </w:rPr>
        <w:t xml:space="preserve"> Cyber Protection è l'ultima di una serie di funzionalità di cybersecurity che Infinidat ha sviluppato per potenziare lo storage </w:t>
      </w:r>
      <w:proofErr w:type="spellStart"/>
      <w:r w:rsidRPr="00E014E2">
        <w:rPr>
          <w:sz w:val="22"/>
          <w:lang w:val="it-IT"/>
        </w:rPr>
        <w:t>enterprise</w:t>
      </w:r>
      <w:proofErr w:type="spellEnd"/>
      <w:r w:rsidRPr="00E014E2">
        <w:rPr>
          <w:sz w:val="22"/>
          <w:lang w:val="it-IT"/>
        </w:rPr>
        <w:t xml:space="preserve"> di fronte alla costante minaccia di attacchi informatici. Infinidat ha, inoltre, introdotto </w:t>
      </w:r>
      <w:r>
        <w:rPr>
          <w:sz w:val="22"/>
          <w:lang w:val="it-IT"/>
        </w:rPr>
        <w:t xml:space="preserve">nuove </w:t>
      </w:r>
      <w:r w:rsidRPr="00E014E2">
        <w:rPr>
          <w:sz w:val="22"/>
          <w:lang w:val="it-IT"/>
        </w:rPr>
        <w:t xml:space="preserve">estensioni delle proprie capacità di resilienza informatica all'avanguardia: </w:t>
      </w:r>
    </w:p>
    <w:p w14:paraId="4C98BC64" w14:textId="77777777" w:rsidR="00B535EB" w:rsidRPr="006C47E2" w:rsidRDefault="00B535EB">
      <w:pPr>
        <w:rPr>
          <w:color w:val="000000" w:themeColor="text1"/>
          <w:szCs w:val="24"/>
          <w:lang w:val="it-IT"/>
        </w:rPr>
      </w:pPr>
    </w:p>
    <w:p w14:paraId="1DFB982B" w14:textId="2454297B" w:rsidR="00E014E2" w:rsidRPr="0063328D" w:rsidRDefault="002F3BD1" w:rsidP="0063328D">
      <w:pPr>
        <w:pStyle w:val="Paragrafoelenco"/>
        <w:numPr>
          <w:ilvl w:val="0"/>
          <w:numId w:val="3"/>
        </w:numPr>
        <w:jc w:val="both"/>
        <w:rPr>
          <w:color w:val="000000" w:themeColor="text1"/>
          <w:szCs w:val="24"/>
          <w:lang w:val="it-IT"/>
        </w:rPr>
      </w:pPr>
      <w:proofErr w:type="spellStart"/>
      <w:r w:rsidRPr="0063328D">
        <w:rPr>
          <w:rFonts w:eastAsia="Times New Roman"/>
          <w:b/>
          <w:bCs/>
          <w:color w:val="000000"/>
          <w:sz w:val="22"/>
          <w:lang w:val="it-IT"/>
        </w:rPr>
        <w:t>InfiniSafe</w:t>
      </w:r>
      <w:proofErr w:type="spellEnd"/>
      <w:r w:rsidRPr="0063328D">
        <w:rPr>
          <w:rFonts w:eastAsia="Times New Roman"/>
          <w:b/>
          <w:bCs/>
          <w:color w:val="232323"/>
          <w:sz w:val="22"/>
          <w:lang w:val="it-IT"/>
        </w:rPr>
        <w:t>®</w:t>
      </w:r>
      <w:r w:rsidRPr="0063328D">
        <w:rPr>
          <w:rFonts w:eastAsia="Times New Roman"/>
          <w:b/>
          <w:bCs/>
          <w:color w:val="000000"/>
          <w:sz w:val="22"/>
          <w:lang w:val="it-IT"/>
        </w:rPr>
        <w:t xml:space="preserve"> Cyber Detection per VMware</w:t>
      </w:r>
      <w:r w:rsidRPr="0063328D">
        <w:rPr>
          <w:rFonts w:eastAsia="Times New Roman"/>
          <w:color w:val="000000"/>
          <w:sz w:val="22"/>
          <w:lang w:val="it-IT"/>
        </w:rPr>
        <w:t xml:space="preserve"> – L'accesso alle funzionalità di resilienza informatica di </w:t>
      </w:r>
      <w:proofErr w:type="spellStart"/>
      <w:r w:rsidRPr="0063328D">
        <w:rPr>
          <w:rFonts w:eastAsia="Times New Roman"/>
          <w:color w:val="000000"/>
          <w:sz w:val="22"/>
          <w:lang w:val="it-IT"/>
        </w:rPr>
        <w:t>InfiniSafe</w:t>
      </w:r>
      <w:proofErr w:type="spellEnd"/>
      <w:r w:rsidRPr="0063328D">
        <w:rPr>
          <w:rFonts w:eastAsia="Times New Roman"/>
          <w:color w:val="232323"/>
          <w:sz w:val="22"/>
          <w:lang w:val="it-IT"/>
        </w:rPr>
        <w:t>®</w:t>
      </w:r>
      <w:r w:rsidRPr="0063328D">
        <w:rPr>
          <w:rFonts w:eastAsia="Times New Roman"/>
          <w:color w:val="000000"/>
          <w:sz w:val="22"/>
          <w:lang w:val="it-IT"/>
        </w:rPr>
        <w:t xml:space="preserve"> per combattere gli attacchi informatici è stato esteso agli ambienti VMware. L’impatto di un attacco informatico può essere facilmente determinato attraverso questa capacità di rilevamento all’avanguardia, con analisi approfondite ed altamente granulari sfruttando l’intelligenza artificiale e il machine learning indipendentemente dal fatto che un </w:t>
      </w:r>
      <w:proofErr w:type="spellStart"/>
      <w:r w:rsidRPr="0063328D">
        <w:rPr>
          <w:rFonts w:eastAsia="Times New Roman"/>
          <w:color w:val="000000"/>
          <w:sz w:val="22"/>
          <w:lang w:val="it-IT"/>
        </w:rPr>
        <w:t>datastore</w:t>
      </w:r>
      <w:proofErr w:type="spellEnd"/>
      <w:r w:rsidRPr="0063328D">
        <w:rPr>
          <w:rFonts w:eastAsia="Times New Roman"/>
          <w:color w:val="000000"/>
          <w:sz w:val="22"/>
          <w:lang w:val="it-IT"/>
        </w:rPr>
        <w:t xml:space="preserve"> VMware e le Virtual Machine in esso contenute siano stati compromessi o meno.</w:t>
      </w:r>
    </w:p>
    <w:p w14:paraId="7AC993CD" w14:textId="77777777" w:rsidR="00E014E2" w:rsidRDefault="00E014E2">
      <w:pPr>
        <w:rPr>
          <w:color w:val="000000" w:themeColor="text1"/>
          <w:szCs w:val="24"/>
          <w:lang w:val="it-IT"/>
        </w:rPr>
      </w:pPr>
    </w:p>
    <w:p w14:paraId="72E7074D" w14:textId="77777777" w:rsidR="00393EFD" w:rsidRPr="006C47E2" w:rsidRDefault="00393EFD">
      <w:pPr>
        <w:rPr>
          <w:color w:val="000000" w:themeColor="text1"/>
          <w:szCs w:val="24"/>
          <w:lang w:val="it-IT"/>
        </w:rPr>
      </w:pPr>
    </w:p>
    <w:p w14:paraId="6C253841" w14:textId="77777777" w:rsidR="002F3BD1" w:rsidRPr="002F3BD1" w:rsidRDefault="002F3BD1" w:rsidP="002F3BD1">
      <w:pPr>
        <w:pStyle w:val="Paragrafoelenco"/>
        <w:numPr>
          <w:ilvl w:val="0"/>
          <w:numId w:val="1"/>
        </w:numPr>
        <w:jc w:val="both"/>
        <w:rPr>
          <w:rFonts w:eastAsia="Times New Roman"/>
          <w:color w:val="000000"/>
          <w:sz w:val="22"/>
          <w:lang w:val="it-IT"/>
        </w:rPr>
      </w:pPr>
      <w:proofErr w:type="spellStart"/>
      <w:r w:rsidRPr="002F3BD1">
        <w:rPr>
          <w:rFonts w:eastAsia="Times New Roman"/>
          <w:b/>
          <w:bCs/>
          <w:color w:val="000000"/>
          <w:sz w:val="22"/>
          <w:lang w:val="it-IT"/>
        </w:rPr>
        <w:t>InfiniSafe</w:t>
      </w:r>
      <w:proofErr w:type="spellEnd"/>
      <w:r w:rsidRPr="002F3BD1">
        <w:rPr>
          <w:rFonts w:eastAsia="Times New Roman"/>
          <w:b/>
          <w:bCs/>
          <w:color w:val="232323"/>
          <w:sz w:val="22"/>
          <w:lang w:val="it-IT"/>
        </w:rPr>
        <w:t>®</w:t>
      </w:r>
      <w:r w:rsidRPr="002F3BD1">
        <w:rPr>
          <w:rFonts w:eastAsia="Times New Roman"/>
          <w:b/>
          <w:bCs/>
          <w:color w:val="000000"/>
          <w:sz w:val="22"/>
          <w:lang w:val="it-IT"/>
        </w:rPr>
        <w:t xml:space="preserve"> Cyber Detection per </w:t>
      </w:r>
      <w:proofErr w:type="spellStart"/>
      <w:r w:rsidRPr="002F3BD1">
        <w:rPr>
          <w:rFonts w:eastAsia="Times New Roman"/>
          <w:b/>
          <w:bCs/>
          <w:color w:val="000000"/>
          <w:sz w:val="22"/>
          <w:lang w:val="it-IT"/>
        </w:rPr>
        <w:t>InfiniGuard</w:t>
      </w:r>
      <w:proofErr w:type="spellEnd"/>
      <w:r w:rsidRPr="002F3BD1">
        <w:rPr>
          <w:rFonts w:eastAsia="Times New Roman"/>
          <w:b/>
          <w:bCs/>
          <w:color w:val="232323"/>
          <w:sz w:val="22"/>
          <w:lang w:val="it-IT"/>
        </w:rPr>
        <w:t>®</w:t>
      </w:r>
      <w:r w:rsidRPr="002F3BD1">
        <w:rPr>
          <w:rFonts w:eastAsia="Times New Roman"/>
          <w:color w:val="000000"/>
          <w:sz w:val="22"/>
          <w:lang w:val="it-IT"/>
        </w:rPr>
        <w:t xml:space="preserve"> – La Cyber Detection sarà estesa all'appliance dedicata al backup </w:t>
      </w:r>
      <w:proofErr w:type="spellStart"/>
      <w:r w:rsidRPr="002F3BD1">
        <w:rPr>
          <w:rFonts w:eastAsia="Times New Roman"/>
          <w:color w:val="000000"/>
          <w:sz w:val="22"/>
          <w:lang w:val="it-IT"/>
        </w:rPr>
        <w:t>InfiniGuard</w:t>
      </w:r>
      <w:proofErr w:type="spellEnd"/>
      <w:r w:rsidRPr="002F3BD1">
        <w:rPr>
          <w:rFonts w:eastAsia="Times New Roman"/>
          <w:color w:val="232323"/>
          <w:sz w:val="22"/>
          <w:lang w:val="it-IT"/>
        </w:rPr>
        <w:t>®</w:t>
      </w:r>
      <w:r w:rsidRPr="002F3BD1">
        <w:rPr>
          <w:rFonts w:eastAsia="Times New Roman"/>
          <w:color w:val="000000"/>
          <w:sz w:val="22"/>
          <w:lang w:val="it-IT"/>
        </w:rPr>
        <w:t xml:space="preserve">, per aiutare le aziende a resistere e riprendersi rapidamente dagli attacchi informatici. Questa funzionalità fornisce scansione e indicizzazione altamente intelligenti per identificare i segnali di minacce informatiche negli ambienti di backup, contribuendo a garantire l'integrità dei dati. </w:t>
      </w:r>
      <w:r w:rsidRPr="002F3BD1">
        <w:rPr>
          <w:rFonts w:eastAsia="Times New Roman"/>
          <w:color w:val="000000"/>
          <w:sz w:val="22"/>
        </w:rPr>
        <w:t xml:space="preserve">La </w:t>
      </w:r>
      <w:proofErr w:type="spellStart"/>
      <w:r w:rsidRPr="002F3BD1">
        <w:rPr>
          <w:rFonts w:eastAsia="Times New Roman"/>
          <w:color w:val="000000"/>
          <w:sz w:val="22"/>
        </w:rPr>
        <w:t>versione</w:t>
      </w:r>
      <w:proofErr w:type="spellEnd"/>
      <w:r w:rsidRPr="002F3BD1">
        <w:rPr>
          <w:rFonts w:eastAsia="Times New Roman"/>
          <w:color w:val="000000"/>
          <w:sz w:val="22"/>
        </w:rPr>
        <w:t xml:space="preserve"> </w:t>
      </w:r>
      <w:proofErr w:type="spellStart"/>
      <w:r w:rsidRPr="002F3BD1">
        <w:rPr>
          <w:rFonts w:eastAsia="Times New Roman"/>
          <w:color w:val="000000"/>
          <w:sz w:val="22"/>
        </w:rPr>
        <w:t>migliorata</w:t>
      </w:r>
      <w:proofErr w:type="spellEnd"/>
      <w:r w:rsidRPr="002F3BD1">
        <w:rPr>
          <w:rFonts w:eastAsia="Times New Roman"/>
          <w:color w:val="000000"/>
          <w:sz w:val="22"/>
        </w:rPr>
        <w:t xml:space="preserve"> </w:t>
      </w:r>
      <w:proofErr w:type="spellStart"/>
      <w:r w:rsidRPr="002F3BD1">
        <w:rPr>
          <w:rFonts w:eastAsia="Times New Roman"/>
          <w:color w:val="000000"/>
          <w:sz w:val="22"/>
        </w:rPr>
        <w:t>sarà</w:t>
      </w:r>
      <w:proofErr w:type="spellEnd"/>
      <w:r w:rsidRPr="002F3BD1">
        <w:rPr>
          <w:rFonts w:eastAsia="Times New Roman"/>
          <w:color w:val="000000"/>
          <w:sz w:val="22"/>
        </w:rPr>
        <w:t xml:space="preserve"> </w:t>
      </w:r>
      <w:proofErr w:type="spellStart"/>
      <w:r w:rsidRPr="002F3BD1">
        <w:rPr>
          <w:rFonts w:eastAsia="Times New Roman"/>
          <w:color w:val="000000"/>
          <w:sz w:val="22"/>
        </w:rPr>
        <w:t>disponibile</w:t>
      </w:r>
      <w:proofErr w:type="spellEnd"/>
      <w:r w:rsidRPr="002F3BD1">
        <w:rPr>
          <w:rFonts w:eastAsia="Times New Roman"/>
          <w:color w:val="000000"/>
          <w:sz w:val="22"/>
        </w:rPr>
        <w:t xml:space="preserve"> </w:t>
      </w:r>
      <w:proofErr w:type="spellStart"/>
      <w:r w:rsidRPr="002F3BD1">
        <w:rPr>
          <w:rFonts w:eastAsia="Times New Roman"/>
          <w:color w:val="000000"/>
          <w:sz w:val="22"/>
        </w:rPr>
        <w:t>nella</w:t>
      </w:r>
      <w:proofErr w:type="spellEnd"/>
      <w:r w:rsidRPr="002F3BD1">
        <w:rPr>
          <w:rFonts w:eastAsia="Times New Roman"/>
          <w:color w:val="000000"/>
          <w:sz w:val="22"/>
        </w:rPr>
        <w:t xml:space="preserve"> </w:t>
      </w:r>
      <w:proofErr w:type="spellStart"/>
      <w:r w:rsidRPr="002F3BD1">
        <w:rPr>
          <w:rFonts w:eastAsia="Times New Roman"/>
          <w:color w:val="000000"/>
          <w:sz w:val="22"/>
        </w:rPr>
        <w:t>seconda</w:t>
      </w:r>
      <w:proofErr w:type="spellEnd"/>
      <w:r w:rsidRPr="002F3BD1">
        <w:rPr>
          <w:rFonts w:eastAsia="Times New Roman"/>
          <w:color w:val="000000"/>
          <w:sz w:val="22"/>
        </w:rPr>
        <w:t xml:space="preserve"> </w:t>
      </w:r>
      <w:proofErr w:type="spellStart"/>
      <w:r w:rsidRPr="002F3BD1">
        <w:rPr>
          <w:rFonts w:eastAsia="Times New Roman"/>
          <w:color w:val="000000"/>
          <w:sz w:val="22"/>
        </w:rPr>
        <w:t>metà</w:t>
      </w:r>
      <w:proofErr w:type="spellEnd"/>
      <w:r w:rsidRPr="002F3BD1">
        <w:rPr>
          <w:rFonts w:eastAsia="Times New Roman"/>
          <w:color w:val="000000"/>
          <w:sz w:val="22"/>
        </w:rPr>
        <w:t xml:space="preserve"> del 2024.</w:t>
      </w:r>
    </w:p>
    <w:p w14:paraId="6B8A9B90" w14:textId="77777777" w:rsidR="00B535EB" w:rsidRDefault="00B535EB">
      <w:pPr>
        <w:rPr>
          <w:b/>
          <w:bCs/>
          <w:color w:val="000000"/>
          <w:szCs w:val="24"/>
          <w:shd w:val="clear" w:color="auto" w:fill="FFFFFF"/>
        </w:rPr>
      </w:pPr>
    </w:p>
    <w:p w14:paraId="1D45CF5F" w14:textId="6CF3128B" w:rsidR="00DB0120" w:rsidRPr="00E10706" w:rsidRDefault="00870C62" w:rsidP="00E10706">
      <w:pPr>
        <w:jc w:val="both"/>
        <w:rPr>
          <w:sz w:val="22"/>
          <w:lang w:val="it-IT"/>
        </w:rPr>
      </w:pPr>
      <w:r w:rsidRPr="00E10706">
        <w:rPr>
          <w:sz w:val="22"/>
          <w:lang w:val="it-IT"/>
        </w:rPr>
        <w:t xml:space="preserve">In qualità di leader nel settore dello storage cyber-resiliente, Infinidat ha lanciato due anni fa </w:t>
      </w:r>
      <w:r w:rsidR="00EA4D63" w:rsidRPr="00E10706">
        <w:rPr>
          <w:sz w:val="22"/>
          <w:lang w:val="it-IT"/>
        </w:rPr>
        <w:t xml:space="preserve">la tecnologia </w:t>
      </w:r>
      <w:proofErr w:type="spellStart"/>
      <w:r w:rsidRPr="00E10706">
        <w:rPr>
          <w:sz w:val="22"/>
          <w:lang w:val="it-IT"/>
        </w:rPr>
        <w:t>InfiniSafe</w:t>
      </w:r>
      <w:proofErr w:type="spellEnd"/>
      <w:r w:rsidRPr="00E10706">
        <w:rPr>
          <w:rFonts w:eastAsia="Times New Roman"/>
          <w:color w:val="232323"/>
          <w:sz w:val="22"/>
          <w:lang w:val="it-IT"/>
        </w:rPr>
        <w:t>®</w:t>
      </w:r>
      <w:r w:rsidRPr="00E10706">
        <w:rPr>
          <w:sz w:val="22"/>
          <w:lang w:val="it-IT"/>
        </w:rPr>
        <w:t xml:space="preserve">, </w:t>
      </w:r>
      <w:r w:rsidR="00EA4D63" w:rsidRPr="00E10706">
        <w:rPr>
          <w:sz w:val="22"/>
          <w:lang w:val="it-IT"/>
        </w:rPr>
        <w:t>un</w:t>
      </w:r>
      <w:r w:rsidR="00E32722">
        <w:rPr>
          <w:sz w:val="22"/>
          <w:lang w:val="it-IT"/>
        </w:rPr>
        <w:t>a</w:t>
      </w:r>
      <w:r w:rsidRPr="00E10706">
        <w:rPr>
          <w:sz w:val="22"/>
          <w:lang w:val="it-IT"/>
        </w:rPr>
        <w:t xml:space="preserve"> piattaforma software-</w:t>
      </w:r>
      <w:proofErr w:type="spellStart"/>
      <w:r w:rsidRPr="00E10706">
        <w:rPr>
          <w:sz w:val="22"/>
          <w:lang w:val="it-IT"/>
        </w:rPr>
        <w:t>based</w:t>
      </w:r>
      <w:proofErr w:type="spellEnd"/>
      <w:r w:rsidRPr="00E10706">
        <w:rPr>
          <w:sz w:val="22"/>
          <w:lang w:val="it-IT"/>
        </w:rPr>
        <w:t xml:space="preserve"> c</w:t>
      </w:r>
      <w:r w:rsidR="00EA4D63" w:rsidRPr="00E10706">
        <w:rPr>
          <w:sz w:val="22"/>
          <w:lang w:val="it-IT"/>
        </w:rPr>
        <w:t xml:space="preserve">he offre </w:t>
      </w:r>
      <w:r w:rsidRPr="00E10706">
        <w:rPr>
          <w:sz w:val="22"/>
          <w:lang w:val="it-IT"/>
        </w:rPr>
        <w:t>una serie di funzion</w:t>
      </w:r>
      <w:r w:rsidR="00EA4D63" w:rsidRPr="00E10706">
        <w:rPr>
          <w:sz w:val="22"/>
          <w:lang w:val="it-IT"/>
        </w:rPr>
        <w:t>alità</w:t>
      </w:r>
      <w:r w:rsidRPr="00E10706">
        <w:rPr>
          <w:sz w:val="22"/>
          <w:lang w:val="it-IT"/>
        </w:rPr>
        <w:t xml:space="preserve"> di cybersecurity. </w:t>
      </w:r>
      <w:r w:rsidR="00EA4D63" w:rsidRPr="00E10706">
        <w:rPr>
          <w:sz w:val="22"/>
          <w:lang w:val="it-IT"/>
        </w:rPr>
        <w:t xml:space="preserve">La </w:t>
      </w:r>
      <w:r w:rsidRPr="00E10706">
        <w:rPr>
          <w:sz w:val="22"/>
          <w:lang w:val="it-IT"/>
        </w:rPr>
        <w:t xml:space="preserve">soluzione ha </w:t>
      </w:r>
      <w:r w:rsidR="00EA4D63" w:rsidRPr="00E10706">
        <w:rPr>
          <w:sz w:val="22"/>
          <w:lang w:val="it-IT"/>
        </w:rPr>
        <w:t>ricevuto</w:t>
      </w:r>
      <w:r w:rsidRPr="00E10706">
        <w:rPr>
          <w:sz w:val="22"/>
          <w:lang w:val="it-IT"/>
        </w:rPr>
        <w:t xml:space="preserve"> numerosi </w:t>
      </w:r>
      <w:r w:rsidR="0049626C">
        <w:rPr>
          <w:sz w:val="22"/>
          <w:lang w:val="it-IT"/>
        </w:rPr>
        <w:t>riconoscimenti</w:t>
      </w:r>
      <w:r w:rsidR="0049626C" w:rsidRPr="00E10706">
        <w:rPr>
          <w:sz w:val="22"/>
          <w:lang w:val="it-IT"/>
        </w:rPr>
        <w:t xml:space="preserve"> </w:t>
      </w:r>
      <w:r w:rsidR="00EA4D63" w:rsidRPr="00E10706">
        <w:rPr>
          <w:sz w:val="22"/>
          <w:lang w:val="it-IT"/>
        </w:rPr>
        <w:t xml:space="preserve">ed </w:t>
      </w:r>
      <w:r w:rsidRPr="00E10706">
        <w:rPr>
          <w:sz w:val="22"/>
          <w:lang w:val="it-IT"/>
        </w:rPr>
        <w:t xml:space="preserve">è </w:t>
      </w:r>
      <w:r w:rsidR="00403F02">
        <w:rPr>
          <w:sz w:val="22"/>
          <w:lang w:val="it-IT"/>
        </w:rPr>
        <w:t xml:space="preserve">stata </w:t>
      </w:r>
      <w:r w:rsidRPr="00E10706">
        <w:rPr>
          <w:sz w:val="22"/>
          <w:lang w:val="it-IT"/>
        </w:rPr>
        <w:t xml:space="preserve">collaudata </w:t>
      </w:r>
      <w:r w:rsidR="00403F02">
        <w:rPr>
          <w:sz w:val="22"/>
          <w:lang w:val="it-IT"/>
        </w:rPr>
        <w:t>da diverse aziende a livello globale</w:t>
      </w:r>
      <w:r w:rsidRPr="00E10706">
        <w:rPr>
          <w:sz w:val="22"/>
          <w:lang w:val="it-IT"/>
        </w:rPr>
        <w:t xml:space="preserve">. Le funzionalità complete di resilienza informatica della tecnologia </w:t>
      </w:r>
      <w:proofErr w:type="spellStart"/>
      <w:r w:rsidRPr="00E10706">
        <w:rPr>
          <w:sz w:val="22"/>
          <w:lang w:val="it-IT"/>
        </w:rPr>
        <w:t>InfiniSafe</w:t>
      </w:r>
      <w:proofErr w:type="spellEnd"/>
      <w:r w:rsidR="00E10706" w:rsidRPr="002F3BD1">
        <w:rPr>
          <w:rFonts w:eastAsia="Times New Roman"/>
          <w:color w:val="232323"/>
          <w:sz w:val="22"/>
          <w:lang w:val="it-IT"/>
        </w:rPr>
        <w:t>®</w:t>
      </w:r>
      <w:r w:rsidRPr="00E10706">
        <w:rPr>
          <w:sz w:val="22"/>
          <w:lang w:val="it-IT"/>
        </w:rPr>
        <w:t xml:space="preserve"> </w:t>
      </w:r>
      <w:r w:rsidR="00EA4D63" w:rsidRPr="00E10706">
        <w:rPr>
          <w:sz w:val="22"/>
          <w:lang w:val="it-IT"/>
        </w:rPr>
        <w:t xml:space="preserve">sono in grado di migliorare </w:t>
      </w:r>
      <w:r w:rsidRPr="00E10706">
        <w:rPr>
          <w:sz w:val="22"/>
          <w:lang w:val="it-IT"/>
        </w:rPr>
        <w:t xml:space="preserve">la capacità </w:t>
      </w:r>
      <w:r w:rsidR="00EA4D63" w:rsidRPr="00E10706">
        <w:rPr>
          <w:sz w:val="22"/>
          <w:lang w:val="it-IT"/>
        </w:rPr>
        <w:t>delle aziende di contrastare e proteggersi dagli attacchi informatici e dalle violazioni dei dati in continuo aumento, c</w:t>
      </w:r>
      <w:r w:rsidRPr="00E10706">
        <w:rPr>
          <w:sz w:val="22"/>
          <w:lang w:val="it-IT"/>
        </w:rPr>
        <w:t>ombinando</w:t>
      </w:r>
      <w:r w:rsidR="00EA4D63" w:rsidRPr="00E10706">
        <w:rPr>
          <w:sz w:val="22"/>
          <w:lang w:val="it-IT"/>
        </w:rPr>
        <w:t>, in un</w:t>
      </w:r>
      <w:r w:rsidR="00E10706" w:rsidRPr="00E10706">
        <w:rPr>
          <w:sz w:val="22"/>
          <w:lang w:val="it-IT"/>
        </w:rPr>
        <w:t>’unica piattaforma a elevate prestazioni,</w:t>
      </w:r>
      <w:r w:rsidRPr="00E10706">
        <w:rPr>
          <w:sz w:val="22"/>
          <w:lang w:val="it-IT"/>
        </w:rPr>
        <w:t xml:space="preserve"> snapshot immutabili, air </w:t>
      </w:r>
      <w:proofErr w:type="spellStart"/>
      <w:r w:rsidRPr="00E10706">
        <w:rPr>
          <w:sz w:val="22"/>
          <w:lang w:val="it-IT"/>
        </w:rPr>
        <w:t>gapping</w:t>
      </w:r>
      <w:proofErr w:type="spellEnd"/>
      <w:r w:rsidRPr="00E10706">
        <w:rPr>
          <w:sz w:val="22"/>
          <w:lang w:val="it-IT"/>
        </w:rPr>
        <w:t xml:space="preserve"> logico, reti </w:t>
      </w:r>
      <w:r w:rsidR="00EA4D63" w:rsidRPr="00E10706">
        <w:rPr>
          <w:sz w:val="22"/>
          <w:lang w:val="it-IT"/>
        </w:rPr>
        <w:t>separate</w:t>
      </w:r>
      <w:r w:rsidRPr="00E10706">
        <w:rPr>
          <w:sz w:val="22"/>
          <w:lang w:val="it-IT"/>
        </w:rPr>
        <w:t xml:space="preserve">/isolate e recupero dei dati </w:t>
      </w:r>
      <w:r w:rsidR="00EA4D63" w:rsidRPr="00E10706">
        <w:rPr>
          <w:sz w:val="22"/>
          <w:lang w:val="it-IT"/>
        </w:rPr>
        <w:t xml:space="preserve">quasi </w:t>
      </w:r>
      <w:r w:rsidRPr="00E10706">
        <w:rPr>
          <w:sz w:val="22"/>
          <w:lang w:val="it-IT"/>
        </w:rPr>
        <w:t>istantaneo.</w:t>
      </w:r>
      <w:r w:rsidR="00E10706" w:rsidRPr="00E10706">
        <w:rPr>
          <w:sz w:val="22"/>
          <w:lang w:val="it-IT"/>
        </w:rPr>
        <w:t xml:space="preserve"> </w:t>
      </w:r>
    </w:p>
    <w:p w14:paraId="7E9836FA" w14:textId="77777777" w:rsidR="00B535EB" w:rsidRPr="006C47E2" w:rsidRDefault="00B535EB">
      <w:pPr>
        <w:rPr>
          <w:color w:val="000000" w:themeColor="text1"/>
          <w:szCs w:val="24"/>
          <w:shd w:val="clear" w:color="auto" w:fill="FFFFFF"/>
          <w:lang w:val="it-IT"/>
        </w:rPr>
      </w:pPr>
    </w:p>
    <w:p w14:paraId="1DEB775A" w14:textId="07527B0C" w:rsidR="00E10706" w:rsidRPr="00E10706" w:rsidRDefault="00E10706" w:rsidP="00E10706">
      <w:pPr>
        <w:jc w:val="both"/>
        <w:rPr>
          <w:color w:val="000000" w:themeColor="text1"/>
          <w:sz w:val="22"/>
          <w:shd w:val="clear" w:color="auto" w:fill="FFFFFF"/>
          <w:lang w:val="it-IT"/>
        </w:rPr>
      </w:pPr>
      <w:proofErr w:type="spellStart"/>
      <w:r w:rsidRPr="00E10706">
        <w:rPr>
          <w:color w:val="000000" w:themeColor="text1"/>
          <w:sz w:val="22"/>
          <w:shd w:val="clear" w:color="auto" w:fill="FFFFFF"/>
          <w:lang w:val="it-IT"/>
        </w:rPr>
        <w:t>InfiniSafe</w:t>
      </w:r>
      <w:proofErr w:type="spellEnd"/>
      <w:r w:rsidRPr="00E10706">
        <w:rPr>
          <w:rFonts w:eastAsia="Times New Roman"/>
          <w:color w:val="232323"/>
          <w:sz w:val="22"/>
          <w:lang w:val="it-IT"/>
        </w:rPr>
        <w:t>®</w:t>
      </w:r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 ACP è l'ultimo esempio della crescente innovazione che caratterizza le soluzioni Infinidat ed è stata introdotta in concomitanza con il lancio di </w:t>
      </w:r>
      <w:proofErr w:type="spellStart"/>
      <w:r w:rsidRPr="00E10706">
        <w:rPr>
          <w:color w:val="000000" w:themeColor="text1"/>
          <w:sz w:val="22"/>
          <w:shd w:val="clear" w:color="auto" w:fill="FFFFFF"/>
          <w:lang w:val="it-IT"/>
        </w:rPr>
        <w:t>InfiniBox</w:t>
      </w:r>
      <w:proofErr w:type="spellEnd"/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 G4, </w:t>
      </w:r>
      <w:r w:rsidRPr="00E10706">
        <w:rPr>
          <w:color w:val="232323"/>
          <w:sz w:val="22"/>
          <w:lang w:val="it-IT"/>
        </w:rPr>
        <w:t>la famiglia di array di storage di ultima generazione per configurazioni all-flash e ibride</w:t>
      </w:r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. </w:t>
      </w:r>
      <w:r>
        <w:rPr>
          <w:color w:val="000000" w:themeColor="text1"/>
          <w:sz w:val="22"/>
          <w:shd w:val="clear" w:color="auto" w:fill="FFFFFF"/>
          <w:lang w:val="it-IT"/>
        </w:rPr>
        <w:t xml:space="preserve">La serie di array di storage </w:t>
      </w:r>
      <w:r w:rsidRPr="00E10706">
        <w:rPr>
          <w:color w:val="000000" w:themeColor="text1"/>
          <w:sz w:val="22"/>
          <w:shd w:val="clear" w:color="auto" w:fill="FFFFFF"/>
          <w:lang w:val="it-IT"/>
        </w:rPr>
        <w:t>G4 è totalmente innovativa</w:t>
      </w:r>
      <w:r>
        <w:rPr>
          <w:color w:val="000000" w:themeColor="text1"/>
          <w:sz w:val="22"/>
          <w:shd w:val="clear" w:color="auto" w:fill="FFFFFF"/>
          <w:lang w:val="it-IT"/>
        </w:rPr>
        <w:t xml:space="preserve"> ed</w:t>
      </w:r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 estende in modo sostanziale la resilienza del cyber storage di Infinidat e garantisce un miglioramento delle prestazioni fino a 2,5 volte superiori rispetto </w:t>
      </w:r>
      <w:r w:rsidRPr="00E10706">
        <w:rPr>
          <w:bCs/>
          <w:color w:val="000000"/>
          <w:sz w:val="22"/>
          <w:lang w:val="it-IT"/>
        </w:rPr>
        <w:t>ai modelli precedenti</w:t>
      </w:r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. </w:t>
      </w:r>
      <w:proofErr w:type="spellStart"/>
      <w:r w:rsidRPr="00E10706">
        <w:rPr>
          <w:color w:val="000000" w:themeColor="text1"/>
          <w:sz w:val="22"/>
          <w:shd w:val="clear" w:color="auto" w:fill="FFFFFF"/>
          <w:lang w:val="it-IT"/>
        </w:rPr>
        <w:t>InfiniBox</w:t>
      </w:r>
      <w:proofErr w:type="spellEnd"/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 G4 introduce</w:t>
      </w:r>
      <w:r w:rsidR="00025BFD">
        <w:rPr>
          <w:color w:val="000000" w:themeColor="text1"/>
          <w:sz w:val="22"/>
          <w:shd w:val="clear" w:color="auto" w:fill="FFFFFF"/>
          <w:lang w:val="it-IT"/>
        </w:rPr>
        <w:t xml:space="preserve">, inoltre, </w:t>
      </w:r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una serie di elementi </w:t>
      </w:r>
      <w:r w:rsidR="00025BFD">
        <w:rPr>
          <w:color w:val="000000" w:themeColor="text1"/>
          <w:sz w:val="22"/>
          <w:shd w:val="clear" w:color="auto" w:fill="FFFFFF"/>
          <w:lang w:val="it-IT"/>
        </w:rPr>
        <w:t xml:space="preserve">e funzionalità </w:t>
      </w:r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fondamentali, </w:t>
      </w:r>
      <w:r w:rsidR="00025BFD">
        <w:rPr>
          <w:color w:val="000000" w:themeColor="text1"/>
          <w:sz w:val="22"/>
          <w:shd w:val="clear" w:color="auto" w:fill="FFFFFF"/>
          <w:lang w:val="it-IT"/>
        </w:rPr>
        <w:t>alimentati da</w:t>
      </w:r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 </w:t>
      </w:r>
      <w:proofErr w:type="spellStart"/>
      <w:r w:rsidRPr="00E10706">
        <w:rPr>
          <w:color w:val="000000" w:themeColor="text1"/>
          <w:sz w:val="22"/>
          <w:shd w:val="clear" w:color="auto" w:fill="FFFFFF"/>
          <w:lang w:val="it-IT"/>
        </w:rPr>
        <w:t>InfuzeOS</w:t>
      </w:r>
      <w:proofErr w:type="spellEnd"/>
      <w:r w:rsidRPr="00E10706">
        <w:rPr>
          <w:color w:val="000000" w:themeColor="text1"/>
          <w:sz w:val="22"/>
          <w:shd w:val="clear" w:color="auto" w:fill="FFFFFF"/>
          <w:lang w:val="it-IT"/>
        </w:rPr>
        <w:t xml:space="preserve">, il sistema operativo software-defined di Infinidat. </w:t>
      </w:r>
    </w:p>
    <w:p w14:paraId="7438CB3D" w14:textId="77777777" w:rsidR="00E10706" w:rsidRPr="00E10706" w:rsidRDefault="00E10706" w:rsidP="00E10706">
      <w:pPr>
        <w:jc w:val="both"/>
        <w:rPr>
          <w:color w:val="000000" w:themeColor="text1"/>
          <w:sz w:val="22"/>
          <w:shd w:val="clear" w:color="auto" w:fill="FFFFFF"/>
          <w:lang w:val="it-IT"/>
        </w:rPr>
      </w:pPr>
    </w:p>
    <w:p w14:paraId="704F342F" w14:textId="77777777" w:rsidR="00B535EB" w:rsidRPr="002F3BD1" w:rsidRDefault="00AD0CBE" w:rsidP="002F3BD1">
      <w:pPr>
        <w:jc w:val="both"/>
        <w:rPr>
          <w:b/>
          <w:bCs/>
          <w:sz w:val="22"/>
          <w:lang w:val="it-IT"/>
        </w:rPr>
      </w:pPr>
      <w:r w:rsidRPr="002F3BD1">
        <w:rPr>
          <w:b/>
          <w:bCs/>
          <w:sz w:val="22"/>
          <w:lang w:val="it-IT"/>
        </w:rPr>
        <w:t>Webinar su richiesta</w:t>
      </w:r>
    </w:p>
    <w:p w14:paraId="2991D50E" w14:textId="4074F7EA" w:rsidR="00B535EB" w:rsidRPr="002F3BD1" w:rsidRDefault="002F3BD1" w:rsidP="002F3BD1">
      <w:pPr>
        <w:jc w:val="both"/>
        <w:rPr>
          <w:rStyle w:val="cf01"/>
          <w:rFonts w:ascii="Calibri" w:hAnsi="Calibri" w:cs="Calibri"/>
          <w:color w:val="auto"/>
          <w:sz w:val="22"/>
          <w:szCs w:val="22"/>
          <w:lang w:val="it-IT"/>
        </w:rPr>
      </w:pPr>
      <w:r w:rsidRPr="002F3BD1">
        <w:rPr>
          <w:sz w:val="22"/>
          <w:lang w:val="it-IT"/>
        </w:rPr>
        <w:t>I</w:t>
      </w:r>
      <w:r w:rsidR="00AD0CBE" w:rsidRPr="002F3BD1">
        <w:rPr>
          <w:sz w:val="22"/>
          <w:lang w:val="it-IT"/>
        </w:rPr>
        <w:t xml:space="preserve">l webinar sulle nuove soluzioni </w:t>
      </w:r>
      <w:r w:rsidR="00D922FC" w:rsidRPr="002F3BD1">
        <w:rPr>
          <w:sz w:val="22"/>
          <w:lang w:val="it-IT"/>
        </w:rPr>
        <w:t xml:space="preserve">Infinidat </w:t>
      </w:r>
      <w:r w:rsidR="00AD0CBE" w:rsidRPr="002F3BD1">
        <w:rPr>
          <w:sz w:val="22"/>
          <w:lang w:val="it-IT"/>
        </w:rPr>
        <w:t>–</w:t>
      </w:r>
      <w:r w:rsidR="00AD0CBE" w:rsidRPr="002F3BD1">
        <w:rPr>
          <w:rStyle w:val="cf01"/>
          <w:rFonts w:ascii="Calibri" w:hAnsi="Calibri" w:cs="Calibri"/>
          <w:color w:val="000000" w:themeColor="text1"/>
          <w:sz w:val="22"/>
          <w:szCs w:val="22"/>
          <w:lang w:val="it-IT"/>
        </w:rPr>
        <w:t xml:space="preserve"> "The Future of Enterprise Storage, Cyber Security and </w:t>
      </w:r>
      <w:proofErr w:type="spellStart"/>
      <w:r w:rsidR="00AD0CBE" w:rsidRPr="002F3BD1">
        <w:rPr>
          <w:rStyle w:val="cf01"/>
          <w:rFonts w:ascii="Calibri" w:hAnsi="Calibri" w:cs="Calibri"/>
          <w:color w:val="000000" w:themeColor="text1"/>
          <w:sz w:val="22"/>
          <w:szCs w:val="22"/>
          <w:lang w:val="it-IT"/>
        </w:rPr>
        <w:t>Hybrid</w:t>
      </w:r>
      <w:proofErr w:type="spellEnd"/>
      <w:r w:rsidR="00AD0CBE" w:rsidRPr="002F3BD1">
        <w:rPr>
          <w:rStyle w:val="cf01"/>
          <w:rFonts w:ascii="Calibri" w:hAnsi="Calibri" w:cs="Calibri"/>
          <w:color w:val="000000" w:themeColor="text1"/>
          <w:sz w:val="22"/>
          <w:szCs w:val="22"/>
          <w:lang w:val="it-IT"/>
        </w:rPr>
        <w:t xml:space="preserve"> Multi-Cloud" </w:t>
      </w:r>
      <w:r w:rsidR="00AD0CBE" w:rsidRPr="002F3BD1">
        <w:rPr>
          <w:sz w:val="22"/>
          <w:lang w:val="it-IT"/>
        </w:rPr>
        <w:t xml:space="preserve">– </w:t>
      </w:r>
      <w:r w:rsidRPr="002F3BD1">
        <w:rPr>
          <w:sz w:val="22"/>
          <w:lang w:val="it-IT"/>
        </w:rPr>
        <w:t>è disponibile al seguente</w:t>
      </w:r>
      <w:r w:rsidR="00AD0CBE" w:rsidRPr="002F3BD1">
        <w:rPr>
          <w:sz w:val="22"/>
          <w:lang w:val="it-IT"/>
        </w:rPr>
        <w:t xml:space="preserve"> </w:t>
      </w:r>
      <w:hyperlink r:id="rId12" w:history="1">
        <w:r w:rsidRPr="002F3BD1">
          <w:rPr>
            <w:rStyle w:val="Collegamentoipertestuale"/>
            <w:sz w:val="22"/>
            <w:lang w:val="it-IT"/>
          </w:rPr>
          <w:t>link</w:t>
        </w:r>
      </w:hyperlink>
      <w:r w:rsidR="00AD0CBE" w:rsidRPr="002F3BD1">
        <w:rPr>
          <w:sz w:val="22"/>
          <w:lang w:val="it-IT"/>
        </w:rPr>
        <w:t xml:space="preserve">. </w:t>
      </w:r>
    </w:p>
    <w:p w14:paraId="5AA735CD" w14:textId="77777777" w:rsidR="00B535EB" w:rsidRDefault="00B535EB">
      <w:pPr>
        <w:rPr>
          <w:szCs w:val="24"/>
          <w:lang w:val="it-IT"/>
        </w:rPr>
      </w:pPr>
    </w:p>
    <w:p w14:paraId="533DAB58" w14:textId="77777777" w:rsidR="00B35ADD" w:rsidRDefault="00B35ADD" w:rsidP="00B35ADD">
      <w:pPr>
        <w:jc w:val="both"/>
        <w:rPr>
          <w:b/>
          <w:bCs/>
          <w:sz w:val="20"/>
          <w:szCs w:val="20"/>
          <w:lang w:val="it-IT"/>
        </w:rPr>
      </w:pPr>
    </w:p>
    <w:p w14:paraId="4D035CA4" w14:textId="71688EDD" w:rsidR="00B35ADD" w:rsidRPr="00B35ADD" w:rsidRDefault="00B35ADD" w:rsidP="00B35ADD">
      <w:pPr>
        <w:jc w:val="both"/>
        <w:rPr>
          <w:sz w:val="20"/>
          <w:szCs w:val="20"/>
          <w:lang w:val="it-IT" w:eastAsia="it-IT"/>
        </w:rPr>
      </w:pPr>
      <w:r w:rsidRPr="00B35ADD">
        <w:rPr>
          <w:b/>
          <w:bCs/>
          <w:sz w:val="20"/>
          <w:szCs w:val="20"/>
          <w:lang w:val="it-IT"/>
        </w:rPr>
        <w:t>Informazioni su Infinidat</w:t>
      </w:r>
    </w:p>
    <w:p w14:paraId="1505EF00" w14:textId="77777777" w:rsidR="00B35ADD" w:rsidRPr="00B35ADD" w:rsidRDefault="00B35ADD" w:rsidP="00B35ADD">
      <w:pPr>
        <w:jc w:val="both"/>
        <w:rPr>
          <w:sz w:val="20"/>
          <w:szCs w:val="20"/>
          <w:u w:val="single"/>
          <w:lang w:val="it-IT"/>
        </w:rPr>
      </w:pPr>
      <w:r w:rsidRPr="00B35ADD">
        <w:rPr>
          <w:rStyle w:val="normaltextrun"/>
          <w:sz w:val="20"/>
          <w:szCs w:val="20"/>
          <w:lang w:val="it-IT"/>
        </w:rPr>
        <w:t xml:space="preserve">Infinidat offre alle aziende e ai service provider </w:t>
      </w:r>
      <w:r w:rsidRPr="00B35ADD">
        <w:rPr>
          <w:sz w:val="20"/>
          <w:szCs w:val="20"/>
          <w:lang w:val="it-IT"/>
        </w:rPr>
        <w:t xml:space="preserve">un’architettura di storage primario e secondario che rende disponibile in maniera nativa tutte le funzionalità e i servizi dati tramite </w:t>
      </w:r>
      <w:proofErr w:type="spellStart"/>
      <w:r w:rsidRPr="00B35ADD">
        <w:rPr>
          <w:sz w:val="20"/>
          <w:szCs w:val="20"/>
          <w:lang w:val="it-IT"/>
        </w:rPr>
        <w:t>InfiniVerse</w:t>
      </w:r>
      <w:proofErr w:type="spellEnd"/>
      <w:r w:rsidRPr="00B35ADD">
        <w:rPr>
          <w:sz w:val="20"/>
          <w:szCs w:val="20"/>
          <w:lang w:val="it-IT"/>
        </w:rPr>
        <w:t>.</w:t>
      </w:r>
      <w:r w:rsidRPr="00B35ADD">
        <w:rPr>
          <w:rStyle w:val="normaltextrun"/>
          <w:sz w:val="20"/>
          <w:szCs w:val="20"/>
          <w:lang w:val="it-IT"/>
        </w:rPr>
        <w:t xml:space="preserve"> Questa piattaforma unica garantisce straordinari vantaggi operativi per l'IT e supporta i moderni carichi di lavoro in ambienti on-premise e ibridi multi-cloud. L'infrastruttura cyber resiliente di Infinidat, i modelli di utilizzo a consumo con prestazioni garantite, la disponibilità al 100% e gli SLA garantiti per la cybersecurity sono in linea con le priorità IT e di business delle aziende. I pluripremiati servizi dati della piattaforma e l'acclamato servizio con i “guanti bianchi” di Infinidat sono costantemente raccomandati dai clienti, come riconosciuto anche nelle recensioni raccolte dal Gartner® Peer Insights. Ulteriori informazioni su Infinidat sono disponibili su </w:t>
      </w:r>
      <w:hyperlink r:id="rId13" w:history="1">
        <w:r w:rsidRPr="00B35ADD">
          <w:rPr>
            <w:rStyle w:val="Collegamentoipertestuale"/>
            <w:sz w:val="20"/>
            <w:szCs w:val="20"/>
            <w:lang w:val="it-IT"/>
          </w:rPr>
          <w:t>www.infinidat.com/it</w:t>
        </w:r>
      </w:hyperlink>
      <w:r w:rsidRPr="00B35ADD">
        <w:rPr>
          <w:sz w:val="20"/>
          <w:szCs w:val="20"/>
          <w:lang w:val="it-IT"/>
        </w:rPr>
        <w:t xml:space="preserve"> </w:t>
      </w:r>
      <w:r w:rsidRPr="00B35ADD">
        <w:rPr>
          <w:rStyle w:val="normaltextrun"/>
          <w:sz w:val="20"/>
          <w:szCs w:val="20"/>
          <w:lang w:val="it-IT"/>
        </w:rPr>
        <w:t> </w:t>
      </w:r>
    </w:p>
    <w:p w14:paraId="1FAE8A4D" w14:textId="77777777" w:rsidR="00B35ADD" w:rsidRPr="00B35ADD" w:rsidRDefault="00B35ADD" w:rsidP="00B35A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  <w:lang w:val="it-IT"/>
        </w:rPr>
      </w:pPr>
    </w:p>
    <w:p w14:paraId="05FC6167" w14:textId="77777777" w:rsidR="00B35ADD" w:rsidRPr="00B35ADD" w:rsidRDefault="00B35ADD" w:rsidP="00B35A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  <w:lang w:val="it-IT"/>
        </w:rPr>
      </w:pPr>
    </w:p>
    <w:p w14:paraId="3E314D16" w14:textId="77777777" w:rsidR="00B35ADD" w:rsidRPr="00B35ADD" w:rsidRDefault="00B35ADD" w:rsidP="00B35A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  <w:lang w:val="it-IT"/>
        </w:rPr>
      </w:pPr>
    </w:p>
    <w:p w14:paraId="04672654" w14:textId="77777777" w:rsidR="00B35ADD" w:rsidRPr="00B35ADD" w:rsidRDefault="00B35ADD" w:rsidP="00B35AD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</w:pPr>
      <w:r w:rsidRPr="00B35ADD"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  <w:lang w:val="it-IT"/>
        </w:rPr>
        <w:t>Ufficio Stampa </w:t>
      </w:r>
      <w:r w:rsidRPr="00B35ADD">
        <w:rPr>
          <w:rStyle w:val="eop"/>
          <w:rFonts w:ascii="Calibri" w:eastAsiaTheme="majorEastAsia" w:hAnsi="Calibri" w:cs="Calibri"/>
          <w:color w:val="000000"/>
          <w:sz w:val="20"/>
          <w:szCs w:val="20"/>
          <w:lang w:val="it-IT"/>
        </w:rPr>
        <w:t> </w:t>
      </w:r>
    </w:p>
    <w:p w14:paraId="0436161F" w14:textId="77777777" w:rsidR="00B35ADD" w:rsidRPr="00B35ADD" w:rsidRDefault="00B35ADD" w:rsidP="00B35AD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</w:pPr>
      <w:r w:rsidRPr="00B35ADD">
        <w:rPr>
          <w:rStyle w:val="normaltextrun"/>
          <w:rFonts w:ascii="Calibri" w:eastAsiaTheme="majorEastAsia" w:hAnsi="Calibri" w:cs="Calibri"/>
          <w:color w:val="000000"/>
          <w:sz w:val="20"/>
          <w:szCs w:val="20"/>
          <w:lang w:val="it-IT"/>
        </w:rPr>
        <w:t>Meridian Communications Srl </w:t>
      </w:r>
      <w:r w:rsidRPr="00B35ADD">
        <w:rPr>
          <w:rStyle w:val="eop"/>
          <w:rFonts w:ascii="Calibri" w:eastAsiaTheme="majorEastAsia" w:hAnsi="Calibri" w:cs="Calibri"/>
          <w:color w:val="000000"/>
          <w:sz w:val="20"/>
          <w:szCs w:val="20"/>
          <w:lang w:val="it-IT"/>
        </w:rPr>
        <w:t> </w:t>
      </w:r>
    </w:p>
    <w:p w14:paraId="29FB602E" w14:textId="77777777" w:rsidR="00B35ADD" w:rsidRPr="00B35ADD" w:rsidRDefault="00B35ADD" w:rsidP="00B35AD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35ADD">
        <w:rPr>
          <w:rStyle w:val="normaltextrun"/>
          <w:rFonts w:ascii="Calibri" w:eastAsiaTheme="majorEastAsia" w:hAnsi="Calibri" w:cs="Calibri"/>
          <w:color w:val="000000"/>
          <w:sz w:val="20"/>
          <w:szCs w:val="20"/>
          <w:lang w:val="it-IT"/>
        </w:rPr>
        <w:t>Via Cuneo, 3 – 20149 Milano</w:t>
      </w:r>
      <w:r w:rsidRPr="00B35ADD">
        <w:rPr>
          <w:rStyle w:val="eop"/>
          <w:rFonts w:ascii="Calibri" w:eastAsiaTheme="majorEastAsia" w:hAnsi="Calibri" w:cs="Calibri"/>
          <w:color w:val="000000"/>
          <w:sz w:val="20"/>
          <w:szCs w:val="20"/>
          <w:lang w:val="it-IT"/>
        </w:rPr>
        <w:t> </w:t>
      </w:r>
      <w:r w:rsidRPr="00B35ADD">
        <w:rPr>
          <w:rStyle w:val="normaltextrun"/>
          <w:rFonts w:ascii="Calibri" w:eastAsiaTheme="majorEastAsia" w:hAnsi="Calibri" w:cs="Calibri"/>
          <w:color w:val="000000"/>
          <w:sz w:val="20"/>
          <w:szCs w:val="20"/>
          <w:lang w:val="it-IT"/>
        </w:rPr>
        <w:t>Tel. +39 02 48519553 </w:t>
      </w:r>
      <w:r w:rsidRPr="00B35ADD">
        <w:rPr>
          <w:rStyle w:val="eop"/>
          <w:rFonts w:ascii="Calibri" w:eastAsiaTheme="majorEastAsia" w:hAnsi="Calibri" w:cs="Calibri"/>
          <w:color w:val="000000"/>
          <w:sz w:val="20"/>
          <w:szCs w:val="20"/>
          <w:lang w:val="it-IT"/>
        </w:rPr>
        <w:t> </w:t>
      </w:r>
    </w:p>
    <w:p w14:paraId="2BA5920A" w14:textId="77777777" w:rsidR="00B35ADD" w:rsidRPr="00B35ADD" w:rsidRDefault="00B35ADD" w:rsidP="00B35AD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35ADD">
        <w:rPr>
          <w:rStyle w:val="normaltextrun"/>
          <w:rFonts w:ascii="Calibri" w:eastAsiaTheme="majorEastAsia" w:hAnsi="Calibri" w:cs="Calibri"/>
          <w:color w:val="000000"/>
          <w:sz w:val="20"/>
          <w:szCs w:val="20"/>
          <w:lang w:val="it-IT"/>
        </w:rPr>
        <w:t>Silvia Ceriotti</w:t>
      </w:r>
      <w:r w:rsidRPr="00B35ADD">
        <w:rPr>
          <w:rStyle w:val="normaltextrun"/>
          <w:rFonts w:ascii="Calibri" w:eastAsiaTheme="majorEastAsia" w:hAnsi="Calibri" w:cs="Calibri"/>
          <w:color w:val="000000"/>
          <w:sz w:val="20"/>
          <w:szCs w:val="20"/>
          <w:lang w:val="it-IT"/>
        </w:rPr>
        <w:tab/>
      </w:r>
      <w:r w:rsidRPr="00B35ADD">
        <w:rPr>
          <w:rStyle w:val="normaltextrun"/>
          <w:rFonts w:ascii="Calibri" w:eastAsiaTheme="majorEastAsia" w:hAnsi="Calibri" w:cs="Calibri"/>
          <w:color w:val="000000"/>
          <w:sz w:val="20"/>
          <w:szCs w:val="20"/>
          <w:lang w:val="it-IT"/>
        </w:rPr>
        <w:tab/>
        <w:t>335 7799816                     </w:t>
      </w:r>
      <w:r w:rsidRPr="00B35ADD">
        <w:rPr>
          <w:rStyle w:val="normaltextrun"/>
          <w:rFonts w:ascii="Calibri" w:eastAsiaTheme="majorEastAsia" w:hAnsi="Calibri" w:cs="Calibri"/>
          <w:color w:val="0563C1"/>
          <w:sz w:val="20"/>
          <w:szCs w:val="20"/>
          <w:lang w:val="it-IT"/>
        </w:rPr>
        <w:t>silvia.ceriotti@meridiancommunications.it   </w:t>
      </w:r>
    </w:p>
    <w:p w14:paraId="09E04E7F" w14:textId="77777777" w:rsidR="00B35ADD" w:rsidRPr="00B35ADD" w:rsidRDefault="00B35ADD" w:rsidP="00B35AD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35ADD">
        <w:rPr>
          <w:rStyle w:val="normaltextrun"/>
          <w:rFonts w:ascii="Calibri" w:eastAsiaTheme="majorEastAsia" w:hAnsi="Calibri" w:cs="Calibri"/>
          <w:color w:val="000000"/>
          <w:sz w:val="20"/>
          <w:szCs w:val="20"/>
          <w:lang w:val="it-IT"/>
        </w:rPr>
        <w:t>Viviana Bandieramonte</w:t>
      </w:r>
      <w:r w:rsidRPr="00B35ADD">
        <w:rPr>
          <w:rStyle w:val="normaltextrun"/>
          <w:rFonts w:ascii="Calibri" w:eastAsiaTheme="majorEastAsia" w:hAnsi="Calibri" w:cs="Calibri"/>
          <w:color w:val="000000"/>
          <w:sz w:val="20"/>
          <w:szCs w:val="20"/>
          <w:lang w:val="it-IT"/>
        </w:rPr>
        <w:tab/>
        <w:t>329 4776937                     </w:t>
      </w:r>
      <w:hyperlink r:id="rId14" w:tgtFrame="_blank" w:history="1">
        <w:r w:rsidRPr="00B35ADD">
          <w:rPr>
            <w:rStyle w:val="normaltextrun"/>
            <w:rFonts w:ascii="Calibri" w:eastAsiaTheme="majorEastAsia" w:hAnsi="Calibri" w:cs="Calibri"/>
            <w:color w:val="0563C1"/>
            <w:sz w:val="20"/>
            <w:szCs w:val="20"/>
            <w:lang w:val="it-IT"/>
          </w:rPr>
          <w:t>viviana.bandieramonte@meridiancommunications.it</w:t>
        </w:r>
      </w:hyperlink>
      <w:r w:rsidRPr="00B35ADD">
        <w:rPr>
          <w:rStyle w:val="eop"/>
          <w:rFonts w:ascii="Calibri" w:eastAsiaTheme="majorEastAsia" w:hAnsi="Calibri" w:cs="Calibri"/>
          <w:color w:val="000000"/>
          <w:sz w:val="20"/>
          <w:szCs w:val="20"/>
          <w:lang w:val="it-IT"/>
        </w:rPr>
        <w:t> </w:t>
      </w:r>
    </w:p>
    <w:p w14:paraId="7D300ED6" w14:textId="6F3D4CDD" w:rsidR="00B35ADD" w:rsidRPr="00B35ADD" w:rsidRDefault="00B35ADD" w:rsidP="00B35ADD">
      <w:pPr>
        <w:jc w:val="both"/>
        <w:rPr>
          <w:sz w:val="20"/>
          <w:szCs w:val="20"/>
          <w:lang w:val="it-IT"/>
        </w:rPr>
      </w:pPr>
      <w:r w:rsidRPr="00B35ADD">
        <w:rPr>
          <w:rStyle w:val="normaltextrun"/>
          <w:color w:val="000000"/>
          <w:sz w:val="20"/>
          <w:szCs w:val="20"/>
          <w:lang w:val="it-IT"/>
        </w:rPr>
        <w:t>Ilaria Malgrati</w:t>
      </w:r>
      <w:r w:rsidRPr="00B35ADD">
        <w:rPr>
          <w:rStyle w:val="normaltextrun"/>
          <w:color w:val="000000"/>
          <w:sz w:val="20"/>
          <w:szCs w:val="20"/>
          <w:lang w:val="it-IT"/>
        </w:rPr>
        <w:tab/>
      </w:r>
      <w:r w:rsidRPr="00B35ADD">
        <w:rPr>
          <w:rStyle w:val="normaltextrun"/>
          <w:color w:val="000000"/>
          <w:sz w:val="20"/>
          <w:szCs w:val="20"/>
          <w:lang w:val="it-IT"/>
        </w:rPr>
        <w:tab/>
        <w:t xml:space="preserve">339 2143042                     </w:t>
      </w:r>
      <w:hyperlink r:id="rId15" w:history="1">
        <w:r w:rsidRPr="00B35ADD">
          <w:rPr>
            <w:rStyle w:val="normaltextrun"/>
            <w:color w:val="0563C1"/>
            <w:sz w:val="20"/>
            <w:szCs w:val="20"/>
            <w:lang w:val="it-IT"/>
          </w:rPr>
          <w:t>ilaria.malgrati@meridiancommunications.it</w:t>
        </w:r>
      </w:hyperlink>
    </w:p>
    <w:bookmarkEnd w:id="0"/>
    <w:p w14:paraId="594C365A" w14:textId="77777777" w:rsidR="00B35ADD" w:rsidRPr="00B35ADD" w:rsidRDefault="00B35ADD">
      <w:pPr>
        <w:rPr>
          <w:sz w:val="20"/>
          <w:szCs w:val="20"/>
          <w:lang w:val="it-IT"/>
        </w:rPr>
      </w:pPr>
    </w:p>
    <w:sectPr w:rsidR="00B35ADD" w:rsidRPr="00B35AD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70026" w14:textId="77777777" w:rsidR="006F27C9" w:rsidRDefault="006F27C9" w:rsidP="00B35ADD">
      <w:r>
        <w:separator/>
      </w:r>
    </w:p>
  </w:endnote>
  <w:endnote w:type="continuationSeparator" w:id="0">
    <w:p w14:paraId="05F10EB3" w14:textId="77777777" w:rsidR="006F27C9" w:rsidRDefault="006F27C9" w:rsidP="00B3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苹方-简"/>
    <w:charset w:val="86"/>
    <w:family w:val="auto"/>
    <w:pitch w:val="variable"/>
    <w:sig w:usb0="A00002BF" w:usb1="38CF7CFA" w:usb2="00000016" w:usb3="00000000" w:csb0="0004000F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2BE1C" w14:textId="77777777" w:rsidR="006F27C9" w:rsidRDefault="006F27C9" w:rsidP="00B35ADD">
      <w:r>
        <w:separator/>
      </w:r>
    </w:p>
  </w:footnote>
  <w:footnote w:type="continuationSeparator" w:id="0">
    <w:p w14:paraId="4D107ED0" w14:textId="77777777" w:rsidR="006F27C9" w:rsidRDefault="006F27C9" w:rsidP="00B3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8CBBE" w14:textId="4CB38D63" w:rsidR="00B35ADD" w:rsidRDefault="00B35ADD">
    <w:pPr>
      <w:pStyle w:val="Intestazione"/>
    </w:pPr>
    <w:r>
      <w:rPr>
        <w:noProof/>
      </w:rPr>
      <w:drawing>
        <wp:inline distT="0" distB="0" distL="0" distR="0" wp14:anchorId="1F43DFAA" wp14:editId="09E8484A">
          <wp:extent cx="1961188" cy="373380"/>
          <wp:effectExtent l="0" t="0" r="1270" b="7620"/>
          <wp:docPr id="1" name="Immagine 1" descr="Immagine che contiene viola, Elementi grafici, Carattere, viole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viola, Elementi grafici, Carattere, violet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279" cy="37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84CBA"/>
    <w:multiLevelType w:val="hybridMultilevel"/>
    <w:tmpl w:val="6A28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0707"/>
    <w:multiLevelType w:val="multilevel"/>
    <w:tmpl w:val="368707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849F3"/>
    <w:multiLevelType w:val="hybridMultilevel"/>
    <w:tmpl w:val="5BC6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90451">
    <w:abstractNumId w:val="1"/>
  </w:num>
  <w:num w:numId="2" w16cid:durableId="1586960550">
    <w:abstractNumId w:val="2"/>
  </w:num>
  <w:num w:numId="3" w16cid:durableId="62443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98"/>
    <w:rsid w:val="BEF7FB13"/>
    <w:rsid w:val="C7FF8235"/>
    <w:rsid w:val="D5EB3EF7"/>
    <w:rsid w:val="E9F6E55A"/>
    <w:rsid w:val="EFCF1D39"/>
    <w:rsid w:val="F71DAFBA"/>
    <w:rsid w:val="FBAD3B18"/>
    <w:rsid w:val="FDFFBDC0"/>
    <w:rsid w:val="FFFEE76C"/>
    <w:rsid w:val="00025BFD"/>
    <w:rsid w:val="00050BBB"/>
    <w:rsid w:val="000931D7"/>
    <w:rsid w:val="000A3F68"/>
    <w:rsid w:val="000A6070"/>
    <w:rsid w:val="000C2915"/>
    <w:rsid w:val="00157E2C"/>
    <w:rsid w:val="001A6193"/>
    <w:rsid w:val="00255C31"/>
    <w:rsid w:val="002F3BD1"/>
    <w:rsid w:val="00325563"/>
    <w:rsid w:val="00351C8C"/>
    <w:rsid w:val="00364CE6"/>
    <w:rsid w:val="00393EFD"/>
    <w:rsid w:val="003D2C8E"/>
    <w:rsid w:val="003F3ECF"/>
    <w:rsid w:val="00403F02"/>
    <w:rsid w:val="004122CA"/>
    <w:rsid w:val="004221FF"/>
    <w:rsid w:val="0049626C"/>
    <w:rsid w:val="004B237B"/>
    <w:rsid w:val="004F0299"/>
    <w:rsid w:val="0054244F"/>
    <w:rsid w:val="005900D1"/>
    <w:rsid w:val="005B2870"/>
    <w:rsid w:val="005D1620"/>
    <w:rsid w:val="005D2592"/>
    <w:rsid w:val="005D5A07"/>
    <w:rsid w:val="005E65AA"/>
    <w:rsid w:val="006135A6"/>
    <w:rsid w:val="0063112A"/>
    <w:rsid w:val="0063328D"/>
    <w:rsid w:val="006542FA"/>
    <w:rsid w:val="0066028E"/>
    <w:rsid w:val="00673E48"/>
    <w:rsid w:val="006C47E2"/>
    <w:rsid w:val="006F27C9"/>
    <w:rsid w:val="007000B8"/>
    <w:rsid w:val="0079496B"/>
    <w:rsid w:val="007A209C"/>
    <w:rsid w:val="007B7ED5"/>
    <w:rsid w:val="0084365B"/>
    <w:rsid w:val="00844EFC"/>
    <w:rsid w:val="00870C62"/>
    <w:rsid w:val="008F0A89"/>
    <w:rsid w:val="00976D1A"/>
    <w:rsid w:val="009A094F"/>
    <w:rsid w:val="009D7545"/>
    <w:rsid w:val="00A83B01"/>
    <w:rsid w:val="00A937EB"/>
    <w:rsid w:val="00AC67F5"/>
    <w:rsid w:val="00AD0CBE"/>
    <w:rsid w:val="00AE1CA2"/>
    <w:rsid w:val="00AF451C"/>
    <w:rsid w:val="00B14444"/>
    <w:rsid w:val="00B35ADD"/>
    <w:rsid w:val="00B535EB"/>
    <w:rsid w:val="00B54A75"/>
    <w:rsid w:val="00B60B10"/>
    <w:rsid w:val="00B87398"/>
    <w:rsid w:val="00BB646D"/>
    <w:rsid w:val="00BD008A"/>
    <w:rsid w:val="00BF34C3"/>
    <w:rsid w:val="00C84034"/>
    <w:rsid w:val="00CB2C41"/>
    <w:rsid w:val="00CD7894"/>
    <w:rsid w:val="00D1174C"/>
    <w:rsid w:val="00D2201B"/>
    <w:rsid w:val="00D376DB"/>
    <w:rsid w:val="00D438B3"/>
    <w:rsid w:val="00D64D70"/>
    <w:rsid w:val="00D85B7E"/>
    <w:rsid w:val="00D922FC"/>
    <w:rsid w:val="00DB0120"/>
    <w:rsid w:val="00DC5002"/>
    <w:rsid w:val="00DD3584"/>
    <w:rsid w:val="00DD37CF"/>
    <w:rsid w:val="00DE1FB1"/>
    <w:rsid w:val="00E014E2"/>
    <w:rsid w:val="00E060F7"/>
    <w:rsid w:val="00E10706"/>
    <w:rsid w:val="00E15631"/>
    <w:rsid w:val="00E32722"/>
    <w:rsid w:val="00E44634"/>
    <w:rsid w:val="00E555BA"/>
    <w:rsid w:val="00E6199E"/>
    <w:rsid w:val="00EA4D63"/>
    <w:rsid w:val="00EB47F6"/>
    <w:rsid w:val="00EC0924"/>
    <w:rsid w:val="00EE2C61"/>
    <w:rsid w:val="00EE3824"/>
    <w:rsid w:val="00F22273"/>
    <w:rsid w:val="00F42429"/>
    <w:rsid w:val="00FA6620"/>
    <w:rsid w:val="3ADBE47E"/>
    <w:rsid w:val="5FFF383C"/>
    <w:rsid w:val="69D3FF68"/>
    <w:rsid w:val="6FB7908A"/>
    <w:rsid w:val="7D4E40A2"/>
    <w:rsid w:val="7F7DE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E3A0"/>
  <w15:docId w15:val="{DA24D522-850D-42A2-8A75-036FF12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62626" w:themeColor="text1" w:themeTint="D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outlineLvl w:val="8"/>
    </w:pPr>
    <w:rPr>
      <w:rFonts w:asciiTheme="minorHAnsi" w:eastAsiaTheme="majorEastAsia" w:hAnsiTheme="minorHAnsi" w:cstheme="majorBidi"/>
      <w:color w:val="262626" w:themeColor="text1" w:themeTint="D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467886" w:themeColor="hyperlink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ajorEastAsia" w:hAnsiTheme="minorHAnsi" w:cstheme="majorBidi"/>
      <w:i/>
      <w:iCs/>
      <w:color w:val="262626" w:themeColor="text1" w:themeTint="D9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inorHAnsi" w:eastAsiaTheme="majorEastAsia" w:hAnsiTheme="minorHAnsi" w:cstheme="majorBidi"/>
      <w:color w:val="262626" w:themeColor="text1" w:themeTint="D9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nseEmphasis1">
    <w:name w:val="Intense Emphasis1"/>
    <w:basedOn w:val="Carpredefinitoparagrafo"/>
    <w:uiPriority w:val="21"/>
    <w:qFormat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i/>
      <w:iCs/>
      <w:color w:val="0F4761" w:themeColor="accent1" w:themeShade="BF"/>
    </w:rPr>
  </w:style>
  <w:style w:type="character" w:customStyle="1" w:styleId="IntenseReference1">
    <w:name w:val="Intense Reference1"/>
    <w:basedOn w:val="Carpredefinitoparagrafo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f1">
    <w:name w:val="pf1"/>
    <w:basedOn w:val="Normale"/>
    <w:pPr>
      <w:spacing w:before="100" w:beforeAutospacing="1" w:after="100" w:afterAutospacing="1"/>
      <w:ind w:left="300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Carpredefinitoparagrafo"/>
    <w:rPr>
      <w:rFonts w:ascii="Segoe UI" w:hAnsi="Segoe UI" w:cs="Segoe UI" w:hint="default"/>
      <w:color w:val="9900FF"/>
      <w:sz w:val="18"/>
      <w:szCs w:val="18"/>
    </w:rPr>
  </w:style>
  <w:style w:type="character" w:customStyle="1" w:styleId="cf21">
    <w:name w:val="cf21"/>
    <w:basedOn w:val="Carpredefinitoparagrafo"/>
    <w:rPr>
      <w:rFonts w:ascii="Segoe UI" w:hAnsi="Segoe UI" w:cs="Segoe UI" w:hint="default"/>
      <w:color w:val="0000FF"/>
      <w:sz w:val="18"/>
      <w:szCs w:val="18"/>
    </w:rPr>
  </w:style>
  <w:style w:type="paragraph" w:customStyle="1" w:styleId="Revision1">
    <w:name w:val="Revision1"/>
    <w:hidden/>
    <w:uiPriority w:val="99"/>
    <w:semiHidden/>
    <w:rPr>
      <w:sz w:val="24"/>
      <w:szCs w:val="22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customStyle="1" w:styleId="Revision2">
    <w:name w:val="Revision2"/>
    <w:hidden/>
    <w:uiPriority w:val="99"/>
    <w:unhideWhenUsed/>
    <w:rPr>
      <w:sz w:val="24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4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2"/>
    </w:rPr>
  </w:style>
  <w:style w:type="paragraph" w:customStyle="1" w:styleId="Revisione1">
    <w:name w:val="Revisione1"/>
    <w:hidden/>
    <w:uiPriority w:val="99"/>
    <w:unhideWhenUsed/>
    <w:rPr>
      <w:sz w:val="24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unhideWhenUsed/>
    <w:rsid w:val="006C47E2"/>
    <w:rPr>
      <w:color w:val="666666"/>
    </w:rPr>
  </w:style>
  <w:style w:type="character" w:customStyle="1" w:styleId="normaltextrun">
    <w:name w:val="normaltextrun"/>
    <w:basedOn w:val="Carpredefinitoparagrafo"/>
    <w:qFormat/>
    <w:rsid w:val="00B35ADD"/>
  </w:style>
  <w:style w:type="character" w:customStyle="1" w:styleId="eop">
    <w:name w:val="eop"/>
    <w:basedOn w:val="Carpredefinitoparagrafo"/>
    <w:rsid w:val="00B35ADD"/>
  </w:style>
  <w:style w:type="paragraph" w:styleId="Revisione">
    <w:name w:val="Revision"/>
    <w:hidden/>
    <w:uiPriority w:val="99"/>
    <w:unhideWhenUsed/>
    <w:rsid w:val="008F0A8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url?q=https://www.google.com/url?q%3Dhttp://www.infinidat.com/it%26source%3Dgmail-imap%26ust%3D1716968624000000%26usg%3DAOvVaw0qMABkyDecTrU1L_GmfMkn&amp;source=gmail-imap&amp;ust=1716969143000000&amp;usg=AOvVaw1uiN1RkN8RroQLj7JW6QX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fo.infinidat.com/Future_of_Storage_G4-EN_Webinar_RecordingLP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finidat.com/en/resource-pdfs/infinisafe-automated-cyber-protection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ilaria.malgrati@meridiancommunications.it" TargetMode="External"/><Relationship Id="rId10" Type="http://schemas.openxmlformats.org/officeDocument/2006/relationships/hyperlink" Target="https://www.infinidat.com/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iviana.bandieramonte@meridiancommunic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F41D23E39248A759357E5DC0F88A" ma:contentTypeVersion="14" ma:contentTypeDescription="Create a new document." ma:contentTypeScope="" ma:versionID="e965ef09a0249a82d861c7711e8ff4c0">
  <xsd:schema xmlns:xsd="http://www.w3.org/2001/XMLSchema" xmlns:xs="http://www.w3.org/2001/XMLSchema" xmlns:p="http://schemas.microsoft.com/office/2006/metadata/properties" xmlns:ns3="827c615b-c5e2-43e4-8250-1e4d0e7d81fc" xmlns:ns4="d6029557-a3cc-4e84-9b38-7b2c6cb40bbe" targetNamespace="http://schemas.microsoft.com/office/2006/metadata/properties" ma:root="true" ma:fieldsID="e09ebdc083971d31f3e83fb32b45f530" ns3:_="" ns4:_="">
    <xsd:import namespace="827c615b-c5e2-43e4-8250-1e4d0e7d81fc"/>
    <xsd:import namespace="d6029557-a3cc-4e84-9b38-7b2c6cb40b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c615b-c5e2-43e4-8250-1e4d0e7d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29557-a3cc-4e84-9b38-7b2c6cb40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7c615b-c5e2-43e4-8250-1e4d0e7d81fc" xsi:nil="true"/>
  </documentManagement>
</p:properties>
</file>

<file path=customXml/itemProps1.xml><?xml version="1.0" encoding="utf-8"?>
<ds:datastoreItem xmlns:ds="http://schemas.openxmlformats.org/officeDocument/2006/customXml" ds:itemID="{ACE80D9D-0CEF-4CEB-9112-9D4B113FA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c615b-c5e2-43e4-8250-1e4d0e7d81fc"/>
    <ds:schemaRef ds:uri="d6029557-a3cc-4e84-9b38-7b2c6cb40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93007-F68F-4ED2-8001-6188AF371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C04C6-0113-458D-AF8E-8DA57D12B68B}">
  <ds:schemaRefs>
    <ds:schemaRef ds:uri="http://schemas.microsoft.com/office/2006/metadata/properties"/>
    <ds:schemaRef ds:uri="http://schemas.microsoft.com/office/infopath/2007/PartnerControls"/>
    <ds:schemaRef ds:uri="827c615b-c5e2-43e4-8250-1e4d0e7d81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Petrucci</dc:creator>
  <cp:lastModifiedBy>Ilaria Malgrati</cp:lastModifiedBy>
  <cp:revision>5</cp:revision>
  <dcterms:created xsi:type="dcterms:W3CDTF">2024-06-28T08:41:00Z</dcterms:created>
  <dcterms:modified xsi:type="dcterms:W3CDTF">2024-07-02T08:16:00Z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1033-4.8.0.7823</vt:lpwstr>
  </property>
  <property fmtid="{D5CDD505-2E9C-101B-9397-08002B2CF9AE}" pid="3" name="ContentTypeId">
    <vt:lpwstr>0x01010012BEF41D23E39248A759357E5DC0F88A</vt:lpwstr>
  </property>
</Properties>
</file>