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D5D" w:rsidRDefault="00CD0D5D" w:rsidP="00CD0D5D">
      <w:pPr>
        <w:pStyle w:val="NormaleWeb"/>
        <w:spacing w:before="0" w:beforeAutospacing="0" w:after="0" w:afterAutospacing="0"/>
        <w:jc w:val="center"/>
        <w:rPr>
          <w:rFonts w:ascii="Arial" w:hAnsi="Arial" w:cs="Arial"/>
          <w:b/>
          <w:bCs/>
          <w:color w:val="000000"/>
          <w:sz w:val="28"/>
          <w:szCs w:val="28"/>
        </w:rPr>
      </w:pPr>
      <w:r>
        <w:rPr>
          <w:rFonts w:ascii="Arial" w:hAnsi="Arial" w:cs="Arial"/>
          <w:noProof/>
          <w:color w:val="000000"/>
          <w:bdr w:val="none" w:sz="0" w:space="0" w:color="auto" w:frame="1"/>
        </w:rPr>
        <w:drawing>
          <wp:inline distT="0" distB="0" distL="0" distR="0" wp14:anchorId="54CBF514" wp14:editId="2F85F3CE">
            <wp:extent cx="1272540" cy="685800"/>
            <wp:effectExtent l="0" t="0" r="0" b="0"/>
            <wp:docPr id="1" name="Immagine 1" descr="https://lh7-us.googleusercontent.com/docsz/AD_4nXehqHj-V7KaO8mPe6ioIdxHqD1kCfDkZhok0Y-UG66jL9y06BDRQBFY3_Z56CkcJA0SDF86oVpssnz_4tG0IsUfNGZNvDqJwBVMxwdT3KEYZ8h2hSzPzX0_-TWIe-QIhJ8tdq1tor1etY2HfvR0ZE7lFds?key=Zp6hl3lk3lShgApZSabU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ocsz/AD_4nXehqHj-V7KaO8mPe6ioIdxHqD1kCfDkZhok0Y-UG66jL9y06BDRQBFY3_Z56CkcJA0SDF86oVpssnz_4tG0IsUfNGZNvDqJwBVMxwdT3KEYZ8h2hSzPzX0_-TWIe-QIhJ8tdq1tor1etY2HfvR0ZE7lFds?key=Zp6hl3lk3lShgApZSabU1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2540" cy="685800"/>
                    </a:xfrm>
                    <a:prstGeom prst="rect">
                      <a:avLst/>
                    </a:prstGeom>
                    <a:noFill/>
                    <a:ln>
                      <a:noFill/>
                    </a:ln>
                  </pic:spPr>
                </pic:pic>
              </a:graphicData>
            </a:graphic>
          </wp:inline>
        </w:drawing>
      </w:r>
    </w:p>
    <w:p w:rsidR="006A05F3" w:rsidRDefault="006C2BFE" w:rsidP="00CD0D5D">
      <w:pPr>
        <w:pStyle w:val="NormaleWeb"/>
        <w:spacing w:before="0" w:beforeAutospacing="0" w:after="0" w:afterAutospacing="0"/>
        <w:jc w:val="center"/>
        <w:rPr>
          <w:rFonts w:ascii="Proxima Nova" w:eastAsia="Proxima Nova" w:hAnsi="Proxima Nova" w:cs="Proxima Nova"/>
          <w:b/>
          <w:lang w:val="it"/>
        </w:rPr>
      </w:pPr>
      <w:r w:rsidRPr="006C2BFE">
        <w:rPr>
          <w:rFonts w:ascii="Proxima Nova" w:eastAsia="Proxima Nova" w:hAnsi="Proxima Nova" w:cs="Proxima Nova"/>
          <w:b/>
          <w:lang w:val="it"/>
        </w:rPr>
        <w:t xml:space="preserve">HINGE, 5 CONSIGLI PER SUPERARE L’UNCUFFING SEASON </w:t>
      </w:r>
    </w:p>
    <w:p w:rsidR="00CD0D5D" w:rsidRPr="006C2BFE" w:rsidRDefault="006C2BFE" w:rsidP="00CD0D5D">
      <w:pPr>
        <w:pStyle w:val="NormaleWeb"/>
        <w:spacing w:before="0" w:beforeAutospacing="0" w:after="0" w:afterAutospacing="0"/>
        <w:jc w:val="center"/>
        <w:rPr>
          <w:rFonts w:ascii="Proxima Nova" w:eastAsia="Proxima Nova" w:hAnsi="Proxima Nova" w:cs="Proxima Nova"/>
          <w:b/>
          <w:lang w:val="it"/>
        </w:rPr>
      </w:pPr>
      <w:r w:rsidRPr="006C2BFE">
        <w:rPr>
          <w:rFonts w:ascii="Proxima Nova" w:eastAsia="Proxima Nova" w:hAnsi="Proxima Nova" w:cs="Proxima Nova"/>
          <w:b/>
          <w:lang w:val="it"/>
        </w:rPr>
        <w:t>SE VUOI UNA STORIA SERIA</w:t>
      </w:r>
    </w:p>
    <w:p w:rsidR="00CD0D5D" w:rsidRPr="006C2BFE" w:rsidRDefault="00CD0D5D" w:rsidP="00CD0D5D">
      <w:pPr>
        <w:pStyle w:val="NormaleWeb"/>
        <w:spacing w:before="240" w:beforeAutospacing="0" w:after="240" w:afterAutospacing="0"/>
        <w:jc w:val="center"/>
        <w:rPr>
          <w:rFonts w:ascii="Proxima Nova" w:hAnsi="Proxima Nova"/>
          <w:i/>
          <w:color w:val="000000"/>
          <w:sz w:val="22"/>
          <w:szCs w:val="22"/>
        </w:rPr>
      </w:pPr>
      <w:r w:rsidRPr="006C2BFE">
        <w:rPr>
          <w:rFonts w:ascii="Proxima Nova" w:hAnsi="Proxima Nova"/>
          <w:i/>
          <w:color w:val="000000"/>
          <w:sz w:val="22"/>
          <w:szCs w:val="22"/>
        </w:rPr>
        <w:t xml:space="preserve">Idee chiare, bando al mito della scintilla e occhio anche al parere del* BFF: le dritte dalla </w:t>
      </w:r>
      <w:proofErr w:type="spellStart"/>
      <w:r w:rsidRPr="006C2BFE">
        <w:rPr>
          <w:rFonts w:ascii="Proxima Nova" w:hAnsi="Proxima Nova"/>
          <w:i/>
          <w:color w:val="000000"/>
          <w:sz w:val="22"/>
          <w:szCs w:val="22"/>
        </w:rPr>
        <w:t>dating</w:t>
      </w:r>
      <w:proofErr w:type="spellEnd"/>
      <w:r w:rsidRPr="006C2BFE">
        <w:rPr>
          <w:rFonts w:ascii="Proxima Nova" w:hAnsi="Proxima Nova"/>
          <w:i/>
          <w:color w:val="000000"/>
          <w:sz w:val="22"/>
          <w:szCs w:val="22"/>
        </w:rPr>
        <w:t xml:space="preserve"> coach per il momento più hot dell’estate</w:t>
      </w:r>
    </w:p>
    <w:p w:rsidR="00CD0D5D" w:rsidRPr="00BC42D2" w:rsidRDefault="00CD0D5D" w:rsidP="00CD0D5D">
      <w:pPr>
        <w:pStyle w:val="NormaleWeb"/>
        <w:spacing w:before="240" w:beforeAutospacing="0" w:after="240" w:afterAutospacing="0"/>
        <w:jc w:val="both"/>
        <w:rPr>
          <w:rFonts w:ascii="Proxima Nova" w:hAnsi="Proxima Nova"/>
          <w:color w:val="000000"/>
          <w:sz w:val="22"/>
          <w:szCs w:val="22"/>
        </w:rPr>
      </w:pPr>
      <w:r w:rsidRPr="00BC42D2">
        <w:rPr>
          <w:rFonts w:ascii="Proxima Nova" w:hAnsi="Proxima Nova"/>
          <w:b/>
          <w:color w:val="000000"/>
          <w:sz w:val="22"/>
          <w:szCs w:val="22"/>
        </w:rPr>
        <w:t>Milano, 31 luglio 2024</w:t>
      </w:r>
      <w:r w:rsidRPr="00BC42D2">
        <w:rPr>
          <w:rFonts w:ascii="Proxima Nova" w:hAnsi="Proxima Nova"/>
          <w:color w:val="000000"/>
          <w:sz w:val="22"/>
          <w:szCs w:val="22"/>
        </w:rPr>
        <w:t xml:space="preserve"> - </w:t>
      </w:r>
      <w:proofErr w:type="spellStart"/>
      <w:r w:rsidRPr="00BC42D2">
        <w:rPr>
          <w:rFonts w:ascii="Proxima Nova" w:hAnsi="Proxima Nova"/>
          <w:color w:val="000000"/>
          <w:sz w:val="22"/>
          <w:szCs w:val="22"/>
        </w:rPr>
        <w:t>Uncuffing</w:t>
      </w:r>
      <w:proofErr w:type="spellEnd"/>
      <w:r w:rsidRPr="00BC42D2">
        <w:rPr>
          <w:rFonts w:ascii="Proxima Nova" w:hAnsi="Proxima Nova"/>
          <w:color w:val="000000"/>
          <w:sz w:val="22"/>
          <w:szCs w:val="22"/>
        </w:rPr>
        <w:t xml:space="preserve"> season? Non per tutti l’estate è stagione di amori fugaci, soprattutto per le nuove generazioni, che stanno sovvertendo molti stereotipi, inclusi quelli sui sentimenti e sulle relazioni. Guardando alla </w:t>
      </w:r>
      <w:proofErr w:type="spellStart"/>
      <w:r w:rsidRPr="00BC42D2">
        <w:rPr>
          <w:rFonts w:ascii="Proxima Nova" w:hAnsi="Proxima Nova"/>
          <w:color w:val="000000"/>
          <w:sz w:val="22"/>
          <w:szCs w:val="22"/>
        </w:rPr>
        <w:t>Gen</w:t>
      </w:r>
      <w:proofErr w:type="spellEnd"/>
      <w:r w:rsidRPr="00BC42D2">
        <w:rPr>
          <w:rFonts w:ascii="Proxima Nova" w:hAnsi="Proxima Nova"/>
          <w:color w:val="000000"/>
          <w:sz w:val="22"/>
          <w:szCs w:val="22"/>
        </w:rPr>
        <w:t xml:space="preserve"> Z, ad esempio, alcuni dati del Report DATE di </w:t>
      </w:r>
      <w:proofErr w:type="spellStart"/>
      <w:r w:rsidRPr="00BC42D2">
        <w:rPr>
          <w:rFonts w:ascii="Proxima Nova" w:hAnsi="Proxima Nova"/>
          <w:b/>
          <w:color w:val="000000"/>
          <w:sz w:val="22"/>
          <w:szCs w:val="22"/>
        </w:rPr>
        <w:t>Hinge</w:t>
      </w:r>
      <w:proofErr w:type="spellEnd"/>
      <w:r w:rsidRPr="00BC42D2">
        <w:rPr>
          <w:rFonts w:ascii="Proxima Nova" w:hAnsi="Proxima Nova"/>
          <w:b/>
          <w:color w:val="000000"/>
          <w:sz w:val="22"/>
          <w:szCs w:val="22"/>
        </w:rPr>
        <w:t xml:space="preserve">, l’app di </w:t>
      </w:r>
      <w:proofErr w:type="spellStart"/>
      <w:r w:rsidRPr="00BC42D2">
        <w:rPr>
          <w:rFonts w:ascii="Proxima Nova" w:hAnsi="Proxima Nova"/>
          <w:b/>
          <w:color w:val="000000"/>
          <w:sz w:val="22"/>
          <w:szCs w:val="22"/>
        </w:rPr>
        <w:t>dating</w:t>
      </w:r>
      <w:proofErr w:type="spellEnd"/>
      <w:r w:rsidRPr="00BC42D2">
        <w:rPr>
          <w:rFonts w:ascii="Proxima Nova" w:hAnsi="Proxima Nova"/>
          <w:b/>
          <w:color w:val="000000"/>
          <w:sz w:val="22"/>
          <w:szCs w:val="22"/>
        </w:rPr>
        <w:t xml:space="preserve"> pensata per essere cancellata</w:t>
      </w:r>
      <w:r w:rsidRPr="00BC42D2">
        <w:rPr>
          <w:rFonts w:ascii="Proxima Nova" w:hAnsi="Proxima Nova"/>
          <w:color w:val="000000"/>
          <w:sz w:val="22"/>
          <w:szCs w:val="22"/>
        </w:rPr>
        <w:t xml:space="preserve">, dimostrano che la maggior parte dei </w:t>
      </w:r>
      <w:proofErr w:type="spellStart"/>
      <w:r w:rsidRPr="00BC42D2">
        <w:rPr>
          <w:rFonts w:ascii="Proxima Nova" w:hAnsi="Proxima Nova"/>
          <w:color w:val="000000"/>
          <w:sz w:val="22"/>
          <w:szCs w:val="22"/>
        </w:rPr>
        <w:t>dater</w:t>
      </w:r>
      <w:proofErr w:type="spellEnd"/>
      <w:r w:rsidRPr="00BC42D2">
        <w:rPr>
          <w:rFonts w:ascii="Proxima Nova" w:hAnsi="Proxima Nova"/>
          <w:color w:val="000000"/>
          <w:sz w:val="22"/>
          <w:szCs w:val="22"/>
        </w:rPr>
        <w:t xml:space="preserve"> di questa generazione è alla ricerca dell'amore, quello con la A maiuscola. Infatti, quasi 9 intervistati della </w:t>
      </w:r>
      <w:proofErr w:type="spellStart"/>
      <w:r w:rsidRPr="00BC42D2">
        <w:rPr>
          <w:rFonts w:ascii="Proxima Nova" w:hAnsi="Proxima Nova"/>
          <w:color w:val="000000"/>
          <w:sz w:val="22"/>
          <w:szCs w:val="22"/>
        </w:rPr>
        <w:t>Gen</w:t>
      </w:r>
      <w:proofErr w:type="spellEnd"/>
      <w:r w:rsidRPr="00BC42D2">
        <w:rPr>
          <w:rFonts w:ascii="Proxima Nova" w:hAnsi="Proxima Nova"/>
          <w:color w:val="000000"/>
          <w:sz w:val="22"/>
          <w:szCs w:val="22"/>
        </w:rPr>
        <w:t xml:space="preserve"> Z su 10 ne sono alla ricerca, e sono anche più ottimisti al riguardo dei Millennial, perché rispetto alla generazione precedente tendono a pensare maggiormente (+30%) che esista un'anima gemella per ognuno, e a vedere l'amore in modo idealistico (il 39% è più propenso a sostenerlo rispetto ai Millennial). </w:t>
      </w:r>
    </w:p>
    <w:p w:rsidR="00CD0D5D" w:rsidRPr="00BC42D2" w:rsidRDefault="00CD0D5D" w:rsidP="00CD0D5D">
      <w:pPr>
        <w:pStyle w:val="NormaleWeb"/>
        <w:spacing w:before="240" w:beforeAutospacing="0" w:after="0" w:afterAutospacing="0"/>
        <w:jc w:val="both"/>
        <w:rPr>
          <w:rFonts w:ascii="Proxima Nova" w:hAnsi="Proxima Nova"/>
          <w:b/>
          <w:color w:val="000000"/>
          <w:sz w:val="22"/>
          <w:szCs w:val="22"/>
        </w:rPr>
      </w:pPr>
      <w:r w:rsidRPr="00BC42D2">
        <w:rPr>
          <w:rFonts w:ascii="Proxima Nova" w:hAnsi="Proxima Nova"/>
          <w:b/>
          <w:color w:val="000000"/>
          <w:sz w:val="22"/>
          <w:szCs w:val="22"/>
        </w:rPr>
        <w:t>Il parere degli amici? per 8 giovani su 10 è un must nelle questioni di cuore</w:t>
      </w:r>
    </w:p>
    <w:p w:rsidR="00CD0D5D" w:rsidRPr="00BC42D2" w:rsidRDefault="00CD0D5D" w:rsidP="00CD0D5D">
      <w:pPr>
        <w:pStyle w:val="NormaleWeb"/>
        <w:spacing w:before="0" w:beforeAutospacing="0" w:after="240" w:afterAutospacing="0"/>
        <w:jc w:val="both"/>
        <w:rPr>
          <w:rFonts w:ascii="Proxima Nova" w:hAnsi="Proxima Nova"/>
          <w:color w:val="000000"/>
          <w:sz w:val="22"/>
          <w:szCs w:val="22"/>
        </w:rPr>
      </w:pPr>
      <w:r w:rsidRPr="00BC42D2">
        <w:rPr>
          <w:rFonts w:ascii="Proxima Nova" w:hAnsi="Proxima Nova"/>
          <w:color w:val="000000"/>
          <w:sz w:val="22"/>
          <w:szCs w:val="22"/>
        </w:rPr>
        <w:t xml:space="preserve">Nonostante le certezze sull’amore romantico, però, quando si tratta di scelte che riguardano appuntamenti e relazioni, la </w:t>
      </w:r>
      <w:proofErr w:type="spellStart"/>
      <w:r w:rsidRPr="00BC42D2">
        <w:rPr>
          <w:rFonts w:ascii="Proxima Nova" w:hAnsi="Proxima Nova"/>
          <w:color w:val="000000"/>
          <w:sz w:val="22"/>
          <w:szCs w:val="22"/>
        </w:rPr>
        <w:t>Gen</w:t>
      </w:r>
      <w:proofErr w:type="spellEnd"/>
      <w:r w:rsidRPr="00BC42D2">
        <w:rPr>
          <w:rFonts w:ascii="Proxima Nova" w:hAnsi="Proxima Nova"/>
          <w:color w:val="000000"/>
          <w:sz w:val="22"/>
          <w:szCs w:val="22"/>
        </w:rPr>
        <w:t xml:space="preserve"> Z non si sente così sicura nel prendere decisioni in solitaria. In particolare, alcuni dati di </w:t>
      </w:r>
      <w:proofErr w:type="spellStart"/>
      <w:r w:rsidRPr="00BC42D2">
        <w:rPr>
          <w:rFonts w:ascii="Proxima Nova" w:hAnsi="Proxima Nova"/>
          <w:color w:val="000000"/>
          <w:sz w:val="22"/>
          <w:szCs w:val="22"/>
        </w:rPr>
        <w:t>Hinge</w:t>
      </w:r>
      <w:proofErr w:type="spellEnd"/>
      <w:r w:rsidRPr="00BC42D2">
        <w:rPr>
          <w:rFonts w:ascii="Proxima Nova" w:hAnsi="Proxima Nova"/>
          <w:color w:val="000000"/>
          <w:sz w:val="22"/>
          <w:szCs w:val="22"/>
        </w:rPr>
        <w:t xml:space="preserve"> rivelano che l'</w:t>
      </w:r>
      <w:r w:rsidRPr="00BC42D2">
        <w:rPr>
          <w:rFonts w:ascii="Proxima Nova" w:hAnsi="Proxima Nova"/>
          <w:b/>
          <w:color w:val="000000"/>
          <w:sz w:val="22"/>
          <w:szCs w:val="22"/>
        </w:rPr>
        <w:t xml:space="preserve">80% </w:t>
      </w:r>
      <w:r w:rsidRPr="00BC42D2">
        <w:rPr>
          <w:rFonts w:ascii="Proxima Nova" w:hAnsi="Proxima Nova"/>
          <w:color w:val="000000"/>
          <w:sz w:val="22"/>
          <w:szCs w:val="22"/>
        </w:rPr>
        <w:t xml:space="preserve">degli utenti single della </w:t>
      </w:r>
      <w:proofErr w:type="spellStart"/>
      <w:r w:rsidRPr="00BC42D2">
        <w:rPr>
          <w:rFonts w:ascii="Proxima Nova" w:hAnsi="Proxima Nova"/>
          <w:color w:val="000000"/>
          <w:sz w:val="22"/>
          <w:szCs w:val="22"/>
        </w:rPr>
        <w:t>Gen</w:t>
      </w:r>
      <w:proofErr w:type="spellEnd"/>
      <w:r w:rsidRPr="00BC42D2">
        <w:rPr>
          <w:rFonts w:ascii="Proxima Nova" w:hAnsi="Proxima Nova"/>
          <w:color w:val="000000"/>
          <w:sz w:val="22"/>
          <w:szCs w:val="22"/>
        </w:rPr>
        <w:t xml:space="preserve"> Z afferma che è importante farsi consigliare dagli amici su chi frequentare, inoltre hanno il </w:t>
      </w:r>
      <w:r w:rsidRPr="00BC42D2">
        <w:rPr>
          <w:rFonts w:ascii="Proxima Nova" w:hAnsi="Proxima Nova"/>
          <w:b/>
          <w:color w:val="000000"/>
          <w:sz w:val="22"/>
          <w:szCs w:val="22"/>
        </w:rPr>
        <w:t>30%</w:t>
      </w:r>
      <w:r w:rsidRPr="00BC42D2">
        <w:rPr>
          <w:rFonts w:ascii="Proxima Nova" w:hAnsi="Proxima Nova"/>
          <w:color w:val="000000"/>
          <w:sz w:val="22"/>
          <w:szCs w:val="22"/>
        </w:rPr>
        <w:t xml:space="preserve"> di probabilità in più rispetto ai Millennial di sentirsi stressati qualora non dovessero riuscire a parlare con i loro amici riguardo a una decisione importante in materia. D’altra parte, emerge che il </w:t>
      </w:r>
      <w:r w:rsidRPr="00BC42D2">
        <w:rPr>
          <w:rFonts w:ascii="Proxima Nova" w:hAnsi="Proxima Nova"/>
          <w:b/>
          <w:color w:val="000000"/>
          <w:sz w:val="22"/>
          <w:szCs w:val="22"/>
        </w:rPr>
        <w:t>74%</w:t>
      </w:r>
      <w:r w:rsidRPr="00BC42D2">
        <w:rPr>
          <w:rFonts w:ascii="Proxima Nova" w:hAnsi="Proxima Nova"/>
          <w:color w:val="000000"/>
          <w:sz w:val="22"/>
          <w:szCs w:val="22"/>
        </w:rPr>
        <w:t xml:space="preserve"> dei single della </w:t>
      </w:r>
      <w:proofErr w:type="spellStart"/>
      <w:r w:rsidRPr="00BC42D2">
        <w:rPr>
          <w:rFonts w:ascii="Proxima Nova" w:hAnsi="Proxima Nova"/>
          <w:color w:val="000000"/>
          <w:sz w:val="22"/>
          <w:szCs w:val="22"/>
        </w:rPr>
        <w:t>Gen</w:t>
      </w:r>
      <w:proofErr w:type="spellEnd"/>
      <w:r w:rsidRPr="00BC42D2">
        <w:rPr>
          <w:rFonts w:ascii="Proxima Nova" w:hAnsi="Proxima Nova"/>
          <w:color w:val="000000"/>
          <w:sz w:val="22"/>
          <w:szCs w:val="22"/>
        </w:rPr>
        <w:t xml:space="preserve"> Z su </w:t>
      </w:r>
      <w:proofErr w:type="spellStart"/>
      <w:r w:rsidRPr="00BC42D2">
        <w:rPr>
          <w:rFonts w:ascii="Proxima Nova" w:hAnsi="Proxima Nova"/>
          <w:color w:val="000000"/>
          <w:sz w:val="22"/>
          <w:szCs w:val="22"/>
        </w:rPr>
        <w:t>Hinge</w:t>
      </w:r>
      <w:proofErr w:type="spellEnd"/>
      <w:r w:rsidRPr="00BC42D2">
        <w:rPr>
          <w:rFonts w:ascii="Proxima Nova" w:hAnsi="Proxima Nova"/>
          <w:color w:val="000000"/>
          <w:sz w:val="22"/>
          <w:szCs w:val="22"/>
        </w:rPr>
        <w:t xml:space="preserve"> afferma che vorrebbe essere più a suo agio nel prendere decisioni di questo tipo, senza chiedere il parere degli amici. Tra nuovi amori e storiche amicizie, l’estate potrebbe rivelarsi, inaspettatamente, il momento giusto per fare un “punto zero” sulla propria </w:t>
      </w:r>
      <w:proofErr w:type="spellStart"/>
      <w:r w:rsidRPr="00BC42D2">
        <w:rPr>
          <w:rFonts w:ascii="Proxima Nova" w:hAnsi="Proxima Nova"/>
          <w:color w:val="000000"/>
          <w:sz w:val="22"/>
          <w:szCs w:val="22"/>
        </w:rPr>
        <w:t>dating</w:t>
      </w:r>
      <w:proofErr w:type="spellEnd"/>
      <w:r w:rsidRPr="00BC42D2">
        <w:rPr>
          <w:rFonts w:ascii="Proxima Nova" w:hAnsi="Proxima Nova"/>
          <w:color w:val="000000"/>
          <w:sz w:val="22"/>
          <w:szCs w:val="22"/>
        </w:rPr>
        <w:t xml:space="preserve"> life e chiarirsi le idee per la ricerca di un* partner anche a lungo termine. </w:t>
      </w:r>
    </w:p>
    <w:p w:rsidR="00CD0D5D" w:rsidRPr="00BC42D2" w:rsidRDefault="00CD0D5D" w:rsidP="00CD0D5D">
      <w:pPr>
        <w:pStyle w:val="NormaleWeb"/>
        <w:spacing w:before="240" w:beforeAutospacing="0" w:after="240" w:afterAutospacing="0"/>
        <w:jc w:val="both"/>
        <w:rPr>
          <w:rFonts w:ascii="Proxima Nova" w:hAnsi="Proxima Nova"/>
          <w:color w:val="000000"/>
          <w:sz w:val="22"/>
          <w:szCs w:val="22"/>
        </w:rPr>
      </w:pPr>
      <w:r w:rsidRPr="00BC42D2">
        <w:rPr>
          <w:rFonts w:ascii="Proxima Nova" w:hAnsi="Proxima Nova"/>
          <w:color w:val="000000"/>
          <w:sz w:val="22"/>
          <w:szCs w:val="22"/>
        </w:rPr>
        <w:t xml:space="preserve">Ecco quindi 5 consigli di Logan </w:t>
      </w:r>
      <w:proofErr w:type="spellStart"/>
      <w:r w:rsidRPr="00BC42D2">
        <w:rPr>
          <w:rFonts w:ascii="Proxima Nova" w:hAnsi="Proxima Nova"/>
          <w:color w:val="000000"/>
          <w:sz w:val="22"/>
          <w:szCs w:val="22"/>
        </w:rPr>
        <w:t>Ury</w:t>
      </w:r>
      <w:proofErr w:type="spellEnd"/>
      <w:r w:rsidRPr="00BC42D2">
        <w:rPr>
          <w:rFonts w:ascii="Proxima Nova" w:hAnsi="Proxima Nova"/>
          <w:color w:val="000000"/>
          <w:sz w:val="22"/>
          <w:szCs w:val="22"/>
        </w:rPr>
        <w:t xml:space="preserve">, </w:t>
      </w:r>
      <w:proofErr w:type="spellStart"/>
      <w:r w:rsidRPr="00BC42D2">
        <w:rPr>
          <w:rFonts w:ascii="Proxima Nova" w:hAnsi="Proxima Nova"/>
          <w:color w:val="000000"/>
          <w:sz w:val="22"/>
          <w:szCs w:val="22"/>
        </w:rPr>
        <w:t>Director</w:t>
      </w:r>
      <w:proofErr w:type="spellEnd"/>
      <w:r w:rsidRPr="00BC42D2">
        <w:rPr>
          <w:rFonts w:ascii="Proxima Nova" w:hAnsi="Proxima Nova"/>
          <w:color w:val="000000"/>
          <w:sz w:val="22"/>
          <w:szCs w:val="22"/>
        </w:rPr>
        <w:t xml:space="preserve"> of Relationship Science di </w:t>
      </w:r>
      <w:proofErr w:type="spellStart"/>
      <w:r w:rsidRPr="00BC42D2">
        <w:rPr>
          <w:rFonts w:ascii="Proxima Nova" w:hAnsi="Proxima Nova"/>
          <w:color w:val="000000"/>
          <w:sz w:val="22"/>
          <w:szCs w:val="22"/>
        </w:rPr>
        <w:t>Hinge</w:t>
      </w:r>
      <w:proofErr w:type="spellEnd"/>
      <w:r w:rsidRPr="00BC42D2">
        <w:rPr>
          <w:rFonts w:ascii="Proxima Nova" w:hAnsi="Proxima Nova"/>
          <w:color w:val="000000"/>
          <w:sz w:val="22"/>
          <w:szCs w:val="22"/>
        </w:rPr>
        <w:t>, per passare dal match al primo appuntamento e oltre, schivando alcuni falsi miti e facendo tesoro, nel modo giusto, del parere degli amici.</w:t>
      </w:r>
    </w:p>
    <w:p w:rsidR="00BC42D2" w:rsidRDefault="00CD0D5D" w:rsidP="00BC42D2">
      <w:pPr>
        <w:pStyle w:val="NormaleWeb"/>
        <w:numPr>
          <w:ilvl w:val="0"/>
          <w:numId w:val="5"/>
        </w:numPr>
        <w:spacing w:before="240" w:beforeAutospacing="0" w:after="0" w:afterAutospacing="0"/>
        <w:jc w:val="both"/>
        <w:textAlignment w:val="baseline"/>
        <w:rPr>
          <w:rFonts w:ascii="Proxima Nova" w:hAnsi="Proxima Nova"/>
          <w:color w:val="000000"/>
          <w:sz w:val="22"/>
          <w:szCs w:val="22"/>
        </w:rPr>
      </w:pPr>
      <w:r w:rsidRPr="00BC42D2">
        <w:rPr>
          <w:rFonts w:ascii="Proxima Nova" w:hAnsi="Proxima Nova"/>
          <w:b/>
          <w:color w:val="000000"/>
          <w:sz w:val="22"/>
          <w:szCs w:val="22"/>
        </w:rPr>
        <w:t>Chiarezza prima di tutto, “Cosa cerchi?”</w:t>
      </w:r>
      <w:r w:rsidRPr="00BC42D2">
        <w:rPr>
          <w:rFonts w:ascii="Proxima Nova" w:hAnsi="Proxima Nova"/>
          <w:color w:val="000000"/>
          <w:sz w:val="22"/>
          <w:szCs w:val="22"/>
        </w:rPr>
        <w:t xml:space="preserve">: quando si parla di </w:t>
      </w:r>
      <w:proofErr w:type="spellStart"/>
      <w:r w:rsidRPr="00BC42D2">
        <w:rPr>
          <w:rFonts w:ascii="Proxima Nova" w:hAnsi="Proxima Nova"/>
          <w:color w:val="000000"/>
          <w:sz w:val="22"/>
          <w:szCs w:val="22"/>
        </w:rPr>
        <w:t>dating</w:t>
      </w:r>
      <w:proofErr w:type="spellEnd"/>
      <w:r w:rsidRPr="00BC42D2">
        <w:rPr>
          <w:rFonts w:ascii="Proxima Nova" w:hAnsi="Proxima Nova"/>
          <w:color w:val="000000"/>
          <w:sz w:val="22"/>
          <w:szCs w:val="22"/>
        </w:rPr>
        <w:t xml:space="preserve">, avere le idee chiare sul tipo di relazione che si desidera e quindi dichiarare le proprie intenzioni sul profilo è molto utile. È infatti il momento giusto per mettere nero su bianco che cosa vuoi, che sia una relazione a lungo termine o una più occasionale. La dimostrazione? l’anno scorso, gli utenti di </w:t>
      </w:r>
      <w:proofErr w:type="spellStart"/>
      <w:r w:rsidRPr="00BC42D2">
        <w:rPr>
          <w:rFonts w:ascii="Proxima Nova" w:hAnsi="Proxima Nova"/>
          <w:color w:val="000000"/>
          <w:sz w:val="22"/>
          <w:szCs w:val="22"/>
        </w:rPr>
        <w:t>Hinge</w:t>
      </w:r>
      <w:proofErr w:type="spellEnd"/>
      <w:r w:rsidRPr="00BC42D2">
        <w:rPr>
          <w:rFonts w:ascii="Proxima Nova" w:hAnsi="Proxima Nova"/>
          <w:color w:val="000000"/>
          <w:sz w:val="22"/>
          <w:szCs w:val="22"/>
        </w:rPr>
        <w:t xml:space="preserve"> che hanno dichiarato le proprie intenzioni sul profilo hanno avuto il </w:t>
      </w:r>
      <w:r w:rsidRPr="00BC42D2">
        <w:rPr>
          <w:rFonts w:ascii="Proxima Nova" w:hAnsi="Proxima Nova"/>
          <w:b/>
          <w:color w:val="000000"/>
          <w:sz w:val="22"/>
          <w:szCs w:val="22"/>
        </w:rPr>
        <w:t xml:space="preserve">79% di probabilità in più di fissare un appuntamento </w:t>
      </w:r>
      <w:r w:rsidRPr="00BC42D2">
        <w:rPr>
          <w:rFonts w:ascii="Proxima Nova" w:hAnsi="Proxima Nova"/>
          <w:color w:val="000000"/>
          <w:sz w:val="22"/>
          <w:szCs w:val="22"/>
        </w:rPr>
        <w:t>rispetto agli utenti che non le hanno inserite</w:t>
      </w:r>
    </w:p>
    <w:p w:rsidR="00BC42D2" w:rsidRPr="00BC42D2" w:rsidRDefault="00BC42D2" w:rsidP="00BC42D2">
      <w:pPr>
        <w:pStyle w:val="NormaleWeb"/>
        <w:spacing w:before="0" w:beforeAutospacing="0" w:after="0" w:afterAutospacing="0"/>
        <w:ind w:left="720"/>
        <w:jc w:val="both"/>
        <w:textAlignment w:val="baseline"/>
        <w:rPr>
          <w:rFonts w:ascii="Proxima Nova" w:hAnsi="Proxima Nova"/>
          <w:color w:val="000000"/>
          <w:sz w:val="22"/>
          <w:szCs w:val="22"/>
        </w:rPr>
      </w:pPr>
    </w:p>
    <w:p w:rsidR="00BC42D2" w:rsidRPr="00BC42D2" w:rsidRDefault="00CD0D5D" w:rsidP="0041636F">
      <w:pPr>
        <w:pStyle w:val="NormaleWeb"/>
        <w:numPr>
          <w:ilvl w:val="0"/>
          <w:numId w:val="5"/>
        </w:numPr>
        <w:spacing w:before="0" w:beforeAutospacing="0" w:after="0" w:afterAutospacing="0"/>
        <w:jc w:val="both"/>
        <w:textAlignment w:val="baseline"/>
        <w:rPr>
          <w:rFonts w:ascii="Proxima Nova" w:hAnsi="Proxima Nova"/>
          <w:color w:val="000000"/>
          <w:sz w:val="22"/>
          <w:szCs w:val="22"/>
        </w:rPr>
      </w:pPr>
      <w:r w:rsidRPr="00BC42D2">
        <w:rPr>
          <w:rFonts w:ascii="Proxima Nova" w:hAnsi="Proxima Nova"/>
          <w:b/>
          <w:color w:val="000000"/>
          <w:sz w:val="22"/>
          <w:szCs w:val="22"/>
        </w:rPr>
        <w:t xml:space="preserve">Arriva l’appuntamento: sii </w:t>
      </w:r>
      <w:proofErr w:type="spellStart"/>
      <w:r w:rsidRPr="00BC42D2">
        <w:rPr>
          <w:rFonts w:ascii="Proxima Nova" w:hAnsi="Proxima Nova"/>
          <w:b/>
          <w:color w:val="000000"/>
          <w:sz w:val="22"/>
          <w:szCs w:val="22"/>
        </w:rPr>
        <w:t>curios</w:t>
      </w:r>
      <w:proofErr w:type="spellEnd"/>
      <w:r w:rsidRPr="00BC42D2">
        <w:rPr>
          <w:rFonts w:ascii="Proxima Nova" w:hAnsi="Proxima Nova"/>
          <w:b/>
          <w:color w:val="000000"/>
          <w:sz w:val="22"/>
          <w:szCs w:val="22"/>
        </w:rPr>
        <w:t>*, ma non giudicare</w:t>
      </w:r>
      <w:r w:rsidR="00BC42D2" w:rsidRPr="00BC42D2">
        <w:rPr>
          <w:rFonts w:ascii="Proxima Nova" w:hAnsi="Proxima Nova"/>
          <w:b/>
          <w:color w:val="000000"/>
          <w:sz w:val="22"/>
          <w:szCs w:val="22"/>
        </w:rPr>
        <w:t xml:space="preserve">. </w:t>
      </w:r>
      <w:r w:rsidRPr="00BC42D2">
        <w:rPr>
          <w:rFonts w:ascii="Proxima Nova" w:hAnsi="Proxima Nova"/>
          <w:color w:val="000000"/>
          <w:sz w:val="22"/>
          <w:szCs w:val="22"/>
        </w:rPr>
        <w:t xml:space="preserve">Una volta </w:t>
      </w:r>
      <w:proofErr w:type="spellStart"/>
      <w:r w:rsidRPr="00BC42D2">
        <w:rPr>
          <w:rFonts w:ascii="Proxima Nova" w:hAnsi="Proxima Nova"/>
          <w:color w:val="000000"/>
          <w:sz w:val="22"/>
          <w:szCs w:val="22"/>
        </w:rPr>
        <w:t>arrivat</w:t>
      </w:r>
      <w:proofErr w:type="spellEnd"/>
      <w:r w:rsidRPr="00BC42D2">
        <w:rPr>
          <w:rFonts w:ascii="Proxima Nova" w:hAnsi="Proxima Nova"/>
          <w:color w:val="000000"/>
          <w:sz w:val="22"/>
          <w:szCs w:val="22"/>
        </w:rPr>
        <w:t>* all’appuntamento, ricordati che entrambi siete lì per conoscervi. L’ideale è quindi stabilire un buon contatto visivo, usare un linguaggio del corpo positivo, ascoltare attivamente e, soprattutto, fare domande. </w:t>
      </w:r>
    </w:p>
    <w:p w:rsidR="00BC42D2" w:rsidRPr="00BC42D2" w:rsidRDefault="00BC42D2" w:rsidP="00BC42D2">
      <w:pPr>
        <w:pStyle w:val="NormaleWeb"/>
        <w:spacing w:before="0" w:beforeAutospacing="0" w:after="0" w:afterAutospacing="0"/>
        <w:ind w:left="720"/>
        <w:jc w:val="both"/>
        <w:rPr>
          <w:rFonts w:ascii="Proxima Nova" w:hAnsi="Proxima Nova"/>
          <w:color w:val="000000"/>
          <w:sz w:val="22"/>
          <w:szCs w:val="22"/>
        </w:rPr>
      </w:pPr>
    </w:p>
    <w:p w:rsidR="00CD0D5D" w:rsidRPr="00BC42D2" w:rsidRDefault="00CD0D5D" w:rsidP="00BC42D2">
      <w:pPr>
        <w:pStyle w:val="NormaleWeb"/>
        <w:numPr>
          <w:ilvl w:val="0"/>
          <w:numId w:val="5"/>
        </w:numPr>
        <w:spacing w:before="0" w:beforeAutospacing="0" w:after="0" w:afterAutospacing="0"/>
        <w:jc w:val="both"/>
        <w:rPr>
          <w:rFonts w:ascii="Proxima Nova" w:hAnsi="Proxima Nova"/>
          <w:color w:val="000000"/>
          <w:sz w:val="22"/>
          <w:szCs w:val="22"/>
        </w:rPr>
      </w:pPr>
      <w:r w:rsidRPr="00BC42D2">
        <w:rPr>
          <w:rFonts w:ascii="Proxima Nova" w:hAnsi="Proxima Nova"/>
          <w:b/>
          <w:color w:val="000000"/>
          <w:sz w:val="22"/>
          <w:szCs w:val="22"/>
        </w:rPr>
        <w:t>Non cercare la scintilla</w:t>
      </w:r>
      <w:r w:rsidRPr="00BC42D2">
        <w:rPr>
          <w:rFonts w:ascii="Proxima Nova" w:hAnsi="Proxima Nova"/>
          <w:color w:val="000000"/>
          <w:sz w:val="22"/>
          <w:szCs w:val="22"/>
        </w:rPr>
        <w:t>: spesso a un primo appuntamento si aspetta "la scintilla", il segnale che sta andando tutto bene. Invece, sarebbe molto meglio osservare se avete conversato in modo piacevole, e se avete gli stessi valori. A volte la scintilla arriva dopo, perché ci vuole del tempo per farla scoccare. Inoltre, non c’è una tempistica standard per creare un legame con qualcuno, assicurati quindi di non fare paragoni con quello che succede agli altri.</w:t>
      </w:r>
    </w:p>
    <w:p w:rsidR="00BC42D2" w:rsidRPr="00BC42D2" w:rsidRDefault="00BC42D2" w:rsidP="00BC42D2">
      <w:pPr>
        <w:pStyle w:val="NormaleWeb"/>
        <w:spacing w:before="0" w:beforeAutospacing="0" w:after="0" w:afterAutospacing="0"/>
        <w:ind w:left="720"/>
        <w:jc w:val="both"/>
        <w:rPr>
          <w:rFonts w:ascii="Proxima Nova" w:hAnsi="Proxima Nova"/>
          <w:color w:val="000000"/>
          <w:sz w:val="22"/>
          <w:szCs w:val="22"/>
        </w:rPr>
      </w:pPr>
    </w:p>
    <w:p w:rsidR="00CD0D5D" w:rsidRDefault="00CD0D5D" w:rsidP="00BC42D2">
      <w:pPr>
        <w:pStyle w:val="NormaleWeb"/>
        <w:numPr>
          <w:ilvl w:val="0"/>
          <w:numId w:val="5"/>
        </w:numPr>
        <w:spacing w:before="0" w:beforeAutospacing="0" w:after="0" w:afterAutospacing="0"/>
        <w:jc w:val="both"/>
        <w:textAlignment w:val="baseline"/>
        <w:rPr>
          <w:rFonts w:ascii="Proxima Nova" w:hAnsi="Proxima Nova"/>
          <w:color w:val="000000"/>
          <w:sz w:val="22"/>
          <w:szCs w:val="22"/>
        </w:rPr>
      </w:pPr>
      <w:r w:rsidRPr="00BC42D2">
        <w:rPr>
          <w:rFonts w:ascii="Proxima Nova" w:hAnsi="Proxima Nova"/>
          <w:b/>
          <w:color w:val="000000"/>
          <w:sz w:val="22"/>
          <w:szCs w:val="22"/>
        </w:rPr>
        <w:t>Invece di inviare un messaggio, prima scrivilo e basta</w:t>
      </w:r>
      <w:r w:rsidRPr="00BC42D2">
        <w:rPr>
          <w:rFonts w:ascii="Proxima Nova" w:hAnsi="Proxima Nova"/>
          <w:color w:val="000000"/>
          <w:sz w:val="22"/>
          <w:szCs w:val="22"/>
        </w:rPr>
        <w:t xml:space="preserve">. E non chiedere agli amici un feedback prima di inviarlo. Tieni un diario invece di confessare ogni dettaglio dell'appuntamento al prossimo brunch. Impara ad essere in contatto con te </w:t>
      </w:r>
      <w:proofErr w:type="spellStart"/>
      <w:r w:rsidRPr="00BC42D2">
        <w:rPr>
          <w:rFonts w:ascii="Proxima Nova" w:hAnsi="Proxima Nova"/>
          <w:color w:val="000000"/>
          <w:sz w:val="22"/>
          <w:szCs w:val="22"/>
        </w:rPr>
        <w:t>stess</w:t>
      </w:r>
      <w:proofErr w:type="spellEnd"/>
      <w:r w:rsidRPr="00BC42D2">
        <w:rPr>
          <w:rFonts w:ascii="Proxima Nova" w:hAnsi="Proxima Nova"/>
          <w:color w:val="000000"/>
          <w:sz w:val="22"/>
          <w:szCs w:val="22"/>
        </w:rPr>
        <w:t>*, invece di affidare le tue decisioni agli altri. </w:t>
      </w:r>
    </w:p>
    <w:p w:rsidR="00BC42D2" w:rsidRPr="00BC42D2" w:rsidRDefault="00BC42D2" w:rsidP="00BC42D2">
      <w:pPr>
        <w:pStyle w:val="NormaleWeb"/>
        <w:spacing w:before="0" w:beforeAutospacing="0" w:after="0" w:afterAutospacing="0"/>
        <w:ind w:left="720"/>
        <w:jc w:val="both"/>
        <w:textAlignment w:val="baseline"/>
        <w:rPr>
          <w:rFonts w:ascii="Proxima Nova" w:hAnsi="Proxima Nova"/>
          <w:color w:val="000000"/>
          <w:sz w:val="22"/>
          <w:szCs w:val="22"/>
        </w:rPr>
      </w:pPr>
    </w:p>
    <w:p w:rsidR="00CD0D5D" w:rsidRPr="00BC42D2" w:rsidRDefault="00CD0D5D" w:rsidP="00BC42D2">
      <w:pPr>
        <w:pStyle w:val="NormaleWeb"/>
        <w:numPr>
          <w:ilvl w:val="0"/>
          <w:numId w:val="5"/>
        </w:numPr>
        <w:spacing w:before="0" w:beforeAutospacing="0" w:after="240" w:afterAutospacing="0"/>
        <w:jc w:val="both"/>
        <w:textAlignment w:val="baseline"/>
        <w:rPr>
          <w:rFonts w:ascii="Proxima Nova" w:hAnsi="Proxima Nova"/>
          <w:color w:val="000000"/>
          <w:sz w:val="22"/>
          <w:szCs w:val="22"/>
        </w:rPr>
      </w:pPr>
      <w:r w:rsidRPr="00BC42D2">
        <w:rPr>
          <w:rFonts w:ascii="Proxima Nova" w:hAnsi="Proxima Nova"/>
          <w:b/>
          <w:color w:val="000000"/>
          <w:sz w:val="22"/>
          <w:szCs w:val="22"/>
        </w:rPr>
        <w:t>Amici benvenuti, ma solo dopo qualche appuntamento</w:t>
      </w:r>
      <w:r w:rsidRPr="00BC42D2">
        <w:rPr>
          <w:rFonts w:ascii="Proxima Nova" w:hAnsi="Proxima Nova"/>
          <w:color w:val="000000"/>
          <w:sz w:val="22"/>
          <w:szCs w:val="22"/>
        </w:rPr>
        <w:t xml:space="preserve">. Gli amici sono esperti di te, ma non di appuntamenti.  Una volta che hai scoperto di essere </w:t>
      </w:r>
      <w:proofErr w:type="spellStart"/>
      <w:r w:rsidRPr="00BC42D2">
        <w:rPr>
          <w:rFonts w:ascii="Proxima Nova" w:hAnsi="Proxima Nova"/>
          <w:color w:val="000000"/>
          <w:sz w:val="22"/>
          <w:szCs w:val="22"/>
        </w:rPr>
        <w:t>interessat</w:t>
      </w:r>
      <w:proofErr w:type="spellEnd"/>
      <w:r w:rsidRPr="00BC42D2">
        <w:rPr>
          <w:rFonts w:ascii="Proxima Nova" w:hAnsi="Proxima Nova"/>
          <w:color w:val="000000"/>
          <w:sz w:val="22"/>
          <w:szCs w:val="22"/>
        </w:rPr>
        <w:t xml:space="preserve">* a qualcuno, invitali a conoscere il* tu* </w:t>
      </w:r>
      <w:proofErr w:type="spellStart"/>
      <w:r w:rsidRPr="00BC42D2">
        <w:rPr>
          <w:rFonts w:ascii="Proxima Nova" w:hAnsi="Proxima Nova"/>
          <w:color w:val="000000"/>
          <w:sz w:val="22"/>
          <w:szCs w:val="22"/>
        </w:rPr>
        <w:t>nuov</w:t>
      </w:r>
      <w:proofErr w:type="spellEnd"/>
      <w:r w:rsidRPr="00BC42D2">
        <w:rPr>
          <w:rFonts w:ascii="Proxima Nova" w:hAnsi="Proxima Nova"/>
          <w:color w:val="000000"/>
          <w:sz w:val="22"/>
          <w:szCs w:val="22"/>
        </w:rPr>
        <w:t xml:space="preserve">* potenziale partner. Dopo l'appuntamento, però, invece di chiedergli “Cosa ne pensate?”, chiedi: “Come ti sono </w:t>
      </w:r>
      <w:proofErr w:type="spellStart"/>
      <w:r w:rsidRPr="00BC42D2">
        <w:rPr>
          <w:rFonts w:ascii="Proxima Nova" w:hAnsi="Proxima Nova"/>
          <w:color w:val="000000"/>
          <w:sz w:val="22"/>
          <w:szCs w:val="22"/>
        </w:rPr>
        <w:t>sembrat</w:t>
      </w:r>
      <w:proofErr w:type="spellEnd"/>
      <w:r w:rsidRPr="00BC42D2">
        <w:rPr>
          <w:rFonts w:ascii="Proxima Nova" w:hAnsi="Proxima Nova"/>
          <w:color w:val="000000"/>
          <w:sz w:val="22"/>
          <w:szCs w:val="22"/>
        </w:rPr>
        <w:t xml:space="preserve">* in sua compagnia?”. Avevi un atteggiamento di apertura oppure di chiusura? Eri a tuo agio o più </w:t>
      </w:r>
      <w:proofErr w:type="spellStart"/>
      <w:r w:rsidRPr="00BC42D2">
        <w:rPr>
          <w:rFonts w:ascii="Proxima Nova" w:hAnsi="Proxima Nova"/>
          <w:color w:val="000000"/>
          <w:sz w:val="22"/>
          <w:szCs w:val="22"/>
        </w:rPr>
        <w:t>rigid</w:t>
      </w:r>
      <w:proofErr w:type="spellEnd"/>
      <w:r w:rsidRPr="00BC42D2">
        <w:rPr>
          <w:rFonts w:ascii="Proxima Nova" w:hAnsi="Proxima Nova"/>
          <w:color w:val="000000"/>
          <w:sz w:val="22"/>
          <w:szCs w:val="22"/>
        </w:rPr>
        <w:t xml:space="preserve">*? </w:t>
      </w:r>
      <w:proofErr w:type="spellStart"/>
      <w:r w:rsidRPr="00BC42D2">
        <w:rPr>
          <w:rFonts w:ascii="Proxima Nova" w:hAnsi="Proxima Nova"/>
          <w:color w:val="000000"/>
          <w:sz w:val="22"/>
          <w:szCs w:val="22"/>
        </w:rPr>
        <w:t>Rilassat</w:t>
      </w:r>
      <w:proofErr w:type="spellEnd"/>
      <w:r w:rsidRPr="00BC42D2">
        <w:rPr>
          <w:rFonts w:ascii="Proxima Nova" w:hAnsi="Proxima Nova"/>
          <w:color w:val="000000"/>
          <w:sz w:val="22"/>
          <w:szCs w:val="22"/>
        </w:rPr>
        <w:t xml:space="preserve">* o </w:t>
      </w:r>
      <w:proofErr w:type="spellStart"/>
      <w:r w:rsidRPr="00BC42D2">
        <w:rPr>
          <w:rFonts w:ascii="Proxima Nova" w:hAnsi="Proxima Nova"/>
          <w:color w:val="000000"/>
          <w:sz w:val="22"/>
          <w:szCs w:val="22"/>
        </w:rPr>
        <w:t>tes</w:t>
      </w:r>
      <w:proofErr w:type="spellEnd"/>
      <w:r w:rsidRPr="00BC42D2">
        <w:rPr>
          <w:rFonts w:ascii="Proxima Nova" w:hAnsi="Proxima Nova"/>
          <w:color w:val="000000"/>
          <w:sz w:val="22"/>
          <w:szCs w:val="22"/>
        </w:rPr>
        <w:t xml:space="preserve">*? Gli amici possono essere in grado di cogliere particolari che a te potrebbero sfuggire, soprattutto se </w:t>
      </w:r>
      <w:proofErr w:type="spellStart"/>
      <w:r w:rsidRPr="00BC42D2">
        <w:rPr>
          <w:rFonts w:ascii="Proxima Nova" w:hAnsi="Proxima Nova"/>
          <w:color w:val="000000"/>
          <w:sz w:val="22"/>
          <w:szCs w:val="22"/>
        </w:rPr>
        <w:t>innamorat</w:t>
      </w:r>
      <w:proofErr w:type="spellEnd"/>
      <w:r w:rsidRPr="00BC42D2">
        <w:rPr>
          <w:rFonts w:ascii="Proxima Nova" w:hAnsi="Proxima Nova"/>
          <w:color w:val="000000"/>
          <w:sz w:val="22"/>
          <w:szCs w:val="22"/>
        </w:rPr>
        <w:t>* di una nuova persona. L’obiettivo è scegliere qualcuno che faccia emergere il tuo lato migliore. </w:t>
      </w:r>
    </w:p>
    <w:p w:rsidR="00CD0D5D" w:rsidRPr="00BC42D2" w:rsidRDefault="00CD0D5D" w:rsidP="00CD0D5D">
      <w:pPr>
        <w:pStyle w:val="NormaleWeb"/>
        <w:spacing w:before="240" w:beforeAutospacing="0" w:after="240" w:afterAutospacing="0"/>
        <w:jc w:val="both"/>
        <w:rPr>
          <w:rFonts w:ascii="Proxima Nova" w:hAnsi="Proxima Nova"/>
          <w:color w:val="000000"/>
          <w:sz w:val="22"/>
          <w:szCs w:val="22"/>
        </w:rPr>
      </w:pPr>
      <w:r w:rsidRPr="00BC42D2">
        <w:rPr>
          <w:rFonts w:ascii="Proxima Nova" w:hAnsi="Proxima Nova"/>
          <w:color w:val="000000"/>
          <w:sz w:val="22"/>
          <w:szCs w:val="22"/>
        </w:rPr>
        <w:t> </w:t>
      </w:r>
    </w:p>
    <w:p w:rsidR="00CD0D5D" w:rsidRPr="00D83EC3" w:rsidRDefault="00CD0D5D" w:rsidP="00CD0D5D">
      <w:pPr>
        <w:spacing w:after="0" w:line="240" w:lineRule="auto"/>
        <w:jc w:val="both"/>
        <w:rPr>
          <w:rFonts w:ascii="Proxima Nova" w:eastAsia="Times New Roman" w:hAnsi="Proxima Nova" w:cs="Times New Roman"/>
          <w:b/>
          <w:color w:val="000000"/>
          <w:lang w:eastAsia="it-IT"/>
        </w:rPr>
      </w:pPr>
      <w:proofErr w:type="spellStart"/>
      <w:r w:rsidRPr="00D83EC3">
        <w:rPr>
          <w:rFonts w:ascii="Proxima Nova" w:eastAsia="Times New Roman" w:hAnsi="Proxima Nova" w:cs="Times New Roman"/>
          <w:b/>
          <w:color w:val="000000"/>
          <w:lang w:eastAsia="it-IT"/>
        </w:rPr>
        <w:t>Hinge</w:t>
      </w:r>
      <w:proofErr w:type="spellEnd"/>
    </w:p>
    <w:p w:rsidR="00CD0D5D" w:rsidRPr="00D83EC3" w:rsidRDefault="00CD0D5D" w:rsidP="00CD0D5D">
      <w:pPr>
        <w:spacing w:after="0" w:line="240" w:lineRule="auto"/>
        <w:jc w:val="both"/>
        <w:rPr>
          <w:rFonts w:ascii="Proxima Nova" w:eastAsia="Times New Roman" w:hAnsi="Proxima Nova" w:cs="Times New Roman"/>
          <w:color w:val="000000"/>
          <w:lang w:eastAsia="it-IT"/>
        </w:rPr>
      </w:pPr>
      <w:proofErr w:type="spellStart"/>
      <w:r w:rsidRPr="00D83EC3">
        <w:rPr>
          <w:rFonts w:ascii="Proxima Nova" w:eastAsia="Times New Roman" w:hAnsi="Proxima Nova" w:cs="Times New Roman"/>
          <w:color w:val="000000"/>
          <w:lang w:eastAsia="it-IT"/>
        </w:rPr>
        <w:t>Hinge</w:t>
      </w:r>
      <w:proofErr w:type="spellEnd"/>
      <w:r w:rsidRPr="00D83EC3">
        <w:rPr>
          <w:rFonts w:ascii="Proxima Nova" w:eastAsia="Times New Roman" w:hAnsi="Proxima Nova" w:cs="Times New Roman"/>
          <w:color w:val="000000"/>
          <w:lang w:eastAsia="it-IT"/>
        </w:rPr>
        <w:t xml:space="preserve"> è </w:t>
      </w:r>
      <w:proofErr w:type="spellStart"/>
      <w:r w:rsidRPr="00D83EC3">
        <w:rPr>
          <w:rFonts w:ascii="Proxima Nova" w:eastAsia="Times New Roman" w:hAnsi="Proxima Nova" w:cs="Times New Roman"/>
          <w:color w:val="000000"/>
          <w:lang w:eastAsia="it-IT"/>
        </w:rPr>
        <w:t>un’app</w:t>
      </w:r>
      <w:proofErr w:type="spellEnd"/>
      <w:r w:rsidRPr="00D83EC3">
        <w:rPr>
          <w:rFonts w:ascii="Proxima Nova" w:eastAsia="Times New Roman" w:hAnsi="Proxima Nova" w:cs="Times New Roman"/>
          <w:color w:val="000000"/>
          <w:lang w:eastAsia="it-IT"/>
        </w:rPr>
        <w:t xml:space="preserve"> di </w:t>
      </w:r>
      <w:proofErr w:type="spellStart"/>
      <w:r w:rsidRPr="00D83EC3">
        <w:rPr>
          <w:rFonts w:ascii="Proxima Nova" w:eastAsia="Times New Roman" w:hAnsi="Proxima Nova" w:cs="Times New Roman"/>
          <w:color w:val="000000"/>
          <w:lang w:eastAsia="it-IT"/>
        </w:rPr>
        <w:t>dating</w:t>
      </w:r>
      <w:proofErr w:type="spellEnd"/>
      <w:r w:rsidRPr="00D83EC3">
        <w:rPr>
          <w:rFonts w:ascii="Proxima Nova" w:eastAsia="Times New Roman" w:hAnsi="Proxima Nova" w:cs="Times New Roman"/>
          <w:color w:val="000000"/>
          <w:lang w:eastAsia="it-IT"/>
        </w:rPr>
        <w:t xml:space="preserve"> che punta a proporre match di qualità favorendo relazioni durature: è pensata per chi non vuole più ricorrere al </w:t>
      </w:r>
      <w:proofErr w:type="spellStart"/>
      <w:r w:rsidRPr="00D83EC3">
        <w:rPr>
          <w:rFonts w:ascii="Proxima Nova" w:eastAsia="Times New Roman" w:hAnsi="Proxima Nova" w:cs="Times New Roman"/>
          <w:color w:val="000000"/>
          <w:lang w:eastAsia="it-IT"/>
        </w:rPr>
        <w:t>dating</w:t>
      </w:r>
      <w:proofErr w:type="spellEnd"/>
      <w:r w:rsidRPr="00D83EC3">
        <w:rPr>
          <w:rFonts w:ascii="Proxima Nova" w:eastAsia="Times New Roman" w:hAnsi="Proxima Nova" w:cs="Times New Roman"/>
          <w:color w:val="000000"/>
          <w:lang w:eastAsia="it-IT"/>
        </w:rPr>
        <w:t xml:space="preserve">, con l’obiettivo di essere cancellata appena possibile. Utilizzata in più di 20 Paesi, dal 2023 è disponibile in Italia. Grazie alla veste grafica accattivante, </w:t>
      </w:r>
      <w:proofErr w:type="spellStart"/>
      <w:r w:rsidRPr="00D83EC3">
        <w:rPr>
          <w:rFonts w:ascii="Proxima Nova" w:eastAsia="Times New Roman" w:hAnsi="Proxima Nova" w:cs="Times New Roman"/>
          <w:color w:val="000000"/>
          <w:lang w:eastAsia="it-IT"/>
        </w:rPr>
        <w:t>almachine</w:t>
      </w:r>
      <w:proofErr w:type="spellEnd"/>
      <w:r w:rsidRPr="00D83EC3">
        <w:rPr>
          <w:rFonts w:ascii="Proxima Nova" w:eastAsia="Times New Roman" w:hAnsi="Proxima Nova" w:cs="Times New Roman"/>
          <w:color w:val="000000"/>
          <w:lang w:eastAsia="it-IT"/>
        </w:rPr>
        <w:t xml:space="preserve"> learning e alla completezza delle funzionalità, </w:t>
      </w:r>
      <w:proofErr w:type="spellStart"/>
      <w:r w:rsidRPr="00D83EC3">
        <w:rPr>
          <w:rFonts w:ascii="Proxima Nova" w:eastAsia="Times New Roman" w:hAnsi="Proxima Nova" w:cs="Times New Roman"/>
          <w:color w:val="000000"/>
          <w:lang w:eastAsia="it-IT"/>
        </w:rPr>
        <w:t>Hinge</w:t>
      </w:r>
      <w:proofErr w:type="spellEnd"/>
      <w:r w:rsidRPr="00D83EC3">
        <w:rPr>
          <w:rFonts w:ascii="Proxima Nova" w:eastAsia="Times New Roman" w:hAnsi="Proxima Nova" w:cs="Times New Roman"/>
          <w:color w:val="000000"/>
          <w:lang w:eastAsia="it-IT"/>
        </w:rPr>
        <w:t xml:space="preserve"> garantisce agli utenti </w:t>
      </w:r>
      <w:proofErr w:type="gramStart"/>
      <w:r w:rsidRPr="00D83EC3">
        <w:rPr>
          <w:rFonts w:ascii="Proxima Nova" w:eastAsia="Times New Roman" w:hAnsi="Proxima Nova" w:cs="Times New Roman"/>
          <w:color w:val="000000"/>
          <w:lang w:eastAsia="it-IT"/>
        </w:rPr>
        <w:t>una</w:t>
      </w:r>
      <w:r w:rsidR="000402DF">
        <w:rPr>
          <w:rFonts w:ascii="Proxima Nova" w:eastAsia="Times New Roman" w:hAnsi="Proxima Nova" w:cs="Times New Roman"/>
          <w:color w:val="000000"/>
          <w:lang w:eastAsia="it-IT"/>
        </w:rPr>
        <w:t xml:space="preserve"> </w:t>
      </w:r>
      <w:r w:rsidRPr="00D83EC3">
        <w:rPr>
          <w:rFonts w:ascii="Proxima Nova" w:eastAsia="Times New Roman" w:hAnsi="Proxima Nova" w:cs="Times New Roman"/>
          <w:color w:val="000000"/>
          <w:lang w:eastAsia="it-IT"/>
        </w:rPr>
        <w:t>user</w:t>
      </w:r>
      <w:proofErr w:type="gramEnd"/>
      <w:r w:rsidRPr="00D83EC3">
        <w:rPr>
          <w:rFonts w:ascii="Proxima Nova" w:eastAsia="Times New Roman" w:hAnsi="Proxima Nova" w:cs="Times New Roman"/>
          <w:color w:val="000000"/>
          <w:lang w:eastAsia="it-IT"/>
        </w:rPr>
        <w:t xml:space="preserve"> </w:t>
      </w:r>
      <w:proofErr w:type="spellStart"/>
      <w:r w:rsidRPr="00D83EC3">
        <w:rPr>
          <w:rFonts w:ascii="Proxima Nova" w:eastAsia="Times New Roman" w:hAnsi="Proxima Nova" w:cs="Times New Roman"/>
          <w:color w:val="000000"/>
          <w:lang w:eastAsia="it-IT"/>
        </w:rPr>
        <w:t>experience</w:t>
      </w:r>
      <w:proofErr w:type="spellEnd"/>
      <w:r w:rsidRPr="00D83EC3">
        <w:rPr>
          <w:rFonts w:ascii="Proxima Nova" w:eastAsia="Times New Roman" w:hAnsi="Proxima Nova" w:cs="Times New Roman"/>
          <w:color w:val="000000"/>
          <w:lang w:eastAsia="it-IT"/>
        </w:rPr>
        <w:t xml:space="preserve"> di alto livello. Fondata nel 2012 da Justin </w:t>
      </w:r>
      <w:proofErr w:type="spellStart"/>
      <w:r w:rsidRPr="00D83EC3">
        <w:rPr>
          <w:rFonts w:ascii="Proxima Nova" w:eastAsia="Times New Roman" w:hAnsi="Proxima Nova" w:cs="Times New Roman"/>
          <w:color w:val="000000"/>
          <w:lang w:eastAsia="it-IT"/>
        </w:rPr>
        <w:t>McLeod</w:t>
      </w:r>
      <w:proofErr w:type="spellEnd"/>
      <w:r w:rsidRPr="00D83EC3">
        <w:rPr>
          <w:rFonts w:ascii="Proxima Nova" w:eastAsia="Times New Roman" w:hAnsi="Proxima Nova" w:cs="Times New Roman"/>
          <w:color w:val="000000"/>
          <w:lang w:eastAsia="it-IT"/>
        </w:rPr>
        <w:t xml:space="preserve">, founder e CEO, </w:t>
      </w:r>
      <w:proofErr w:type="spellStart"/>
      <w:r w:rsidRPr="00D83EC3">
        <w:rPr>
          <w:rFonts w:ascii="Proxima Nova" w:eastAsia="Times New Roman" w:hAnsi="Proxima Nova" w:cs="Times New Roman"/>
          <w:color w:val="000000"/>
          <w:lang w:eastAsia="it-IT"/>
        </w:rPr>
        <w:t>Hinge</w:t>
      </w:r>
      <w:proofErr w:type="spellEnd"/>
      <w:r w:rsidRPr="00D83EC3">
        <w:rPr>
          <w:rFonts w:ascii="Proxima Nova" w:eastAsia="Times New Roman" w:hAnsi="Proxima Nova" w:cs="Times New Roman"/>
          <w:color w:val="000000"/>
          <w:lang w:eastAsia="it-IT"/>
        </w:rPr>
        <w:t xml:space="preserve"> è parte di Match Group. Maggiori informazioni alla pagina: </w:t>
      </w:r>
      <w:hyperlink r:id="rId8" w:history="1">
        <w:r w:rsidRPr="00D83EC3">
          <w:rPr>
            <w:rFonts w:ascii="Proxima Nova" w:eastAsia="Times New Roman" w:hAnsi="Proxima Nova" w:cs="Times New Roman"/>
            <w:color w:val="000000"/>
            <w:lang w:eastAsia="it-IT"/>
          </w:rPr>
          <w:t>https://hinge.co/</w:t>
        </w:r>
      </w:hyperlink>
      <w:r w:rsidRPr="00D83EC3">
        <w:rPr>
          <w:rFonts w:ascii="Proxima Nova" w:eastAsia="Times New Roman" w:hAnsi="Proxima Nova" w:cs="Times New Roman"/>
          <w:color w:val="000000"/>
          <w:lang w:eastAsia="it-IT"/>
        </w:rPr>
        <w:t> </w:t>
      </w:r>
    </w:p>
    <w:p w:rsidR="00CD0D5D" w:rsidRPr="00D83EC3" w:rsidRDefault="00CD0D5D" w:rsidP="00CD0D5D">
      <w:pPr>
        <w:spacing w:after="0" w:line="240" w:lineRule="auto"/>
        <w:rPr>
          <w:rFonts w:ascii="Proxima Nova" w:eastAsia="Times New Roman" w:hAnsi="Proxima Nova" w:cs="Times New Roman"/>
          <w:color w:val="000000"/>
          <w:lang w:eastAsia="it-IT"/>
        </w:rPr>
      </w:pPr>
    </w:p>
    <w:p w:rsidR="00CD0D5D" w:rsidRPr="00D83EC3" w:rsidRDefault="00CD0D5D" w:rsidP="00CD0D5D">
      <w:pPr>
        <w:spacing w:after="0" w:line="240" w:lineRule="auto"/>
        <w:jc w:val="both"/>
        <w:rPr>
          <w:rFonts w:ascii="Proxima Nova" w:eastAsia="Times New Roman" w:hAnsi="Proxima Nova" w:cs="Times New Roman"/>
          <w:b/>
          <w:color w:val="000000"/>
          <w:lang w:eastAsia="it-IT"/>
        </w:rPr>
      </w:pPr>
      <w:r w:rsidRPr="00D83EC3">
        <w:rPr>
          <w:rFonts w:ascii="Proxima Nova" w:eastAsia="Times New Roman" w:hAnsi="Proxima Nova" w:cs="Times New Roman"/>
          <w:b/>
          <w:color w:val="000000"/>
          <w:lang w:eastAsia="it-IT"/>
        </w:rPr>
        <w:t>Contatti stampa</w:t>
      </w:r>
      <w:bookmarkStart w:id="0" w:name="_GoBack"/>
      <w:bookmarkEnd w:id="0"/>
    </w:p>
    <w:p w:rsidR="00CD0D5D" w:rsidRPr="00D83EC3" w:rsidRDefault="00CD0D5D" w:rsidP="00CD0D5D">
      <w:pPr>
        <w:spacing w:after="0" w:line="240" w:lineRule="auto"/>
        <w:jc w:val="both"/>
        <w:rPr>
          <w:rFonts w:ascii="Proxima Nova" w:eastAsia="Times New Roman" w:hAnsi="Proxima Nova" w:cs="Times New Roman"/>
          <w:color w:val="000000"/>
          <w:lang w:eastAsia="it-IT"/>
        </w:rPr>
      </w:pPr>
      <w:r w:rsidRPr="00D83EC3">
        <w:rPr>
          <w:rFonts w:ascii="Proxima Nova" w:eastAsia="Times New Roman" w:hAnsi="Proxima Nova" w:cs="Times New Roman"/>
          <w:color w:val="000000"/>
          <w:lang w:eastAsia="it-IT"/>
        </w:rPr>
        <w:t>Competence Communication</w:t>
      </w:r>
    </w:p>
    <w:p w:rsidR="00CD0D5D" w:rsidRPr="00D83EC3" w:rsidRDefault="00CD0D5D" w:rsidP="00CD0D5D">
      <w:pPr>
        <w:spacing w:after="0" w:line="240" w:lineRule="auto"/>
        <w:jc w:val="both"/>
        <w:rPr>
          <w:rFonts w:ascii="Proxima Nova" w:eastAsia="Times New Roman" w:hAnsi="Proxima Nova" w:cs="Times New Roman"/>
          <w:color w:val="000000"/>
          <w:lang w:eastAsia="it-IT"/>
        </w:rPr>
      </w:pPr>
      <w:r w:rsidRPr="00D83EC3">
        <w:rPr>
          <w:rFonts w:ascii="Proxima Nova" w:eastAsia="Times New Roman" w:hAnsi="Proxima Nova" w:cs="Times New Roman"/>
          <w:color w:val="000000"/>
          <w:lang w:eastAsia="it-IT"/>
        </w:rPr>
        <w:t>02.36.74.78.20 </w:t>
      </w:r>
    </w:p>
    <w:p w:rsidR="00CD0D5D" w:rsidRPr="00D83EC3" w:rsidRDefault="00CD0D5D" w:rsidP="00CD0D5D">
      <w:pPr>
        <w:rPr>
          <w:rFonts w:ascii="Proxima Nova" w:eastAsia="Times New Roman" w:hAnsi="Proxima Nova" w:cs="Times New Roman"/>
          <w:color w:val="000000"/>
          <w:lang w:eastAsia="it-IT"/>
        </w:rPr>
      </w:pPr>
    </w:p>
    <w:p w:rsidR="00370897" w:rsidRDefault="00370897"/>
    <w:sectPr w:rsidR="00370897">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D5D" w:rsidRDefault="00CD0D5D" w:rsidP="00CD0D5D">
      <w:pPr>
        <w:spacing w:after="0" w:line="240" w:lineRule="auto"/>
      </w:pPr>
      <w:r>
        <w:separator/>
      </w:r>
    </w:p>
  </w:endnote>
  <w:endnote w:type="continuationSeparator" w:id="0">
    <w:p w:rsidR="00CD0D5D" w:rsidRDefault="00CD0D5D" w:rsidP="00CD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D5D" w:rsidRDefault="00CD0D5D" w:rsidP="00CD0D5D">
      <w:pPr>
        <w:spacing w:after="0" w:line="240" w:lineRule="auto"/>
      </w:pPr>
      <w:r>
        <w:separator/>
      </w:r>
    </w:p>
  </w:footnote>
  <w:footnote w:type="continuationSeparator" w:id="0">
    <w:p w:rsidR="00CD0D5D" w:rsidRDefault="00CD0D5D" w:rsidP="00CD0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D5D" w:rsidRDefault="00CD0D5D" w:rsidP="00CD0D5D">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4F5"/>
    <w:multiLevelType w:val="hybridMultilevel"/>
    <w:tmpl w:val="9CBA34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A5C6653"/>
    <w:multiLevelType w:val="multilevel"/>
    <w:tmpl w:val="B6F20A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704CDB"/>
    <w:multiLevelType w:val="multilevel"/>
    <w:tmpl w:val="83164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5D"/>
    <w:rsid w:val="000402DF"/>
    <w:rsid w:val="00370897"/>
    <w:rsid w:val="006A05F3"/>
    <w:rsid w:val="006C2BFE"/>
    <w:rsid w:val="00BC42D2"/>
    <w:rsid w:val="00CD0D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A5B3C"/>
  <w15:chartTrackingRefBased/>
  <w15:docId w15:val="{30C6CC10-CF1C-436C-9779-86A95C88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D0D5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D0D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0D5D"/>
  </w:style>
  <w:style w:type="paragraph" w:styleId="Pidipagina">
    <w:name w:val="footer"/>
    <w:basedOn w:val="Normale"/>
    <w:link w:val="PidipaginaCarattere"/>
    <w:uiPriority w:val="99"/>
    <w:unhideWhenUsed/>
    <w:rsid w:val="00CD0D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0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18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nge.c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776</Words>
  <Characters>4427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Tornese</dc:creator>
  <cp:keywords/>
  <dc:description/>
  <cp:lastModifiedBy>Barbara Tornese</cp:lastModifiedBy>
  <cp:revision>4</cp:revision>
  <dcterms:created xsi:type="dcterms:W3CDTF">2024-07-30T15:53:00Z</dcterms:created>
  <dcterms:modified xsi:type="dcterms:W3CDTF">2024-07-31T08:18:00Z</dcterms:modified>
</cp:coreProperties>
</file>