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97683" w14:textId="4F190D63" w:rsidR="000419E8" w:rsidRPr="0000024A" w:rsidRDefault="6987AE22" w:rsidP="69309C56">
      <w:pPr>
        <w:pStyle w:val="Heading1"/>
        <w:spacing w:before="360" w:after="120"/>
        <w:ind w:right="0"/>
        <w:jc w:val="left"/>
        <w:rPr>
          <w:color w:val="133458"/>
          <w:sz w:val="28"/>
          <w:szCs w:val="28"/>
          <w:lang w:val="it-IT"/>
        </w:rPr>
      </w:pPr>
      <w:r w:rsidRPr="6B98FFB2">
        <w:rPr>
          <w:color w:val="133458"/>
          <w:sz w:val="28"/>
          <w:szCs w:val="28"/>
          <w:lang w:val="it-IT"/>
        </w:rPr>
        <w:t>Comunicato Stampa</w:t>
      </w:r>
      <w:r>
        <w:br/>
      </w:r>
      <w:r w:rsidR="00603C08" w:rsidRPr="6B98FFB2">
        <w:rPr>
          <w:color w:val="133458"/>
          <w:sz w:val="24"/>
          <w:szCs w:val="24"/>
          <w:lang w:val="it-IT"/>
        </w:rPr>
        <w:t>2</w:t>
      </w:r>
      <w:r w:rsidR="653FD1FE" w:rsidRPr="6B98FFB2">
        <w:rPr>
          <w:color w:val="133458"/>
          <w:sz w:val="24"/>
          <w:szCs w:val="24"/>
          <w:lang w:val="it-IT"/>
        </w:rPr>
        <w:t>1</w:t>
      </w:r>
      <w:r w:rsidRPr="6B98FFB2">
        <w:rPr>
          <w:color w:val="133458"/>
          <w:sz w:val="24"/>
          <w:szCs w:val="24"/>
          <w:lang w:val="it-IT"/>
        </w:rPr>
        <w:t xml:space="preserve"> Novembre</w:t>
      </w:r>
    </w:p>
    <w:p w14:paraId="7EC0B465" w14:textId="56382DB3" w:rsidR="13026FAD" w:rsidRPr="0000024A" w:rsidRDefault="0000024A" w:rsidP="00911A44">
      <w:pPr>
        <w:pStyle w:val="Heading1"/>
        <w:spacing w:before="600" w:after="600" w:line="259" w:lineRule="auto"/>
        <w:ind w:right="130"/>
        <w:jc w:val="left"/>
        <w:rPr>
          <w:lang w:val="it-IT"/>
        </w:rPr>
      </w:pPr>
      <w:r w:rsidRPr="73C2E456">
        <w:rPr>
          <w:color w:val="133458"/>
          <w:lang w:val="it-IT"/>
        </w:rPr>
        <w:t xml:space="preserve">Haier Europe </w:t>
      </w:r>
      <w:r w:rsidR="00603C08" w:rsidRPr="00603C08">
        <w:rPr>
          <w:color w:val="133458"/>
          <w:lang w:val="it-IT"/>
        </w:rPr>
        <w:t xml:space="preserve">rafforza </w:t>
      </w:r>
      <w:r w:rsidR="00603C08">
        <w:rPr>
          <w:color w:val="133458"/>
          <w:lang w:val="it-IT"/>
        </w:rPr>
        <w:t>l’impegno per</w:t>
      </w:r>
      <w:r w:rsidR="00603C08" w:rsidRPr="00603C08">
        <w:rPr>
          <w:color w:val="133458"/>
          <w:lang w:val="it-IT"/>
        </w:rPr>
        <w:t xml:space="preserve"> la sostenibilità</w:t>
      </w:r>
      <w:r w:rsidR="00603C08">
        <w:rPr>
          <w:color w:val="133458"/>
          <w:lang w:val="it-IT"/>
        </w:rPr>
        <w:t xml:space="preserve">: pubblicati </w:t>
      </w:r>
      <w:r w:rsidR="00603C08" w:rsidRPr="00603C08">
        <w:rPr>
          <w:color w:val="133458"/>
          <w:lang w:val="it-IT"/>
        </w:rPr>
        <w:t>i risultati del 2023</w:t>
      </w:r>
    </w:p>
    <w:p w14:paraId="2A519ED1" w14:textId="34715B82" w:rsidR="00603C08" w:rsidRPr="00603C08" w:rsidRDefault="38F92B7A" w:rsidP="00603C08">
      <w:pPr>
        <w:pStyle w:val="NormalWeb"/>
        <w:shd w:val="clear" w:color="auto" w:fill="FFFFFF" w:themeFill="background1"/>
        <w:spacing w:before="0" w:beforeAutospacing="0" w:after="225" w:afterAutospacing="0"/>
        <w:jc w:val="both"/>
        <w:rPr>
          <w:rFonts w:asciiTheme="minorHAnsi" w:hAnsiTheme="minorHAnsi" w:cstheme="minorBidi"/>
          <w:color w:val="1B3155"/>
          <w:lang w:val="en-IT"/>
        </w:rPr>
      </w:pPr>
      <w:r w:rsidRPr="69309C56">
        <w:rPr>
          <w:rFonts w:asciiTheme="minorHAnsi" w:hAnsiTheme="minorHAnsi" w:cstheme="minorBidi"/>
          <w:color w:val="1B3155"/>
          <w:lang w:val="it-IT"/>
        </w:rPr>
        <w:t xml:space="preserve">Haier Europe </w:t>
      </w:r>
      <w:r w:rsidR="00603C08">
        <w:rPr>
          <w:rFonts w:asciiTheme="minorHAnsi" w:hAnsiTheme="minorHAnsi" w:cstheme="minorBidi"/>
          <w:color w:val="1B3155"/>
          <w:lang w:val="it-IT"/>
        </w:rPr>
        <w:t xml:space="preserve">ha </w:t>
      </w:r>
      <w:r w:rsidR="00603C08" w:rsidRPr="00603C08">
        <w:rPr>
          <w:rFonts w:asciiTheme="minorHAnsi" w:hAnsiTheme="minorHAnsi" w:cstheme="minorBidi"/>
          <w:color w:val="1B3155"/>
          <w:lang w:val="en-IT"/>
        </w:rPr>
        <w:t xml:space="preserve">pubblicato il </w:t>
      </w:r>
      <w:r w:rsidR="00603C08" w:rsidRPr="00603C08">
        <w:rPr>
          <w:rFonts w:asciiTheme="minorHAnsi" w:hAnsiTheme="minorHAnsi" w:cstheme="minorBidi"/>
          <w:b/>
          <w:bCs/>
          <w:color w:val="1B3155"/>
          <w:lang w:val="en-IT"/>
        </w:rPr>
        <w:t>Report di Sostenibilità 2023</w:t>
      </w:r>
      <w:r w:rsidR="00603C08" w:rsidRPr="00603C08">
        <w:rPr>
          <w:rFonts w:asciiTheme="minorHAnsi" w:hAnsiTheme="minorHAnsi" w:cstheme="minorBidi"/>
          <w:color w:val="1B3155"/>
          <w:lang w:val="en-IT"/>
        </w:rPr>
        <w:t xml:space="preserve">, evidenziando risultati significativi nella riduzione dell'impatto ambientale e nel miglioramento </w:t>
      </w:r>
      <w:r w:rsidR="00603C08">
        <w:rPr>
          <w:rFonts w:asciiTheme="minorHAnsi" w:hAnsiTheme="minorHAnsi" w:cstheme="minorBidi"/>
          <w:color w:val="1B3155"/>
          <w:lang w:val="en-IT"/>
        </w:rPr>
        <w:t>delle</w:t>
      </w:r>
      <w:r w:rsidR="003B2016">
        <w:rPr>
          <w:rFonts w:asciiTheme="minorHAnsi" w:hAnsiTheme="minorHAnsi" w:cstheme="minorBidi"/>
          <w:color w:val="1B3155"/>
          <w:lang w:val="en-IT"/>
        </w:rPr>
        <w:t xml:space="preserve"> proprie</w:t>
      </w:r>
      <w:r w:rsidR="00603C08">
        <w:rPr>
          <w:rFonts w:asciiTheme="minorHAnsi" w:hAnsiTheme="minorHAnsi" w:cstheme="minorBidi"/>
          <w:color w:val="1B3155"/>
          <w:lang w:val="en-IT"/>
        </w:rPr>
        <w:t xml:space="preserve"> performance</w:t>
      </w:r>
      <w:r w:rsidR="00603C08" w:rsidRPr="00603C08">
        <w:rPr>
          <w:rFonts w:asciiTheme="minorHAnsi" w:hAnsiTheme="minorHAnsi" w:cstheme="minorBidi"/>
          <w:color w:val="1B3155"/>
          <w:lang w:val="en-IT"/>
        </w:rPr>
        <w:t xml:space="preserve"> operativ</w:t>
      </w:r>
      <w:r w:rsidR="00603C08">
        <w:rPr>
          <w:rFonts w:asciiTheme="minorHAnsi" w:hAnsiTheme="minorHAnsi" w:cstheme="minorBidi"/>
          <w:color w:val="1B3155"/>
          <w:lang w:val="en-IT"/>
        </w:rPr>
        <w:t>e</w:t>
      </w:r>
      <w:r w:rsidR="00603C08" w:rsidRPr="00603C08">
        <w:rPr>
          <w:rFonts w:asciiTheme="minorHAnsi" w:hAnsiTheme="minorHAnsi" w:cstheme="minorBidi"/>
          <w:color w:val="1B3155"/>
          <w:lang w:val="en-IT"/>
        </w:rPr>
        <w:t>. Il r</w:t>
      </w:r>
      <w:r w:rsidR="00603C08">
        <w:rPr>
          <w:rFonts w:asciiTheme="minorHAnsi" w:hAnsiTheme="minorHAnsi" w:cstheme="minorBidi"/>
          <w:color w:val="1B3155"/>
          <w:lang w:val="en-IT"/>
        </w:rPr>
        <w:t>eport</w:t>
      </w:r>
      <w:r w:rsidR="00603C08" w:rsidRPr="00603C08">
        <w:rPr>
          <w:rFonts w:asciiTheme="minorHAnsi" w:hAnsiTheme="minorHAnsi" w:cstheme="minorBidi"/>
          <w:color w:val="1B3155"/>
          <w:lang w:val="en-IT"/>
        </w:rPr>
        <w:t xml:space="preserve"> mette in luce gli investimenti strategici dell'azienda in energi</w:t>
      </w:r>
      <w:r w:rsidR="00603C08">
        <w:rPr>
          <w:rFonts w:asciiTheme="minorHAnsi" w:hAnsiTheme="minorHAnsi" w:cstheme="minorBidi"/>
          <w:color w:val="1B3155"/>
          <w:lang w:val="en-IT"/>
        </w:rPr>
        <w:t>e</w:t>
      </w:r>
      <w:r w:rsidR="00603C08" w:rsidRPr="00603C08">
        <w:rPr>
          <w:rFonts w:asciiTheme="minorHAnsi" w:hAnsiTheme="minorHAnsi" w:cstheme="minorBidi"/>
          <w:color w:val="1B3155"/>
          <w:lang w:val="en-IT"/>
        </w:rPr>
        <w:t xml:space="preserve"> rinnovabil</w:t>
      </w:r>
      <w:r w:rsidR="00603C08">
        <w:rPr>
          <w:rFonts w:asciiTheme="minorHAnsi" w:hAnsiTheme="minorHAnsi" w:cstheme="minorBidi"/>
          <w:color w:val="1B3155"/>
          <w:lang w:val="en-IT"/>
        </w:rPr>
        <w:t>i</w:t>
      </w:r>
      <w:r w:rsidR="00603C08" w:rsidRPr="00603C08">
        <w:rPr>
          <w:rFonts w:asciiTheme="minorHAnsi" w:hAnsiTheme="minorHAnsi" w:cstheme="minorBidi"/>
          <w:color w:val="1B3155"/>
          <w:lang w:val="en-IT"/>
        </w:rPr>
        <w:t xml:space="preserve">, riduzione dei rifiuti e </w:t>
      </w:r>
      <w:r w:rsidR="00603C08">
        <w:rPr>
          <w:rFonts w:asciiTheme="minorHAnsi" w:hAnsiTheme="minorHAnsi" w:cstheme="minorBidi"/>
          <w:color w:val="1B3155"/>
          <w:lang w:val="en-IT"/>
        </w:rPr>
        <w:t xml:space="preserve">nuove </w:t>
      </w:r>
      <w:r w:rsidR="00603C08" w:rsidRPr="00603C08">
        <w:rPr>
          <w:rFonts w:asciiTheme="minorHAnsi" w:hAnsiTheme="minorHAnsi" w:cstheme="minorBidi"/>
          <w:color w:val="1B3155"/>
          <w:lang w:val="en-IT"/>
        </w:rPr>
        <w:t xml:space="preserve">innovazioni </w:t>
      </w:r>
      <w:r w:rsidR="00603C08">
        <w:rPr>
          <w:rFonts w:asciiTheme="minorHAnsi" w:hAnsiTheme="minorHAnsi" w:cstheme="minorBidi"/>
          <w:color w:val="1B3155"/>
          <w:lang w:val="en-IT"/>
        </w:rPr>
        <w:t>per</w:t>
      </w:r>
      <w:r w:rsidR="00603C08" w:rsidRPr="00603C08">
        <w:rPr>
          <w:rFonts w:asciiTheme="minorHAnsi" w:hAnsiTheme="minorHAnsi" w:cstheme="minorBidi"/>
          <w:color w:val="1B3155"/>
          <w:lang w:val="en-IT"/>
        </w:rPr>
        <w:t xml:space="preserve"> </w:t>
      </w:r>
      <w:r w:rsidR="00603C08">
        <w:rPr>
          <w:rFonts w:asciiTheme="minorHAnsi" w:hAnsiTheme="minorHAnsi" w:cstheme="minorBidi"/>
          <w:color w:val="1B3155"/>
          <w:lang w:val="en-IT"/>
        </w:rPr>
        <w:t xml:space="preserve">la </w:t>
      </w:r>
      <w:r w:rsidR="00603C08" w:rsidRPr="00603C08">
        <w:rPr>
          <w:rFonts w:asciiTheme="minorHAnsi" w:hAnsiTheme="minorHAnsi" w:cstheme="minorBidi"/>
          <w:color w:val="1B3155"/>
          <w:lang w:val="en-IT"/>
        </w:rPr>
        <w:t xml:space="preserve">produzione sostenibile nei </w:t>
      </w:r>
      <w:r w:rsidR="00603C08">
        <w:rPr>
          <w:rFonts w:asciiTheme="minorHAnsi" w:hAnsiTheme="minorHAnsi" w:cstheme="minorBidi"/>
          <w:color w:val="1B3155"/>
          <w:lang w:val="en-IT"/>
        </w:rPr>
        <w:t>propri</w:t>
      </w:r>
      <w:r w:rsidR="00603C08" w:rsidRPr="00603C08">
        <w:rPr>
          <w:rFonts w:asciiTheme="minorHAnsi" w:hAnsiTheme="minorHAnsi" w:cstheme="minorBidi"/>
          <w:color w:val="1B3155"/>
          <w:lang w:val="en-IT"/>
        </w:rPr>
        <w:t xml:space="preserve"> stabilimenti </w:t>
      </w:r>
      <w:r w:rsidR="00603C08">
        <w:rPr>
          <w:rFonts w:asciiTheme="minorHAnsi" w:hAnsiTheme="minorHAnsi" w:cstheme="minorBidi"/>
          <w:color w:val="1B3155"/>
          <w:lang w:val="en-IT"/>
        </w:rPr>
        <w:t>in tutto il mondo</w:t>
      </w:r>
      <w:r w:rsidR="00603C08" w:rsidRPr="00603C08">
        <w:rPr>
          <w:rFonts w:asciiTheme="minorHAnsi" w:hAnsiTheme="minorHAnsi" w:cstheme="minorBidi"/>
          <w:color w:val="1B3155"/>
          <w:lang w:val="en-IT"/>
        </w:rPr>
        <w:t>, segnando un passo importante nel</w:t>
      </w:r>
      <w:r w:rsidR="00603C08">
        <w:rPr>
          <w:rFonts w:asciiTheme="minorHAnsi" w:hAnsiTheme="minorHAnsi" w:cstheme="minorBidi"/>
          <w:color w:val="1B3155"/>
          <w:lang w:val="en-IT"/>
        </w:rPr>
        <w:t>l’</w:t>
      </w:r>
      <w:r w:rsidR="00603C08" w:rsidRPr="00603C08">
        <w:rPr>
          <w:rFonts w:asciiTheme="minorHAnsi" w:hAnsiTheme="minorHAnsi" w:cstheme="minorBidi"/>
          <w:color w:val="1B3155"/>
          <w:lang w:val="en-IT"/>
        </w:rPr>
        <w:t>imp</w:t>
      </w:r>
      <w:r w:rsidR="00603C08">
        <w:rPr>
          <w:rFonts w:asciiTheme="minorHAnsi" w:hAnsiTheme="minorHAnsi" w:cstheme="minorBidi"/>
          <w:color w:val="1B3155"/>
          <w:lang w:val="en-IT"/>
        </w:rPr>
        <w:t>egno per la sostenibilità ambientale</w:t>
      </w:r>
      <w:r w:rsidR="00603C08" w:rsidRPr="00603C08">
        <w:rPr>
          <w:rFonts w:asciiTheme="minorHAnsi" w:hAnsiTheme="minorHAnsi" w:cstheme="minorBidi"/>
          <w:color w:val="1B3155"/>
          <w:lang w:val="en-IT"/>
        </w:rPr>
        <w:t>.</w:t>
      </w:r>
    </w:p>
    <w:p w14:paraId="18468076" w14:textId="5B023CFE" w:rsidR="00603C08" w:rsidRPr="00603C08" w:rsidRDefault="00603C08" w:rsidP="00603C08">
      <w:pPr>
        <w:pStyle w:val="NormalWeb"/>
        <w:shd w:val="clear" w:color="auto" w:fill="FFFFFF" w:themeFill="background1"/>
        <w:spacing w:before="0" w:beforeAutospacing="0" w:after="225" w:afterAutospacing="0"/>
        <w:jc w:val="both"/>
        <w:rPr>
          <w:rFonts w:asciiTheme="minorHAnsi" w:hAnsiTheme="minorHAnsi" w:cstheme="minorBidi"/>
          <w:color w:val="1B3155"/>
          <w:lang w:val="en-IT"/>
        </w:rPr>
      </w:pPr>
      <w:r w:rsidRPr="00603C08">
        <w:rPr>
          <w:rFonts w:asciiTheme="minorHAnsi" w:hAnsiTheme="minorHAnsi" w:cstheme="minorBidi"/>
          <w:color w:val="1B3155"/>
          <w:lang w:val="en-IT"/>
        </w:rPr>
        <w:t xml:space="preserve">Nel 2023, Haier Europe ha raggiunto un tasso di recupero dei rifiuti del 96% e ha ampliato la </w:t>
      </w:r>
      <w:r w:rsidR="007C4519">
        <w:rPr>
          <w:rFonts w:asciiTheme="minorHAnsi" w:hAnsiTheme="minorHAnsi" w:cstheme="minorBidi"/>
          <w:color w:val="1B3155"/>
          <w:lang w:val="en-IT"/>
        </w:rPr>
        <w:t>propri</w:t>
      </w:r>
      <w:r w:rsidRPr="00603C08">
        <w:rPr>
          <w:rFonts w:asciiTheme="minorHAnsi" w:hAnsiTheme="minorHAnsi" w:cstheme="minorBidi"/>
          <w:color w:val="1B3155"/>
          <w:lang w:val="en-IT"/>
        </w:rPr>
        <w:t xml:space="preserve">a capacità di utilizzo di energia rinnovabile, con importanti installazioni solari, tra cui un impianto da 5,25 MWp in Turchia e un sistema da 3,3 MW in Cina. L’azienda ha recentemente ottenuto </w:t>
      </w:r>
      <w:r w:rsidRPr="00603C08">
        <w:rPr>
          <w:rFonts w:asciiTheme="minorHAnsi" w:hAnsiTheme="minorHAnsi" w:cstheme="minorBidi"/>
          <w:b/>
          <w:bCs/>
          <w:color w:val="1B3155"/>
          <w:lang w:val="en-IT"/>
        </w:rPr>
        <w:t>l’International Renewable Energy Certificate (I-REC)</w:t>
      </w:r>
      <w:r w:rsidRPr="00603C08">
        <w:rPr>
          <w:rFonts w:asciiTheme="minorHAnsi" w:hAnsiTheme="minorHAnsi" w:cstheme="minorBidi"/>
          <w:color w:val="1B3155"/>
          <w:lang w:val="en-IT"/>
        </w:rPr>
        <w:t xml:space="preserve">, che certifica che il 100% dell’energia elettrica utilizzata nelle operazioni produttive e amministrative in Turchia nel 2024 proviene da fonti rinnovabili. Questi risultati supportano </w:t>
      </w:r>
      <w:r w:rsidRPr="00603C08">
        <w:rPr>
          <w:rFonts w:asciiTheme="minorHAnsi" w:hAnsiTheme="minorHAnsi" w:cstheme="minorBidi"/>
          <w:b/>
          <w:bCs/>
          <w:color w:val="1B3155"/>
          <w:lang w:val="en-IT"/>
        </w:rPr>
        <w:t>l’obiettivo aziendale di coprire il 60% del fabbisogno energetico con fonti rinnovabili in tutti gli stabilimenti entro il 2025</w:t>
      </w:r>
      <w:r w:rsidRPr="00603C08">
        <w:rPr>
          <w:rFonts w:asciiTheme="minorHAnsi" w:hAnsiTheme="minorHAnsi" w:cstheme="minorBidi"/>
          <w:color w:val="1B3155"/>
          <w:lang w:val="en-IT"/>
        </w:rPr>
        <w:t>, in linea con l’iniziativa Science Based Targets (SBTi).</w:t>
      </w:r>
    </w:p>
    <w:p w14:paraId="63BADBBF" w14:textId="6C90A8B1" w:rsidR="00603C08" w:rsidRPr="00F017ED" w:rsidRDefault="00603C08" w:rsidP="143F5892">
      <w:pPr>
        <w:pStyle w:val="NormalWeb"/>
        <w:shd w:val="clear" w:color="auto" w:fill="FFFFFF" w:themeFill="background1"/>
        <w:spacing w:before="0" w:beforeAutospacing="0" w:after="225" w:afterAutospacing="0"/>
        <w:jc w:val="both"/>
        <w:rPr>
          <w:rFonts w:asciiTheme="minorHAnsi" w:hAnsiTheme="minorHAnsi" w:cstheme="minorBidi"/>
          <w:color w:val="1B3155"/>
          <w:lang w:val="it-IT"/>
        </w:rPr>
      </w:pPr>
      <w:r w:rsidRPr="00F017ED">
        <w:rPr>
          <w:rFonts w:asciiTheme="minorHAnsi" w:hAnsiTheme="minorHAnsi" w:cstheme="minorBidi"/>
          <w:color w:val="1B3155"/>
          <w:lang w:val="it-IT"/>
        </w:rPr>
        <w:t xml:space="preserve">Haier Europe ha inoltre continuato a promuovere la conservazione delle risorse, raggiungendo una </w:t>
      </w:r>
      <w:r w:rsidRPr="00F017ED">
        <w:rPr>
          <w:rFonts w:asciiTheme="minorHAnsi" w:hAnsiTheme="minorHAnsi" w:cstheme="minorBidi"/>
          <w:b/>
          <w:bCs/>
          <w:color w:val="1B3155"/>
          <w:lang w:val="it-IT"/>
        </w:rPr>
        <w:t>riduzione del 60% dell’uso di acqua nei suoi stabilimenti rispetto al 2020</w:t>
      </w:r>
      <w:r w:rsidRPr="00F017ED">
        <w:rPr>
          <w:rFonts w:asciiTheme="minorHAnsi" w:hAnsiTheme="minorHAnsi" w:cstheme="minorBidi"/>
          <w:color w:val="1B3155"/>
          <w:lang w:val="it-IT"/>
        </w:rPr>
        <w:t xml:space="preserve">. Questo traguardo è stato reso possibile grazie a sistemi di riciclo e riutilizzo dell'acqua, </w:t>
      </w:r>
      <w:r w:rsidR="003B2016" w:rsidRPr="00F017ED">
        <w:rPr>
          <w:rFonts w:asciiTheme="minorHAnsi" w:hAnsiTheme="minorHAnsi" w:cstheme="minorBidi"/>
          <w:color w:val="1B3155"/>
          <w:lang w:val="it-IT"/>
        </w:rPr>
        <w:t>in linea con</w:t>
      </w:r>
      <w:r w:rsidRPr="00F017ED">
        <w:rPr>
          <w:rFonts w:asciiTheme="minorHAnsi" w:hAnsiTheme="minorHAnsi" w:cstheme="minorBidi"/>
          <w:color w:val="1B3155"/>
          <w:lang w:val="it-IT"/>
        </w:rPr>
        <w:t xml:space="preserve"> l’impegno dell’azienda </w:t>
      </w:r>
      <w:r w:rsidR="19350B9E" w:rsidRPr="00F017ED">
        <w:rPr>
          <w:rFonts w:asciiTheme="minorHAnsi" w:hAnsiTheme="minorHAnsi" w:cstheme="minorBidi"/>
          <w:color w:val="1B3155"/>
          <w:lang w:val="it-IT"/>
        </w:rPr>
        <w:t>per</w:t>
      </w:r>
      <w:r w:rsidR="007C4519" w:rsidRPr="00F017ED">
        <w:rPr>
          <w:rFonts w:asciiTheme="minorHAnsi" w:hAnsiTheme="minorHAnsi" w:cstheme="minorBidi"/>
          <w:color w:val="1B3155"/>
          <w:lang w:val="it-IT"/>
        </w:rPr>
        <w:t xml:space="preserve"> </w:t>
      </w:r>
      <w:r w:rsidR="003B2016" w:rsidRPr="00F017ED">
        <w:rPr>
          <w:rFonts w:asciiTheme="minorHAnsi" w:hAnsiTheme="minorHAnsi" w:cstheme="minorBidi"/>
          <w:color w:val="1B3155"/>
          <w:lang w:val="it-IT"/>
        </w:rPr>
        <w:t>l’efficientamento delle risorse</w:t>
      </w:r>
      <w:r w:rsidRPr="00F017ED">
        <w:rPr>
          <w:rFonts w:asciiTheme="minorHAnsi" w:hAnsiTheme="minorHAnsi" w:cstheme="minorBidi"/>
          <w:color w:val="1B3155"/>
          <w:lang w:val="it-IT"/>
        </w:rPr>
        <w:t>.</w:t>
      </w:r>
    </w:p>
    <w:p w14:paraId="128D2706" w14:textId="24F32ECB" w:rsidR="00603C08" w:rsidRPr="00F017ED" w:rsidRDefault="00603C08" w:rsidP="6B98FFB2">
      <w:pPr>
        <w:pStyle w:val="NormalWeb"/>
        <w:shd w:val="clear" w:color="auto" w:fill="FFFFFF" w:themeFill="background1"/>
        <w:spacing w:before="0" w:beforeAutospacing="0" w:after="225" w:afterAutospacing="0"/>
        <w:jc w:val="both"/>
        <w:rPr>
          <w:rFonts w:asciiTheme="minorHAnsi" w:hAnsiTheme="minorHAnsi" w:cstheme="minorBidi"/>
          <w:color w:val="1B3155"/>
          <w:lang w:val="it-IT"/>
        </w:rPr>
      </w:pPr>
      <w:r w:rsidRPr="00F017ED">
        <w:rPr>
          <w:rFonts w:asciiTheme="minorHAnsi" w:hAnsiTheme="minorHAnsi" w:cstheme="minorBidi"/>
          <w:color w:val="1B3155"/>
          <w:lang w:val="it-IT"/>
        </w:rPr>
        <w:t>«</w:t>
      </w:r>
      <w:r w:rsidR="003B2016" w:rsidRPr="6B98FFB2">
        <w:rPr>
          <w:rFonts w:asciiTheme="minorHAnsi" w:hAnsiTheme="minorHAnsi" w:cstheme="minorBidi"/>
          <w:i/>
          <w:iCs/>
          <w:color w:val="1B3155"/>
          <w:lang w:val="it-IT"/>
        </w:rPr>
        <w:t>L’impegno per la sostenibilità di Haier Europe si traduce in risultati concreti, come i progressi nell’adozione di energie rinnovabili e nella gestione responsabile dei rifiuti</w:t>
      </w:r>
      <w:r w:rsidRPr="00F017ED">
        <w:rPr>
          <w:rFonts w:asciiTheme="minorHAnsi" w:hAnsiTheme="minorHAnsi" w:cstheme="minorBidi"/>
          <w:color w:val="1B3155"/>
          <w:lang w:val="it-IT"/>
        </w:rPr>
        <w:t>»</w:t>
      </w:r>
      <w:r w:rsidR="3E9CBE87" w:rsidRPr="00F017ED">
        <w:rPr>
          <w:rFonts w:asciiTheme="minorHAnsi" w:hAnsiTheme="minorHAnsi" w:cstheme="minorBidi"/>
          <w:color w:val="1B3155"/>
          <w:lang w:val="it-IT"/>
        </w:rPr>
        <w:t xml:space="preserve"> -</w:t>
      </w:r>
      <w:r w:rsidRPr="00F017ED">
        <w:rPr>
          <w:rFonts w:asciiTheme="minorHAnsi" w:hAnsiTheme="minorHAnsi" w:cstheme="minorBidi"/>
          <w:color w:val="1B3155"/>
          <w:lang w:val="it-IT"/>
        </w:rPr>
        <w:t xml:space="preserve"> ha dichiarato </w:t>
      </w:r>
      <w:r w:rsidRPr="00F017ED">
        <w:rPr>
          <w:rFonts w:asciiTheme="minorHAnsi" w:hAnsiTheme="minorHAnsi" w:cstheme="minorBidi"/>
          <w:b/>
          <w:bCs/>
          <w:color w:val="1B3155"/>
          <w:lang w:val="it-IT"/>
        </w:rPr>
        <w:t>Karim Bruneo, Corporate Communication and Sustainability Director</w:t>
      </w:r>
      <w:r w:rsidRPr="00F017ED">
        <w:rPr>
          <w:rFonts w:asciiTheme="minorHAnsi" w:hAnsiTheme="minorHAnsi" w:cstheme="minorBidi"/>
          <w:color w:val="1B3155"/>
          <w:lang w:val="it-IT"/>
        </w:rPr>
        <w:t>. «</w:t>
      </w:r>
      <w:r w:rsidR="003B2016" w:rsidRPr="6B98FFB2">
        <w:rPr>
          <w:rFonts w:asciiTheme="minorHAnsi" w:hAnsiTheme="minorHAnsi" w:cstheme="minorBidi"/>
          <w:i/>
          <w:iCs/>
          <w:color w:val="1B3155"/>
          <w:lang w:val="it-IT"/>
        </w:rPr>
        <w:t>Attraverso investimenti mirati e innovazioni, lavoriamo per integrare la sostenibilità in ogni aspetto delle nostre operazioni, con l’obiettivo di lasciare un segno positivo sul settore e sull’ambiente, in linea con la nostra filosofia Zero Distance</w:t>
      </w:r>
      <w:r w:rsidRPr="00F017ED">
        <w:rPr>
          <w:rFonts w:asciiTheme="minorHAnsi" w:hAnsiTheme="minorHAnsi" w:cstheme="minorBidi"/>
          <w:color w:val="1B3155"/>
          <w:lang w:val="it-IT"/>
        </w:rPr>
        <w:t>».</w:t>
      </w:r>
    </w:p>
    <w:p w14:paraId="4C1ED597" w14:textId="4421E48A" w:rsidR="00603C08" w:rsidRPr="00603C08" w:rsidRDefault="00603C08" w:rsidP="00603C08">
      <w:pPr>
        <w:pStyle w:val="NormalWeb"/>
        <w:shd w:val="clear" w:color="auto" w:fill="FFFFFF" w:themeFill="background1"/>
        <w:spacing w:before="0" w:beforeAutospacing="0" w:after="225" w:afterAutospacing="0"/>
        <w:jc w:val="both"/>
        <w:rPr>
          <w:rFonts w:asciiTheme="minorHAnsi" w:hAnsiTheme="minorHAnsi" w:cstheme="minorBidi"/>
          <w:color w:val="1B3155"/>
          <w:lang w:val="en-IT"/>
        </w:rPr>
      </w:pPr>
      <w:r w:rsidRPr="00603C08">
        <w:rPr>
          <w:rFonts w:asciiTheme="minorHAnsi" w:hAnsiTheme="minorHAnsi" w:cstheme="minorBidi"/>
          <w:color w:val="1B3155"/>
          <w:lang w:val="en-IT"/>
        </w:rPr>
        <w:t xml:space="preserve">Con un approccio olistico alla sostenibilità, Haier Europe si impegna anche a sviluppare </w:t>
      </w:r>
      <w:r w:rsidR="003B2016">
        <w:rPr>
          <w:rFonts w:asciiTheme="minorHAnsi" w:hAnsiTheme="minorHAnsi" w:cstheme="minorBidi"/>
          <w:color w:val="1B3155"/>
          <w:lang w:val="en-IT"/>
        </w:rPr>
        <w:t>soluzioni</w:t>
      </w:r>
      <w:r w:rsidRPr="00603C08">
        <w:rPr>
          <w:rFonts w:asciiTheme="minorHAnsi" w:hAnsiTheme="minorHAnsi" w:cstheme="minorBidi"/>
          <w:color w:val="1B3155"/>
          <w:lang w:val="en-IT"/>
        </w:rPr>
        <w:t xml:space="preserve"> che favoriscano un'economia circolare e stili di vita sostenibili. Attualmente, il </w:t>
      </w:r>
      <w:r w:rsidRPr="00603C08">
        <w:rPr>
          <w:rFonts w:asciiTheme="minorHAnsi" w:hAnsiTheme="minorHAnsi" w:cstheme="minorBidi"/>
          <w:b/>
          <w:bCs/>
          <w:color w:val="1B3155"/>
          <w:lang w:val="en-IT"/>
        </w:rPr>
        <w:t>100% delle lavatrici a marchio Haier e dei forni Candy e Haier presenti sul mercato sono classificati in Classe A</w:t>
      </w:r>
      <w:r w:rsidRPr="00603C08">
        <w:rPr>
          <w:rFonts w:asciiTheme="minorHAnsi" w:hAnsiTheme="minorHAnsi" w:cstheme="minorBidi"/>
          <w:color w:val="1B3155"/>
          <w:lang w:val="en-IT"/>
        </w:rPr>
        <w:t>, rappresentando i più elevati standard di efficienza energetica.</w:t>
      </w:r>
    </w:p>
    <w:p w14:paraId="55F4D579" w14:textId="77777777" w:rsidR="00603C08" w:rsidRPr="00603C08" w:rsidRDefault="00603C08" w:rsidP="00603C08">
      <w:pPr>
        <w:pStyle w:val="NormalWeb"/>
        <w:shd w:val="clear" w:color="auto" w:fill="FFFFFF" w:themeFill="background1"/>
        <w:spacing w:before="0" w:beforeAutospacing="0" w:after="225" w:afterAutospacing="0"/>
        <w:jc w:val="both"/>
        <w:rPr>
          <w:rFonts w:asciiTheme="minorHAnsi" w:hAnsiTheme="minorHAnsi" w:cstheme="minorBidi"/>
          <w:color w:val="1B3155"/>
          <w:lang w:val="en-IT"/>
        </w:rPr>
      </w:pPr>
      <w:r w:rsidRPr="00603C08">
        <w:rPr>
          <w:rFonts w:asciiTheme="minorHAnsi" w:hAnsiTheme="minorHAnsi" w:cstheme="minorBidi"/>
          <w:color w:val="1B3155"/>
          <w:lang w:val="en-IT"/>
        </w:rPr>
        <w:t>Grazie alla leadership dell'azienda nell'IoT e nella connettività, Haier Europe punta anche su partnership per un consumo sostenibile, consentendo ai consumatori di massimizzare l’efficienza nell’uso degli elettrodomestici smart. Il concetto di ecosistema </w:t>
      </w:r>
      <w:r w:rsidRPr="00603C08">
        <w:rPr>
          <w:rFonts w:asciiTheme="minorHAnsi" w:hAnsiTheme="minorHAnsi" w:cstheme="minorBidi"/>
          <w:i/>
          <w:iCs/>
          <w:color w:val="1B3155"/>
          <w:lang w:val="en-IT"/>
        </w:rPr>
        <w:t>hOn Smart Home</w:t>
      </w:r>
      <w:r w:rsidRPr="00603C08">
        <w:rPr>
          <w:rFonts w:asciiTheme="minorHAnsi" w:hAnsiTheme="minorHAnsi" w:cstheme="minorBidi"/>
          <w:color w:val="1B3155"/>
          <w:lang w:val="en-IT"/>
        </w:rPr>
        <w:t xml:space="preserve"> integra elettrodomestici connessi, dispositivi per la gestione dell'energia, soluzioni e servizi complementari, tra cui la </w:t>
      </w:r>
      <w:r w:rsidRPr="00603C08">
        <w:rPr>
          <w:rFonts w:asciiTheme="minorHAnsi" w:hAnsiTheme="minorHAnsi" w:cstheme="minorBidi"/>
          <w:b/>
          <w:bCs/>
          <w:color w:val="1B3155"/>
          <w:lang w:val="en-IT"/>
        </w:rPr>
        <w:t>manutenzione dei prodotti e partnership internazionali</w:t>
      </w:r>
      <w:r w:rsidRPr="00603C08">
        <w:rPr>
          <w:rFonts w:asciiTheme="minorHAnsi" w:hAnsiTheme="minorHAnsi" w:cstheme="minorBidi"/>
          <w:color w:val="1B3155"/>
          <w:lang w:val="en-IT"/>
        </w:rPr>
        <w:t>, per creare un ambiente domestico interconnesso che unisce efficienza, innovazione e sostenibilità.</w:t>
      </w:r>
    </w:p>
    <w:p w14:paraId="2CAE7812" w14:textId="29265975" w:rsidR="00603C08" w:rsidRPr="00603C08" w:rsidRDefault="00603C08" w:rsidP="00603C08">
      <w:pPr>
        <w:pStyle w:val="NormalWeb"/>
        <w:shd w:val="clear" w:color="auto" w:fill="FFFFFF" w:themeFill="background1"/>
        <w:spacing w:before="0" w:beforeAutospacing="0" w:after="225" w:afterAutospacing="0"/>
        <w:jc w:val="both"/>
        <w:rPr>
          <w:rFonts w:asciiTheme="minorHAnsi" w:hAnsiTheme="minorHAnsi" w:cstheme="minorBidi"/>
          <w:color w:val="1B3155"/>
          <w:lang w:val="en-IT"/>
        </w:rPr>
      </w:pPr>
      <w:r w:rsidRPr="00603C08">
        <w:rPr>
          <w:rFonts w:asciiTheme="minorHAnsi" w:hAnsiTheme="minorHAnsi" w:cstheme="minorBidi"/>
          <w:color w:val="1B3155"/>
          <w:lang w:val="en-IT"/>
        </w:rPr>
        <w:lastRenderedPageBreak/>
        <w:t xml:space="preserve">Dopo il caso di successo in Francia, l'azienda ha ampliato le </w:t>
      </w:r>
      <w:r w:rsidR="007C4519">
        <w:rPr>
          <w:rFonts w:asciiTheme="minorHAnsi" w:hAnsiTheme="minorHAnsi" w:cstheme="minorBidi"/>
          <w:color w:val="1B3155"/>
          <w:lang w:val="en-IT"/>
        </w:rPr>
        <w:t>propri</w:t>
      </w:r>
      <w:r w:rsidRPr="00603C08">
        <w:rPr>
          <w:rFonts w:asciiTheme="minorHAnsi" w:hAnsiTheme="minorHAnsi" w:cstheme="minorBidi"/>
          <w:color w:val="1B3155"/>
          <w:lang w:val="en-IT"/>
        </w:rPr>
        <w:t>e capacità di rigenerazione presso lo stabilimento di Brugherio, dove i prodotti restituiti vengono riparati e reintrodotti sul mercato.</w:t>
      </w:r>
    </w:p>
    <w:p w14:paraId="3C4120B5" w14:textId="4A768CDC" w:rsidR="00603C08" w:rsidRPr="00603C08" w:rsidRDefault="00603C08" w:rsidP="00603C08">
      <w:pPr>
        <w:pStyle w:val="NormalWeb"/>
        <w:shd w:val="clear" w:color="auto" w:fill="FFFFFF" w:themeFill="background1"/>
        <w:spacing w:before="0" w:beforeAutospacing="0" w:after="225" w:afterAutospacing="0"/>
        <w:jc w:val="both"/>
        <w:rPr>
          <w:rFonts w:asciiTheme="minorHAnsi" w:hAnsiTheme="minorHAnsi" w:cstheme="minorBidi"/>
          <w:color w:val="1B3155"/>
          <w:lang w:val="en-IT"/>
        </w:rPr>
      </w:pPr>
      <w:r w:rsidRPr="00603C08">
        <w:rPr>
          <w:rFonts w:asciiTheme="minorHAnsi" w:hAnsiTheme="minorHAnsi" w:cstheme="minorBidi"/>
          <w:color w:val="1B3155"/>
          <w:lang w:val="en-IT"/>
        </w:rPr>
        <w:t>Il </w:t>
      </w:r>
      <w:r w:rsidRPr="00603C08">
        <w:rPr>
          <w:rFonts w:asciiTheme="minorHAnsi" w:hAnsiTheme="minorHAnsi" w:cstheme="minorBidi"/>
          <w:i/>
          <w:iCs/>
          <w:color w:val="1B3155"/>
          <w:lang w:val="en-IT"/>
        </w:rPr>
        <w:t>R</w:t>
      </w:r>
      <w:r w:rsidR="007C4519">
        <w:rPr>
          <w:rFonts w:asciiTheme="minorHAnsi" w:hAnsiTheme="minorHAnsi" w:cstheme="minorBidi"/>
          <w:i/>
          <w:iCs/>
          <w:color w:val="1B3155"/>
          <w:lang w:val="en-IT"/>
        </w:rPr>
        <w:t>eport</w:t>
      </w:r>
      <w:r w:rsidRPr="00603C08">
        <w:rPr>
          <w:rFonts w:asciiTheme="minorHAnsi" w:hAnsiTheme="minorHAnsi" w:cstheme="minorBidi"/>
          <w:i/>
          <w:iCs/>
          <w:color w:val="1B3155"/>
          <w:lang w:val="en-IT"/>
        </w:rPr>
        <w:t xml:space="preserve"> di Sostenibilità 2023</w:t>
      </w:r>
      <w:r w:rsidRPr="00603C08">
        <w:rPr>
          <w:rFonts w:asciiTheme="minorHAnsi" w:hAnsiTheme="minorHAnsi" w:cstheme="minorBidi"/>
          <w:color w:val="1B3155"/>
          <w:lang w:val="en-IT"/>
        </w:rPr>
        <w:t> di Haier Europe delinea un percorso chiaro verso un futuro sostenibile, guidato dall’eccellenza operativa, dall’innovazione di prodotto e da una gestione responsabile delle risorse.</w:t>
      </w:r>
    </w:p>
    <w:p w14:paraId="4E5B0A68" w14:textId="66A54CFC" w:rsidR="00EF6C40" w:rsidRPr="00F017ED" w:rsidRDefault="00603C08" w:rsidP="143F5892">
      <w:pPr>
        <w:pStyle w:val="NormalWeb"/>
        <w:shd w:val="clear" w:color="auto" w:fill="FFFFFF" w:themeFill="background1"/>
        <w:spacing w:before="0" w:beforeAutospacing="0" w:after="225" w:afterAutospacing="0"/>
        <w:jc w:val="both"/>
        <w:rPr>
          <w:rFonts w:asciiTheme="minorHAnsi" w:hAnsiTheme="minorHAnsi" w:cstheme="minorBidi"/>
          <w:color w:val="1B3155"/>
          <w:lang w:val="it-IT"/>
        </w:rPr>
      </w:pPr>
      <w:r w:rsidRPr="00F017ED">
        <w:rPr>
          <w:rFonts w:asciiTheme="minorHAnsi" w:hAnsiTheme="minorHAnsi" w:cstheme="minorBidi"/>
          <w:color w:val="1B3155"/>
          <w:lang w:val="it-IT"/>
        </w:rPr>
        <w:t>Recentemente, Haier Europe ha anche ottenuto la certificazione </w:t>
      </w:r>
      <w:r w:rsidRPr="00F017ED">
        <w:rPr>
          <w:rFonts w:asciiTheme="minorHAnsi" w:hAnsiTheme="minorHAnsi" w:cstheme="minorBidi"/>
          <w:b/>
          <w:bCs/>
          <w:color w:val="1B3155"/>
          <w:lang w:val="it-IT"/>
        </w:rPr>
        <w:t>Forest Stewardship Council (FSC) Chain of Custody</w:t>
      </w:r>
      <w:r w:rsidRPr="00F017ED">
        <w:rPr>
          <w:rFonts w:asciiTheme="minorHAnsi" w:hAnsiTheme="minorHAnsi" w:cstheme="minorBidi"/>
          <w:color w:val="1B3155"/>
          <w:lang w:val="it-IT"/>
        </w:rPr>
        <w:t>, che verifica che i materiali di origine forestale utilizzati negli elettrodomestici prodotti nei suoi stabilimenti in Italia, Turchia e Cina siano di provenienza responsabile. Questa certificazione riflette l’impegno di Haier nella protezione degli ecosistemi e nel supporto alle comunità che dipendono dalle risorse forestali.</w:t>
      </w:r>
    </w:p>
    <w:p w14:paraId="1FB04659" w14:textId="2DDB9586" w:rsidR="28EDD73B" w:rsidRPr="00F017ED" w:rsidRDefault="28EDD73B" w:rsidP="43D7F4CB">
      <w:pPr>
        <w:widowControl/>
        <w:spacing w:after="225"/>
        <w:rPr>
          <w:rFonts w:ascii="Calibri" w:eastAsia="Calibri" w:hAnsi="Calibri" w:cs="Calibri"/>
          <w:color w:val="1B3155"/>
          <w:sz w:val="24"/>
          <w:szCs w:val="24"/>
          <w:lang w:val="it-IT"/>
        </w:rPr>
      </w:pPr>
      <w:r w:rsidRPr="00F017ED">
        <w:rPr>
          <w:rFonts w:ascii="Calibri" w:eastAsia="Calibri" w:hAnsi="Calibri" w:cs="Calibri"/>
          <w:color w:val="1B3155"/>
          <w:sz w:val="24"/>
          <w:szCs w:val="24"/>
          <w:lang w:val="it-IT"/>
        </w:rPr>
        <w:t xml:space="preserve">Il Report di Sostenibilità di Haier Europe è disponibile al seguente link: </w:t>
      </w:r>
      <w:hyperlink r:id="rId10">
        <w:r w:rsidR="162D1985" w:rsidRPr="00F017ED">
          <w:rPr>
            <w:rStyle w:val="Hyperlink"/>
            <w:sz w:val="24"/>
            <w:szCs w:val="24"/>
            <w:lang w:val="it-IT"/>
          </w:rPr>
          <w:t>https://corporate.haier-europe.com/sustainability/sustainability-report/</w:t>
        </w:r>
      </w:hyperlink>
    </w:p>
    <w:p w14:paraId="7C73C811" w14:textId="3D4695A3" w:rsidR="28EDD73B" w:rsidRPr="00F017ED" w:rsidRDefault="28EDD73B" w:rsidP="143F5892">
      <w:pPr>
        <w:pStyle w:val="NormalWeb"/>
        <w:shd w:val="clear" w:color="auto" w:fill="FFFFFF" w:themeFill="background1"/>
        <w:spacing w:before="0" w:beforeAutospacing="0" w:after="225" w:afterAutospacing="0"/>
        <w:jc w:val="both"/>
        <w:rPr>
          <w:lang w:val="it-IT"/>
        </w:rPr>
      </w:pPr>
    </w:p>
    <w:p w14:paraId="6F044B55" w14:textId="568996C3" w:rsidR="00603C08" w:rsidRPr="00603C08" w:rsidRDefault="00603C08" w:rsidP="00603C08">
      <w:pPr>
        <w:pStyle w:val="NormalWeb"/>
        <w:shd w:val="clear" w:color="auto" w:fill="FFFFFF" w:themeFill="background1"/>
        <w:spacing w:before="0" w:beforeAutospacing="0" w:after="225" w:afterAutospacing="0"/>
        <w:jc w:val="both"/>
        <w:rPr>
          <w:rFonts w:asciiTheme="minorHAnsi" w:hAnsiTheme="minorHAnsi" w:cstheme="minorBidi"/>
          <w:color w:val="1B3155"/>
          <w:lang w:val="en-IT"/>
        </w:rPr>
      </w:pPr>
      <w:r>
        <w:rPr>
          <w:rFonts w:asciiTheme="minorHAnsi" w:hAnsiTheme="minorHAnsi" w:cstheme="minorBidi"/>
          <w:color w:val="1B3155"/>
          <w:lang w:val="en-IT"/>
        </w:rPr>
        <w:t>***</w:t>
      </w:r>
    </w:p>
    <w:p w14:paraId="496069FC" w14:textId="313E1FAB" w:rsidR="00603C08" w:rsidRPr="00603C08" w:rsidRDefault="00603C08" w:rsidP="00603C08">
      <w:pPr>
        <w:pStyle w:val="NormalWeb"/>
        <w:shd w:val="clear" w:color="auto" w:fill="FFFFFF"/>
        <w:spacing w:after="225"/>
        <w:jc w:val="both"/>
        <w:rPr>
          <w:rFonts w:asciiTheme="minorHAnsi" w:hAnsiTheme="minorHAnsi" w:cstheme="minorHAnsi"/>
          <w:color w:val="1B3155"/>
          <w:sz w:val="20"/>
          <w:lang w:val="en-IT"/>
        </w:rPr>
      </w:pPr>
      <w:r w:rsidRPr="00603C08">
        <w:rPr>
          <w:rFonts w:asciiTheme="minorHAnsi" w:hAnsiTheme="minorHAnsi" w:cstheme="minorHAnsi"/>
          <w:b/>
          <w:bCs/>
          <w:color w:val="1B3155"/>
          <w:sz w:val="20"/>
          <w:lang w:val="it-IT"/>
        </w:rPr>
        <w:t xml:space="preserve">Haier Europe, </w:t>
      </w:r>
      <w:r w:rsidRPr="00603C08">
        <w:rPr>
          <w:rFonts w:asciiTheme="minorHAnsi" w:hAnsiTheme="minorHAnsi" w:cstheme="minorHAnsi"/>
          <w:color w:val="1B3155"/>
          <w:sz w:val="20"/>
          <w:lang w:val="it-IT"/>
        </w:rPr>
        <w:t>parte di Haier Smart Home, l'azienda n. 1 a livello globale nel settore dei grandi elettrodomestici e tra le Fortune's Global 500 e World's Most Admired Companies. Haier Smart Home ha una rete di 10 centri di ricerca e sviluppo, 71 istituti di ricerca, 35 parchi industriali, 143 centri di produzione e una rete di vendita di 230.000 nodi in tutto il mondo. Unico marchio dell'ecosistema IoT al mondo che si è classificato per 5 anni consecutivi nella Kantar BrandZ Top 100 Most Valuable Global Brands. Inoltre, secondo Euromonitor International, il primo marchio globale di elettrodomestici per 15 anni consecutivi. Nel 2023, ha raggiunto un fatturato di circa 33,6 miliardi di euro. In Europa, con i marchi di fascia alta, tra cui Candy, Hoover e Haier, progetta la nuova era dell'abitare offrendo le soluzioni e scenari domestici ai mercati europei e non solo. Haier Europe ha sede a Vimercate (MB), Italia. Ulteriori informazioni sono disponibili qui: corporate.haier-europe.com</w:t>
      </w:r>
      <w:r w:rsidRPr="00603C08">
        <w:rPr>
          <w:rFonts w:asciiTheme="minorHAnsi" w:hAnsiTheme="minorHAnsi" w:cstheme="minorHAnsi"/>
          <w:color w:val="1B3155"/>
          <w:sz w:val="20"/>
          <w:lang w:val="en-IT"/>
        </w:rPr>
        <w:t> </w:t>
      </w:r>
    </w:p>
    <w:p w14:paraId="12CECE9A" w14:textId="77777777" w:rsidR="00603C08" w:rsidRPr="00603C08" w:rsidRDefault="00603C08" w:rsidP="00603C08">
      <w:pPr>
        <w:pStyle w:val="NormalWeb"/>
        <w:spacing w:after="225"/>
        <w:rPr>
          <w:rFonts w:asciiTheme="minorHAnsi" w:hAnsiTheme="minorHAnsi" w:cstheme="minorHAnsi"/>
          <w:color w:val="1B3155"/>
          <w:sz w:val="20"/>
          <w:lang w:val="en-IT"/>
        </w:rPr>
      </w:pPr>
      <w:r w:rsidRPr="00603C08">
        <w:rPr>
          <w:rFonts w:asciiTheme="minorHAnsi" w:hAnsiTheme="minorHAnsi" w:cstheme="minorHAnsi"/>
          <w:color w:val="1B3155"/>
          <w:sz w:val="20"/>
          <w:lang w:val="en-IT"/>
        </w:rPr>
        <w:t> </w:t>
      </w:r>
    </w:p>
    <w:p w14:paraId="76638CE0" w14:textId="22D8AC8F" w:rsidR="00EF6C40" w:rsidRPr="00E92466" w:rsidRDefault="00EF6C40" w:rsidP="00EF6C40">
      <w:pPr>
        <w:pStyle w:val="NormalWeb"/>
        <w:shd w:val="clear" w:color="auto" w:fill="FFFFFF"/>
        <w:spacing w:before="0" w:beforeAutospacing="0" w:after="225" w:afterAutospacing="0"/>
        <w:rPr>
          <w:rFonts w:asciiTheme="minorHAnsi" w:hAnsiTheme="minorHAnsi" w:cstheme="minorHAnsi"/>
          <w:color w:val="1B3155"/>
          <w:sz w:val="20"/>
          <w:szCs w:val="22"/>
          <w:lang w:val="it-IT"/>
        </w:rPr>
      </w:pPr>
    </w:p>
    <w:sectPr w:rsidR="00EF6C40" w:rsidRPr="00E92466" w:rsidSect="00EF6C40">
      <w:headerReference w:type="even" r:id="rId11"/>
      <w:headerReference w:type="default" r:id="rId12"/>
      <w:footerReference w:type="even" r:id="rId13"/>
      <w:footerReference w:type="default" r:id="rId14"/>
      <w:headerReference w:type="first" r:id="rId15"/>
      <w:footerReference w:type="first" r:id="rId16"/>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6AF58" w14:textId="77777777" w:rsidR="002274CA" w:rsidRDefault="002274CA" w:rsidP="00D61772">
      <w:r>
        <w:separator/>
      </w:r>
    </w:p>
  </w:endnote>
  <w:endnote w:type="continuationSeparator" w:id="0">
    <w:p w14:paraId="78D85E9A" w14:textId="77777777" w:rsidR="002274CA" w:rsidRDefault="002274CA" w:rsidP="00D61772">
      <w:r>
        <w:continuationSeparator/>
      </w:r>
    </w:p>
  </w:endnote>
  <w:endnote w:type="continuationNotice" w:id="1">
    <w:p w14:paraId="103A5A56" w14:textId="77777777" w:rsidR="002274CA" w:rsidRDefault="00227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090" w14:textId="77777777" w:rsidR="000419E8" w:rsidRDefault="00041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015A" w14:textId="0080C933" w:rsidR="00D61772" w:rsidRDefault="008E62B7" w:rsidP="00052A16">
    <w:pPr>
      <w:pStyle w:val="Footer"/>
    </w:pPr>
    <w:r>
      <w:rPr>
        <w:noProof/>
      </w:rPr>
      <w:drawing>
        <wp:anchor distT="0" distB="0" distL="114300" distR="114300" simplePos="0" relativeHeight="251658243" behindDoc="1" locked="0" layoutInCell="1" allowOverlap="1" wp14:anchorId="3882B79C" wp14:editId="373B2976">
          <wp:simplePos x="0" y="0"/>
          <wp:positionH relativeFrom="margin">
            <wp:align>center</wp:align>
          </wp:positionH>
          <wp:positionV relativeFrom="page">
            <wp:align>outside</wp:align>
          </wp:positionV>
          <wp:extent cx="2423160" cy="292608"/>
          <wp:effectExtent l="0" t="0" r="0" b="0"/>
          <wp:wrapTopAndBottom/>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
                  <pic:cNvPicPr/>
                </pic:nvPicPr>
                <pic:blipFill rotWithShape="1">
                  <a:blip r:embed="rId1">
                    <a:extLst>
                      <a:ext uri="{28A0092B-C50C-407E-A947-70E740481C1C}">
                        <a14:useLocalDpi xmlns:a14="http://schemas.microsoft.com/office/drawing/2010/main" val="0"/>
                      </a:ext>
                    </a:extLst>
                  </a:blip>
                  <a:srcRect l="7417" t="18149" r="7051" b="16404"/>
                  <a:stretch/>
                </pic:blipFill>
                <pic:spPr bwMode="auto">
                  <a:xfrm>
                    <a:off x="0" y="0"/>
                    <a:ext cx="2423160" cy="292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8240" behindDoc="0" locked="0" layoutInCell="1" allowOverlap="1" wp14:anchorId="7E6F9943" wp14:editId="5C4B2C58">
              <wp:simplePos x="0" y="0"/>
              <wp:positionH relativeFrom="page">
                <wp:posOffset>354330</wp:posOffset>
              </wp:positionH>
              <wp:positionV relativeFrom="paragraph">
                <wp:posOffset>-13335</wp:posOffset>
              </wp:positionV>
              <wp:extent cx="6717665" cy="8890"/>
              <wp:effectExtent l="0" t="0" r="0" b="0"/>
              <wp:wrapNone/>
              <wp:docPr id="131869278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7665" cy="8890"/>
                      </a:xfrm>
                      <a:custGeom>
                        <a:avLst/>
                        <a:gdLst/>
                        <a:ahLst/>
                        <a:cxnLst/>
                        <a:rect l="l" t="t" r="r" b="b"/>
                        <a:pathLst>
                          <a:path w="6722745" h="12700">
                            <a:moveTo>
                              <a:pt x="6722376" y="0"/>
                            </a:moveTo>
                            <a:lnTo>
                              <a:pt x="0" y="0"/>
                            </a:lnTo>
                            <a:lnTo>
                              <a:pt x="0" y="12191"/>
                            </a:lnTo>
                            <a:lnTo>
                              <a:pt x="6722376" y="12191"/>
                            </a:lnTo>
                            <a:lnTo>
                              <a:pt x="6722376" y="0"/>
                            </a:lnTo>
                            <a:close/>
                          </a:path>
                        </a:pathLst>
                      </a:custGeom>
                      <a:solidFill>
                        <a:srgbClr val="041E4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Graphic 13" style="position:absolute;margin-left:27.9pt;margin-top:-1.05pt;width:528.9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722745,12700" o:spid="_x0000_s1026" fillcolor="#041e41" stroked="f" path="m6722376,l,,,12191r6722376,l67223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" w14:anchorId="7C69213F">
              <v:path arrowok="t"/>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DC01" w14:textId="77777777" w:rsidR="000419E8" w:rsidRDefault="0004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DBA97" w14:textId="77777777" w:rsidR="002274CA" w:rsidRDefault="002274CA" w:rsidP="00D61772">
      <w:r>
        <w:separator/>
      </w:r>
    </w:p>
  </w:footnote>
  <w:footnote w:type="continuationSeparator" w:id="0">
    <w:p w14:paraId="7F7C2D37" w14:textId="77777777" w:rsidR="002274CA" w:rsidRDefault="002274CA" w:rsidP="00D61772">
      <w:r>
        <w:continuationSeparator/>
      </w:r>
    </w:p>
  </w:footnote>
  <w:footnote w:type="continuationNotice" w:id="1">
    <w:p w14:paraId="6FD4CD8C" w14:textId="77777777" w:rsidR="002274CA" w:rsidRDefault="002274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67F4" w14:textId="77777777" w:rsidR="000419E8" w:rsidRDefault="00041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3E26" w14:textId="3B392F15" w:rsidR="00BE0EAB" w:rsidRDefault="00EF6C40" w:rsidP="00643BA5">
    <w:pPr>
      <w:pStyle w:val="Heading1"/>
      <w:spacing w:line="512" w:lineRule="exact"/>
      <w:jc w:val="left"/>
    </w:pPr>
    <w:r>
      <w:rPr>
        <w:noProof/>
      </w:rPr>
      <mc:AlternateContent>
        <mc:Choice Requires="wps">
          <w:drawing>
            <wp:anchor distT="0" distB="0" distL="0" distR="0" simplePos="0" relativeHeight="251658241" behindDoc="0" locked="0" layoutInCell="1" allowOverlap="1" wp14:anchorId="3F9D23D6" wp14:editId="20A531F6">
              <wp:simplePos x="0" y="0"/>
              <wp:positionH relativeFrom="page">
                <wp:posOffset>457200</wp:posOffset>
              </wp:positionH>
              <wp:positionV relativeFrom="paragraph">
                <wp:posOffset>325755</wp:posOffset>
              </wp:positionV>
              <wp:extent cx="6646180" cy="9144"/>
              <wp:effectExtent l="0" t="0" r="0" b="0"/>
              <wp:wrapNone/>
              <wp:docPr id="2"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6180" cy="9144"/>
                      </a:xfrm>
                      <a:custGeom>
                        <a:avLst/>
                        <a:gdLst/>
                        <a:ahLst/>
                        <a:cxnLst/>
                        <a:rect l="l" t="t" r="r" b="b"/>
                        <a:pathLst>
                          <a:path w="6722745" h="12700">
                            <a:moveTo>
                              <a:pt x="6722376" y="0"/>
                            </a:moveTo>
                            <a:lnTo>
                              <a:pt x="0" y="0"/>
                            </a:lnTo>
                            <a:lnTo>
                              <a:pt x="0" y="12191"/>
                            </a:lnTo>
                            <a:lnTo>
                              <a:pt x="6722376" y="12191"/>
                            </a:lnTo>
                            <a:lnTo>
                              <a:pt x="6722376" y="0"/>
                            </a:lnTo>
                            <a:close/>
                          </a:path>
                        </a:pathLst>
                      </a:custGeom>
                      <a:solidFill>
                        <a:srgbClr val="041E4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Graphic 13" style="position:absolute;margin-left:36pt;margin-top:25.65pt;width:523.3pt;height:.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722745,12700" o:spid="_x0000_s1026" fillcolor="#041e41" stroked="f" path="m6722376,l,,,12191r6722376,l67223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" w14:anchorId="676B95A4">
              <v:path arrowok="t"/>
              <w10:wrap anchorx="page"/>
            </v:shape>
          </w:pict>
        </mc:Fallback>
      </mc:AlternateContent>
    </w:r>
    <w:r w:rsidR="00643BA5">
      <w:rPr>
        <w:noProof/>
      </w:rPr>
      <w:drawing>
        <wp:anchor distT="0" distB="0" distL="114300" distR="114300" simplePos="0" relativeHeight="251658242" behindDoc="0" locked="0" layoutInCell="1" allowOverlap="1" wp14:anchorId="26A01084" wp14:editId="0C08B37C">
          <wp:simplePos x="0" y="0"/>
          <wp:positionH relativeFrom="margin">
            <wp:align>left</wp:align>
          </wp:positionH>
          <wp:positionV relativeFrom="line">
            <wp:posOffset>-307340</wp:posOffset>
          </wp:positionV>
          <wp:extent cx="4023360" cy="612648"/>
          <wp:effectExtent l="0" t="0" r="0" b="0"/>
          <wp:wrapTopAndBottom/>
          <wp:docPr id="1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pic:cNvPicPr/>
                </pic:nvPicPr>
                <pic:blipFill rotWithShape="1">
                  <a:blip r:embed="rId1">
                    <a:extLst>
                      <a:ext uri="{28A0092B-C50C-407E-A947-70E740481C1C}">
                        <a14:useLocalDpi xmlns:a14="http://schemas.microsoft.com/office/drawing/2010/main" val="0"/>
                      </a:ext>
                    </a:extLst>
                  </a:blip>
                  <a:srcRect l="7519" t="9156" r="6875" b="9156"/>
                  <a:stretch/>
                </pic:blipFill>
                <pic:spPr bwMode="auto">
                  <a:xfrm>
                    <a:off x="0" y="0"/>
                    <a:ext cx="4023360" cy="6126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7497" w14:textId="77777777" w:rsidR="000419E8" w:rsidRDefault="00041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1D"/>
    <w:rsid w:val="0000024A"/>
    <w:rsid w:val="00011BE6"/>
    <w:rsid w:val="00023A12"/>
    <w:rsid w:val="000419E8"/>
    <w:rsid w:val="00043C34"/>
    <w:rsid w:val="00052A16"/>
    <w:rsid w:val="00065065"/>
    <w:rsid w:val="00110FB3"/>
    <w:rsid w:val="001303C2"/>
    <w:rsid w:val="00185157"/>
    <w:rsid w:val="0019661D"/>
    <w:rsid w:val="001D61B2"/>
    <w:rsid w:val="001E04B8"/>
    <w:rsid w:val="001F6592"/>
    <w:rsid w:val="002244BB"/>
    <w:rsid w:val="00224C9A"/>
    <w:rsid w:val="00225FA4"/>
    <w:rsid w:val="002274CA"/>
    <w:rsid w:val="002C30E9"/>
    <w:rsid w:val="0031786D"/>
    <w:rsid w:val="00323555"/>
    <w:rsid w:val="00333FFC"/>
    <w:rsid w:val="00334F27"/>
    <w:rsid w:val="0035000D"/>
    <w:rsid w:val="003732FF"/>
    <w:rsid w:val="00392181"/>
    <w:rsid w:val="00397CC5"/>
    <w:rsid w:val="003B2016"/>
    <w:rsid w:val="00413D58"/>
    <w:rsid w:val="004B1B77"/>
    <w:rsid w:val="004F6B57"/>
    <w:rsid w:val="00521E48"/>
    <w:rsid w:val="005A7221"/>
    <w:rsid w:val="005C55CC"/>
    <w:rsid w:val="00603C08"/>
    <w:rsid w:val="00621517"/>
    <w:rsid w:val="00626E75"/>
    <w:rsid w:val="00643BA5"/>
    <w:rsid w:val="00657133"/>
    <w:rsid w:val="006D124C"/>
    <w:rsid w:val="00704CB4"/>
    <w:rsid w:val="00722AC2"/>
    <w:rsid w:val="007375BD"/>
    <w:rsid w:val="00750241"/>
    <w:rsid w:val="00765A24"/>
    <w:rsid w:val="007735A0"/>
    <w:rsid w:val="007A4DB5"/>
    <w:rsid w:val="007C4519"/>
    <w:rsid w:val="007C566A"/>
    <w:rsid w:val="007C6A1A"/>
    <w:rsid w:val="007F0E7E"/>
    <w:rsid w:val="00833243"/>
    <w:rsid w:val="00866C06"/>
    <w:rsid w:val="008E1362"/>
    <w:rsid w:val="008E62B7"/>
    <w:rsid w:val="00911A44"/>
    <w:rsid w:val="009161C7"/>
    <w:rsid w:val="0091688E"/>
    <w:rsid w:val="00943CB3"/>
    <w:rsid w:val="009878AD"/>
    <w:rsid w:val="009940C5"/>
    <w:rsid w:val="009B7E9C"/>
    <w:rsid w:val="009C66F7"/>
    <w:rsid w:val="00A07174"/>
    <w:rsid w:val="00A33FB4"/>
    <w:rsid w:val="00A72BBA"/>
    <w:rsid w:val="00A7773A"/>
    <w:rsid w:val="00B00856"/>
    <w:rsid w:val="00B7692B"/>
    <w:rsid w:val="00BB7C29"/>
    <w:rsid w:val="00BD4A07"/>
    <w:rsid w:val="00BE0EAB"/>
    <w:rsid w:val="00C16F4F"/>
    <w:rsid w:val="00C2488F"/>
    <w:rsid w:val="00C42058"/>
    <w:rsid w:val="00C83A1D"/>
    <w:rsid w:val="00CD60F1"/>
    <w:rsid w:val="00CF3901"/>
    <w:rsid w:val="00D5125E"/>
    <w:rsid w:val="00D61772"/>
    <w:rsid w:val="00DA57B9"/>
    <w:rsid w:val="00DB7336"/>
    <w:rsid w:val="00E0660C"/>
    <w:rsid w:val="00E30CFB"/>
    <w:rsid w:val="00E31FB3"/>
    <w:rsid w:val="00E45B0E"/>
    <w:rsid w:val="00E54613"/>
    <w:rsid w:val="00E601B9"/>
    <w:rsid w:val="00E60A0B"/>
    <w:rsid w:val="00E92466"/>
    <w:rsid w:val="00EB31C2"/>
    <w:rsid w:val="00EB58AF"/>
    <w:rsid w:val="00EBD88F"/>
    <w:rsid w:val="00EC7773"/>
    <w:rsid w:val="00EF6C40"/>
    <w:rsid w:val="00F017ED"/>
    <w:rsid w:val="00F05744"/>
    <w:rsid w:val="00F47B79"/>
    <w:rsid w:val="00FA4E4A"/>
    <w:rsid w:val="0B2EC85D"/>
    <w:rsid w:val="0E550C9C"/>
    <w:rsid w:val="110A2687"/>
    <w:rsid w:val="13026FAD"/>
    <w:rsid w:val="143F5892"/>
    <w:rsid w:val="14A82EDB"/>
    <w:rsid w:val="162D1985"/>
    <w:rsid w:val="19350B9E"/>
    <w:rsid w:val="1AB21626"/>
    <w:rsid w:val="1B45BA3F"/>
    <w:rsid w:val="28EDD73B"/>
    <w:rsid w:val="304AFEE0"/>
    <w:rsid w:val="32BB8A31"/>
    <w:rsid w:val="37812526"/>
    <w:rsid w:val="37DB95A7"/>
    <w:rsid w:val="38F92B7A"/>
    <w:rsid w:val="3E5ED61C"/>
    <w:rsid w:val="3E9CBE87"/>
    <w:rsid w:val="41FA1F53"/>
    <w:rsid w:val="42A50854"/>
    <w:rsid w:val="43D7F4CB"/>
    <w:rsid w:val="4A5101D3"/>
    <w:rsid w:val="4CAE2EB2"/>
    <w:rsid w:val="5268286A"/>
    <w:rsid w:val="535C4648"/>
    <w:rsid w:val="59AF3443"/>
    <w:rsid w:val="5DE12101"/>
    <w:rsid w:val="60170429"/>
    <w:rsid w:val="6219D1C3"/>
    <w:rsid w:val="63CD2C2D"/>
    <w:rsid w:val="653FD1FE"/>
    <w:rsid w:val="65725D13"/>
    <w:rsid w:val="6701D4CF"/>
    <w:rsid w:val="69309C56"/>
    <w:rsid w:val="6987AE22"/>
    <w:rsid w:val="6B98FFB2"/>
    <w:rsid w:val="6EA5BCF0"/>
    <w:rsid w:val="7095B198"/>
    <w:rsid w:val="73C2E456"/>
    <w:rsid w:val="76346AEA"/>
    <w:rsid w:val="78008653"/>
    <w:rsid w:val="79057427"/>
    <w:rsid w:val="79541D8D"/>
    <w:rsid w:val="7E6AC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6A01C"/>
  <w15:docId w15:val="{0C389F77-3D76-49D4-B72F-15AAB128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link w:val="Heading1Char"/>
    <w:uiPriority w:val="9"/>
    <w:qFormat/>
    <w:pPr>
      <w:ind w:right="110"/>
      <w:jc w:val="center"/>
      <w:outlineLvl w:val="0"/>
    </w:pPr>
    <w:rPr>
      <w:rFonts w:ascii="Calibri" w:eastAsia="Calibri" w:hAnsi="Calibri" w:cs="Calibri"/>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4" w:right="90"/>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1772"/>
    <w:pPr>
      <w:tabs>
        <w:tab w:val="center" w:pos="4680"/>
        <w:tab w:val="right" w:pos="9360"/>
      </w:tabs>
    </w:pPr>
  </w:style>
  <w:style w:type="character" w:customStyle="1" w:styleId="HeaderChar">
    <w:name w:val="Header Char"/>
    <w:basedOn w:val="DefaultParagraphFont"/>
    <w:link w:val="Header"/>
    <w:uiPriority w:val="99"/>
    <w:rsid w:val="00D61772"/>
    <w:rPr>
      <w:rFonts w:ascii="Calibri Light" w:eastAsia="Calibri Light" w:hAnsi="Calibri Light" w:cs="Calibri Light"/>
    </w:rPr>
  </w:style>
  <w:style w:type="paragraph" w:styleId="Footer">
    <w:name w:val="footer"/>
    <w:basedOn w:val="Normal"/>
    <w:link w:val="FooterChar"/>
    <w:uiPriority w:val="99"/>
    <w:unhideWhenUsed/>
    <w:rsid w:val="00D61772"/>
    <w:pPr>
      <w:tabs>
        <w:tab w:val="center" w:pos="4680"/>
        <w:tab w:val="right" w:pos="9360"/>
      </w:tabs>
    </w:pPr>
  </w:style>
  <w:style w:type="character" w:customStyle="1" w:styleId="FooterChar">
    <w:name w:val="Footer Char"/>
    <w:basedOn w:val="DefaultParagraphFont"/>
    <w:link w:val="Footer"/>
    <w:uiPriority w:val="99"/>
    <w:rsid w:val="00D61772"/>
    <w:rPr>
      <w:rFonts w:ascii="Calibri Light" w:eastAsia="Calibri Light" w:hAnsi="Calibri Light" w:cs="Calibri Light"/>
    </w:rPr>
  </w:style>
  <w:style w:type="character" w:customStyle="1" w:styleId="Heading1Char">
    <w:name w:val="Heading 1 Char"/>
    <w:basedOn w:val="DefaultParagraphFont"/>
    <w:link w:val="Heading1"/>
    <w:uiPriority w:val="9"/>
    <w:rsid w:val="00043C34"/>
    <w:rPr>
      <w:rFonts w:ascii="Calibri" w:eastAsia="Calibri" w:hAnsi="Calibri" w:cs="Calibri"/>
      <w:b/>
      <w:bCs/>
      <w:sz w:val="42"/>
      <w:szCs w:val="42"/>
    </w:rPr>
  </w:style>
  <w:style w:type="character" w:customStyle="1" w:styleId="BodyTextChar">
    <w:name w:val="Body Text Char"/>
    <w:basedOn w:val="DefaultParagraphFont"/>
    <w:link w:val="BodyText"/>
    <w:uiPriority w:val="1"/>
    <w:rsid w:val="007F0E7E"/>
    <w:rPr>
      <w:rFonts w:ascii="Calibri Light" w:eastAsia="Calibri Light" w:hAnsi="Calibri Light" w:cs="Calibri Light"/>
      <w:sz w:val="26"/>
      <w:szCs w:val="26"/>
    </w:rPr>
  </w:style>
  <w:style w:type="paragraph" w:styleId="NormalWeb">
    <w:name w:val="Normal (Web)"/>
    <w:basedOn w:val="Normal"/>
    <w:uiPriority w:val="99"/>
    <w:unhideWhenUsed/>
    <w:rsid w:val="000419E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rsid w:val="004F6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9367">
      <w:bodyDiv w:val="1"/>
      <w:marLeft w:val="0"/>
      <w:marRight w:val="0"/>
      <w:marTop w:val="0"/>
      <w:marBottom w:val="0"/>
      <w:divBdr>
        <w:top w:val="none" w:sz="0" w:space="0" w:color="auto"/>
        <w:left w:val="none" w:sz="0" w:space="0" w:color="auto"/>
        <w:bottom w:val="none" w:sz="0" w:space="0" w:color="auto"/>
        <w:right w:val="none" w:sz="0" w:space="0" w:color="auto"/>
      </w:divBdr>
    </w:div>
    <w:div w:id="308753369">
      <w:bodyDiv w:val="1"/>
      <w:marLeft w:val="0"/>
      <w:marRight w:val="0"/>
      <w:marTop w:val="0"/>
      <w:marBottom w:val="0"/>
      <w:divBdr>
        <w:top w:val="none" w:sz="0" w:space="0" w:color="auto"/>
        <w:left w:val="none" w:sz="0" w:space="0" w:color="auto"/>
        <w:bottom w:val="none" w:sz="0" w:space="0" w:color="auto"/>
        <w:right w:val="none" w:sz="0" w:space="0" w:color="auto"/>
      </w:divBdr>
      <w:divsChild>
        <w:div w:id="1252277739">
          <w:marLeft w:val="0"/>
          <w:marRight w:val="0"/>
          <w:marTop w:val="0"/>
          <w:marBottom w:val="0"/>
          <w:divBdr>
            <w:top w:val="none" w:sz="0" w:space="0" w:color="auto"/>
            <w:left w:val="none" w:sz="0" w:space="0" w:color="auto"/>
            <w:bottom w:val="none" w:sz="0" w:space="0" w:color="auto"/>
            <w:right w:val="none" w:sz="0" w:space="0" w:color="auto"/>
          </w:divBdr>
        </w:div>
        <w:div w:id="1905989302">
          <w:marLeft w:val="0"/>
          <w:marRight w:val="0"/>
          <w:marTop w:val="0"/>
          <w:marBottom w:val="0"/>
          <w:divBdr>
            <w:top w:val="none" w:sz="0" w:space="0" w:color="auto"/>
            <w:left w:val="none" w:sz="0" w:space="0" w:color="auto"/>
            <w:bottom w:val="none" w:sz="0" w:space="0" w:color="auto"/>
            <w:right w:val="none" w:sz="0" w:space="0" w:color="auto"/>
          </w:divBdr>
        </w:div>
        <w:div w:id="1473523949">
          <w:marLeft w:val="0"/>
          <w:marRight w:val="0"/>
          <w:marTop w:val="0"/>
          <w:marBottom w:val="0"/>
          <w:divBdr>
            <w:top w:val="none" w:sz="0" w:space="0" w:color="auto"/>
            <w:left w:val="none" w:sz="0" w:space="0" w:color="auto"/>
            <w:bottom w:val="none" w:sz="0" w:space="0" w:color="auto"/>
            <w:right w:val="none" w:sz="0" w:space="0" w:color="auto"/>
          </w:divBdr>
        </w:div>
      </w:divsChild>
    </w:div>
    <w:div w:id="410321226">
      <w:bodyDiv w:val="1"/>
      <w:marLeft w:val="0"/>
      <w:marRight w:val="0"/>
      <w:marTop w:val="0"/>
      <w:marBottom w:val="0"/>
      <w:divBdr>
        <w:top w:val="none" w:sz="0" w:space="0" w:color="auto"/>
        <w:left w:val="none" w:sz="0" w:space="0" w:color="auto"/>
        <w:bottom w:val="none" w:sz="0" w:space="0" w:color="auto"/>
        <w:right w:val="none" w:sz="0" w:space="0" w:color="auto"/>
      </w:divBdr>
    </w:div>
    <w:div w:id="483932506">
      <w:bodyDiv w:val="1"/>
      <w:marLeft w:val="0"/>
      <w:marRight w:val="0"/>
      <w:marTop w:val="0"/>
      <w:marBottom w:val="0"/>
      <w:divBdr>
        <w:top w:val="none" w:sz="0" w:space="0" w:color="auto"/>
        <w:left w:val="none" w:sz="0" w:space="0" w:color="auto"/>
        <w:bottom w:val="none" w:sz="0" w:space="0" w:color="auto"/>
        <w:right w:val="none" w:sz="0" w:space="0" w:color="auto"/>
      </w:divBdr>
    </w:div>
    <w:div w:id="1084761337">
      <w:bodyDiv w:val="1"/>
      <w:marLeft w:val="0"/>
      <w:marRight w:val="0"/>
      <w:marTop w:val="0"/>
      <w:marBottom w:val="0"/>
      <w:divBdr>
        <w:top w:val="none" w:sz="0" w:space="0" w:color="auto"/>
        <w:left w:val="none" w:sz="0" w:space="0" w:color="auto"/>
        <w:bottom w:val="none" w:sz="0" w:space="0" w:color="auto"/>
        <w:right w:val="none" w:sz="0" w:space="0" w:color="auto"/>
      </w:divBdr>
    </w:div>
    <w:div w:id="1118526084">
      <w:bodyDiv w:val="1"/>
      <w:marLeft w:val="0"/>
      <w:marRight w:val="0"/>
      <w:marTop w:val="0"/>
      <w:marBottom w:val="0"/>
      <w:divBdr>
        <w:top w:val="none" w:sz="0" w:space="0" w:color="auto"/>
        <w:left w:val="none" w:sz="0" w:space="0" w:color="auto"/>
        <w:bottom w:val="none" w:sz="0" w:space="0" w:color="auto"/>
        <w:right w:val="none" w:sz="0" w:space="0" w:color="auto"/>
      </w:divBdr>
    </w:div>
    <w:div w:id="1141918608">
      <w:bodyDiv w:val="1"/>
      <w:marLeft w:val="0"/>
      <w:marRight w:val="0"/>
      <w:marTop w:val="0"/>
      <w:marBottom w:val="0"/>
      <w:divBdr>
        <w:top w:val="none" w:sz="0" w:space="0" w:color="auto"/>
        <w:left w:val="none" w:sz="0" w:space="0" w:color="auto"/>
        <w:bottom w:val="none" w:sz="0" w:space="0" w:color="auto"/>
        <w:right w:val="none" w:sz="0" w:space="0" w:color="auto"/>
      </w:divBdr>
      <w:divsChild>
        <w:div w:id="1759132939">
          <w:marLeft w:val="0"/>
          <w:marRight w:val="0"/>
          <w:marTop w:val="0"/>
          <w:marBottom w:val="0"/>
          <w:divBdr>
            <w:top w:val="none" w:sz="0" w:space="0" w:color="auto"/>
            <w:left w:val="none" w:sz="0" w:space="0" w:color="auto"/>
            <w:bottom w:val="none" w:sz="0" w:space="0" w:color="auto"/>
            <w:right w:val="none" w:sz="0" w:space="0" w:color="auto"/>
          </w:divBdr>
        </w:div>
        <w:div w:id="1776364155">
          <w:marLeft w:val="0"/>
          <w:marRight w:val="0"/>
          <w:marTop w:val="0"/>
          <w:marBottom w:val="0"/>
          <w:divBdr>
            <w:top w:val="none" w:sz="0" w:space="0" w:color="auto"/>
            <w:left w:val="none" w:sz="0" w:space="0" w:color="auto"/>
            <w:bottom w:val="none" w:sz="0" w:space="0" w:color="auto"/>
            <w:right w:val="none" w:sz="0" w:space="0" w:color="auto"/>
          </w:divBdr>
        </w:div>
      </w:divsChild>
    </w:div>
    <w:div w:id="1203665829">
      <w:bodyDiv w:val="1"/>
      <w:marLeft w:val="0"/>
      <w:marRight w:val="0"/>
      <w:marTop w:val="0"/>
      <w:marBottom w:val="0"/>
      <w:divBdr>
        <w:top w:val="none" w:sz="0" w:space="0" w:color="auto"/>
        <w:left w:val="none" w:sz="0" w:space="0" w:color="auto"/>
        <w:bottom w:val="none" w:sz="0" w:space="0" w:color="auto"/>
        <w:right w:val="none" w:sz="0" w:space="0" w:color="auto"/>
      </w:divBdr>
    </w:div>
    <w:div w:id="1285229992">
      <w:bodyDiv w:val="1"/>
      <w:marLeft w:val="0"/>
      <w:marRight w:val="0"/>
      <w:marTop w:val="0"/>
      <w:marBottom w:val="0"/>
      <w:divBdr>
        <w:top w:val="none" w:sz="0" w:space="0" w:color="auto"/>
        <w:left w:val="none" w:sz="0" w:space="0" w:color="auto"/>
        <w:bottom w:val="none" w:sz="0" w:space="0" w:color="auto"/>
        <w:right w:val="none" w:sz="0" w:space="0" w:color="auto"/>
      </w:divBdr>
    </w:div>
    <w:div w:id="1508522548">
      <w:bodyDiv w:val="1"/>
      <w:marLeft w:val="0"/>
      <w:marRight w:val="0"/>
      <w:marTop w:val="0"/>
      <w:marBottom w:val="0"/>
      <w:divBdr>
        <w:top w:val="none" w:sz="0" w:space="0" w:color="auto"/>
        <w:left w:val="none" w:sz="0" w:space="0" w:color="auto"/>
        <w:bottom w:val="none" w:sz="0" w:space="0" w:color="auto"/>
        <w:right w:val="none" w:sz="0" w:space="0" w:color="auto"/>
      </w:divBdr>
      <w:divsChild>
        <w:div w:id="659192200">
          <w:marLeft w:val="0"/>
          <w:marRight w:val="0"/>
          <w:marTop w:val="0"/>
          <w:marBottom w:val="0"/>
          <w:divBdr>
            <w:top w:val="none" w:sz="0" w:space="0" w:color="auto"/>
            <w:left w:val="none" w:sz="0" w:space="0" w:color="auto"/>
            <w:bottom w:val="none" w:sz="0" w:space="0" w:color="auto"/>
            <w:right w:val="none" w:sz="0" w:space="0" w:color="auto"/>
          </w:divBdr>
        </w:div>
        <w:div w:id="2062097606">
          <w:marLeft w:val="0"/>
          <w:marRight w:val="0"/>
          <w:marTop w:val="0"/>
          <w:marBottom w:val="0"/>
          <w:divBdr>
            <w:top w:val="none" w:sz="0" w:space="0" w:color="auto"/>
            <w:left w:val="none" w:sz="0" w:space="0" w:color="auto"/>
            <w:bottom w:val="none" w:sz="0" w:space="0" w:color="auto"/>
            <w:right w:val="none" w:sz="0" w:space="0" w:color="auto"/>
          </w:divBdr>
        </w:div>
      </w:divsChild>
    </w:div>
    <w:div w:id="2139834779">
      <w:bodyDiv w:val="1"/>
      <w:marLeft w:val="0"/>
      <w:marRight w:val="0"/>
      <w:marTop w:val="0"/>
      <w:marBottom w:val="0"/>
      <w:divBdr>
        <w:top w:val="none" w:sz="0" w:space="0" w:color="auto"/>
        <w:left w:val="none" w:sz="0" w:space="0" w:color="auto"/>
        <w:bottom w:val="none" w:sz="0" w:space="0" w:color="auto"/>
        <w:right w:val="none" w:sz="0" w:space="0" w:color="auto"/>
      </w:divBdr>
    </w:div>
    <w:div w:id="214187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orporate.haier-europe.com/sustainability/sustainability-repor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511E99CE5263B448CC9FE0C0DA212EA" ma:contentTypeVersion="18" ma:contentTypeDescription="Creare un nuovo documento." ma:contentTypeScope="" ma:versionID="5f878bd5916ce3c8c717e2d5f7ec89db">
  <xsd:schema xmlns:xsd="http://www.w3.org/2001/XMLSchema" xmlns:xs="http://www.w3.org/2001/XMLSchema" xmlns:p="http://schemas.microsoft.com/office/2006/metadata/properties" xmlns:ns2="aa534129-89a6-437f-aa7a-2ac1041e336e" xmlns:ns3="ceaa5e4f-0926-472c-815e-d895fbe9ea3d" targetNamespace="http://schemas.microsoft.com/office/2006/metadata/properties" ma:root="true" ma:fieldsID="b23d335d0fbb8b850e56ce1494f26c40" ns2:_="" ns3:_="">
    <xsd:import namespace="aa534129-89a6-437f-aa7a-2ac1041e336e"/>
    <xsd:import namespace="ceaa5e4f-0926-472c-815e-d895fbe9ea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34129-89a6-437f-aa7a-2ac1041e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aff384d-8d87-412f-a084-949fff9a3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5e4f-0926-472c-815e-d895fbe9ea3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3a799cb-59ad-4b06-92e7-b8ddfd12b0ce}" ma:internalName="TaxCatchAll" ma:showField="CatchAllData" ma:web="ceaa5e4f-0926-472c-815e-d895fbe9e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aa5e4f-0926-472c-815e-d895fbe9ea3d" xsi:nil="true"/>
    <lcf76f155ced4ddcb4097134ff3c332f xmlns="aa534129-89a6-437f-aa7a-2ac1041e336e">
      <Terms xmlns="http://schemas.microsoft.com/office/infopath/2007/PartnerControls"/>
    </lcf76f155ced4ddcb4097134ff3c332f>
    <SharedWithUsers xmlns="ceaa5e4f-0926-472c-815e-d895fbe9ea3d">
      <UserInfo>
        <DisplayName>Alberto Marzano</DisplayName>
        <AccountId>1671</AccountId>
        <AccountType/>
      </UserInfo>
      <UserInfo>
        <DisplayName>Valentina Sandri</DisplayName>
        <AccountId>17682</AccountId>
        <AccountType/>
      </UserInfo>
      <UserInfo>
        <DisplayName>Emanuela Ricci</DisplayName>
        <AccountId>22744</AccountId>
        <AccountType/>
      </UserInfo>
    </SharedWithUsers>
  </documentManagement>
</p:properties>
</file>

<file path=customXml/itemProps1.xml><?xml version="1.0" encoding="utf-8"?>
<ds:datastoreItem xmlns:ds="http://schemas.openxmlformats.org/officeDocument/2006/customXml" ds:itemID="{DC107A74-6D75-467B-99A1-6C19BAB331F5}">
  <ds:schemaRefs>
    <ds:schemaRef ds:uri="http://schemas.openxmlformats.org/officeDocument/2006/bibliography"/>
  </ds:schemaRefs>
</ds:datastoreItem>
</file>

<file path=customXml/itemProps2.xml><?xml version="1.0" encoding="utf-8"?>
<ds:datastoreItem xmlns:ds="http://schemas.openxmlformats.org/officeDocument/2006/customXml" ds:itemID="{A921A9A1-FBD6-40D2-A4A7-89869B55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34129-89a6-437f-aa7a-2ac1041e336e"/>
    <ds:schemaRef ds:uri="ceaa5e4f-0926-472c-815e-d895fbe9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97CD0-404E-4CE5-B5C4-E12F68CF52CA}">
  <ds:schemaRefs>
    <ds:schemaRef ds:uri="http://schemas.microsoft.com/sharepoint/v3/contenttype/forms"/>
  </ds:schemaRefs>
</ds:datastoreItem>
</file>

<file path=customXml/itemProps4.xml><?xml version="1.0" encoding="utf-8"?>
<ds:datastoreItem xmlns:ds="http://schemas.openxmlformats.org/officeDocument/2006/customXml" ds:itemID="{F9BD4063-0022-4D64-9674-3382FC17475F}">
  <ds:schemaRefs>
    <ds:schemaRef ds:uri="http://schemas.microsoft.com/office/2006/metadata/properties"/>
    <ds:schemaRef ds:uri="http://schemas.microsoft.com/office/infopath/2007/PartnerControls"/>
    <ds:schemaRef ds:uri="ceaa5e4f-0926-472c-815e-d895fbe9ea3d"/>
    <ds:schemaRef ds:uri="aa534129-89a6-437f-aa7a-2ac1041e336e"/>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Haier Europe Press Release</dc:title>
  <dc:subject/>
  <dc:creator>Vladimir Stoiljkovic</dc:creator>
  <cp:keywords/>
  <cp:lastModifiedBy>Vita, Gabriele</cp:lastModifiedBy>
  <cp:revision>23</cp:revision>
  <dcterms:created xsi:type="dcterms:W3CDTF">2024-11-15T11:23:00Z</dcterms:created>
  <dcterms:modified xsi:type="dcterms:W3CDTF">2024-11-21T10:52:00Z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Adobe Illustrator 28.1 (Windows)</vt:lpwstr>
  </property>
  <property fmtid="{D5CDD505-2E9C-101B-9397-08002B2CF9AE}" pid="4" name="LastSaved">
    <vt:filetime>2024-04-09T00:00:00Z</vt:filetime>
  </property>
  <property fmtid="{D5CDD505-2E9C-101B-9397-08002B2CF9AE}" pid="5" name="MSIP_Label_5ca10afa-1f94-4bc7-b2f2-080ba3b0bcd3_ActionId">
    <vt:lpwstr>6d061e42-7313-4d14-bc06-ae8b632abe84</vt:lpwstr>
  </property>
  <property fmtid="{D5CDD505-2E9C-101B-9397-08002B2CF9AE}" pid="6" name="MSIP_Label_5ca10afa-1f94-4bc7-b2f2-080ba3b0bcd3_ContentBits">
    <vt:lpwstr>0</vt:lpwstr>
  </property>
  <property fmtid="{D5CDD505-2E9C-101B-9397-08002B2CF9AE}" pid="7" name="MSIP_Label_5ca10afa-1f94-4bc7-b2f2-080ba3b0bcd3_Enabled">
    <vt:lpwstr>true</vt:lpwstr>
  </property>
  <property fmtid="{D5CDD505-2E9C-101B-9397-08002B2CF9AE}" pid="8" name="MSIP_Label_5ca10afa-1f94-4bc7-b2f2-080ba3b0bcd3_Method">
    <vt:lpwstr>Privileged</vt:lpwstr>
  </property>
  <property fmtid="{D5CDD505-2E9C-101B-9397-08002B2CF9AE}" pid="9" name="MSIP_Label_5ca10afa-1f94-4bc7-b2f2-080ba3b0bcd3_Name">
    <vt:lpwstr>5ca10afa-1f94-4bc7-b2f2-080ba3b0bcd3</vt:lpwstr>
  </property>
  <property fmtid="{D5CDD505-2E9C-101B-9397-08002B2CF9AE}" pid="10" name="MSIP_Label_5ca10afa-1f94-4bc7-b2f2-080ba3b0bcd3_SetDate">
    <vt:lpwstr>2024-03-18T16:13:43Z</vt:lpwstr>
  </property>
  <property fmtid="{D5CDD505-2E9C-101B-9397-08002B2CF9AE}" pid="11" name="MSIP_Label_5ca10afa-1f94-4bc7-b2f2-080ba3b0bcd3_SiteId">
    <vt:lpwstr>d2007bef-127d-4591-97ac-10d72fe28031</vt:lpwstr>
  </property>
  <property fmtid="{D5CDD505-2E9C-101B-9397-08002B2CF9AE}" pid="12" name="Producer">
    <vt:lpwstr>Adobe PDF library 17.00</vt:lpwstr>
  </property>
  <property fmtid="{D5CDD505-2E9C-101B-9397-08002B2CF9AE}" pid="13" name="ContentTypeId">
    <vt:lpwstr>0x0101001511E99CE5263B448CC9FE0C0DA212EA</vt:lpwstr>
  </property>
  <property fmtid="{D5CDD505-2E9C-101B-9397-08002B2CF9AE}" pid="14" name="GrammarlyDocumentId">
    <vt:lpwstr>cc15c3d915b8dd7f5e63b1baff018296dc22b3dd4705e9047d3adfe1e3074469</vt:lpwstr>
  </property>
  <property fmtid="{D5CDD505-2E9C-101B-9397-08002B2CF9AE}" pid="15" name="MediaServiceImageTags">
    <vt:lpwstr/>
  </property>
  <property fmtid="{D5CDD505-2E9C-101B-9397-08002B2CF9AE}" pid="16" name="Document Type">
    <vt:lpwstr/>
  </property>
  <property fmtid="{D5CDD505-2E9C-101B-9397-08002B2CF9AE}" pid="17" name="Sector">
    <vt:lpwstr/>
  </property>
  <property fmtid="{D5CDD505-2E9C-101B-9397-08002B2CF9AE}" pid="18" name="Document_x0020_Type">
    <vt:lpwstr/>
  </property>
</Properties>
</file>